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Document</w:t>
      </w:r>
    </w:p>
    <w:p>
      <w:r>
        <w:t>Project: Demo Web Shop</w:t>
      </w:r>
    </w:p>
    <w:p>
      <w:r>
        <w:t>Prepared By: QA Team</w:t>
      </w:r>
    </w:p>
    <w:p>
      <w:r>
        <w:t>Date: August 5, 2025</w:t>
      </w:r>
    </w:p>
    <w:p>
      <w:pPr>
        <w:pStyle w:val="Heading1"/>
      </w:pPr>
      <w:r>
        <w:t>1. Features to be Tested</w:t>
      </w:r>
    </w:p>
    <w:p>
      <w:r>
        <w:t>• Registration</w:t>
        <w:br/>
        <w:t>• Login</w:t>
        <w:br/>
        <w:t>• Product Search</w:t>
        <w:br/>
        <w:t>• Add to Cart</w:t>
        <w:br/>
        <w:t>• Checkout</w:t>
        <w:br/>
        <w:t>• Order History</w:t>
      </w:r>
    </w:p>
    <w:p>
      <w:pPr>
        <w:pStyle w:val="Heading1"/>
      </w:pPr>
      <w:r>
        <w:t>2. Entry &amp; Exit Criteria</w:t>
      </w:r>
    </w:p>
    <w:p>
      <w:r>
        <w:t>Entry: Approved requirements</w:t>
        <w:br/>
        <w:t>Exit: All critical test cases passed, defects closed</w:t>
      </w:r>
    </w:p>
    <w:p>
      <w:pPr>
        <w:pStyle w:val="Heading1"/>
      </w:pPr>
      <w:r>
        <w:t>3. Test Deliverables</w:t>
      </w:r>
    </w:p>
    <w:p>
      <w:r>
        <w:t>• Test Strategy</w:t>
        <w:br/>
        <w:t>• Test Plan</w:t>
        <w:br/>
        <w:t>• Test Cases</w:t>
        <w:br/>
        <w:t>• Bug Reports</w:t>
        <w:br/>
        <w:t>• Summary Report</w:t>
      </w:r>
    </w:p>
    <w:p>
      <w:pPr>
        <w:pStyle w:val="Heading1"/>
      </w:pPr>
      <w:r>
        <w:t>4. Schedule</w:t>
      </w:r>
    </w:p>
    <w:p>
      <w:r>
        <w:t>Sprint-based execution for Agile process; full cycle for Waterfall.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