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219"/>
        <w:gridCol w:w="767"/>
        <w:gridCol w:w="2241"/>
        <w:gridCol w:w="27"/>
        <w:gridCol w:w="243"/>
        <w:gridCol w:w="1318"/>
        <w:gridCol w:w="821"/>
        <w:gridCol w:w="2387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26E7BCA9" w:rsidR="006D2F12" w:rsidRPr="006D2F12" w:rsidRDefault="00EA0CB0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A7F0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5B7D0B74" w:rsidR="0051342E" w:rsidRPr="006D2F12" w:rsidRDefault="003A7F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41DCF5A3" w:rsidR="0051342E" w:rsidRPr="006D2F12" w:rsidRDefault="003A7F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6CE142D7" w:rsidR="0051342E" w:rsidRPr="006D2F12" w:rsidRDefault="003A7F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6248E59" w14:textId="468E61F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>Google Cloud</w:t>
            </w: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2DBE0DBB" w:rsidR="006D2F12" w:rsidRPr="006D2F12" w:rsidRDefault="007F4C9F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3EB889A4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weeks</w:t>
            </w:r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6D005E48" w14:textId="77777777" w:rsidR="003A7F04" w:rsidRDefault="006D2F12" w:rsidP="003A7F04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0EF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A7F04">
              <w:t>.</w:t>
            </w:r>
            <w:r w:rsidR="003A7F04" w:rsidRPr="00EA0CB0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hyperlink r:id="rId5" w:history="1">
              <w:r w:rsidR="003A7F04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Write a C Program to calculate Electricity Bill</w:t>
              </w:r>
            </w:hyperlink>
          </w:p>
          <w:p w14:paraId="422DEBDD" w14:textId="77777777" w:rsidR="003A7F04" w:rsidRDefault="003A7F04" w:rsidP="003A7F04">
            <w:pPr>
              <w:pStyle w:val="z-TopofForm"/>
            </w:pPr>
            <w:r>
              <w:t>Top of Form</w:t>
            </w:r>
          </w:p>
          <w:p w14:paraId="76BE52ED" w14:textId="77777777" w:rsidR="003A7F04" w:rsidRDefault="003A7F04" w:rsidP="003A7F04">
            <w:pPr>
              <w:pStyle w:val="z-BottomofForm"/>
            </w:pPr>
            <w:r>
              <w:t>Bottom of Form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34"/>
            </w:tblGrid>
            <w:tr w:rsidR="003A7F04" w14:paraId="0CFC904E" w14:textId="77777777" w:rsidTr="00831349">
              <w:tc>
                <w:tcPr>
                  <w:tcW w:w="11490" w:type="dxa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14:paraId="7E803F89" w14:textId="497F71F0" w:rsidR="003A7F04" w:rsidRDefault="003A7F04" w:rsidP="003A7F04">
                  <w:pPr>
                    <w:pStyle w:val="NormalWeb"/>
                    <w:spacing w:after="240" w:afterAutospacing="0"/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  <w:p w14:paraId="19126B46" w14:textId="77777777" w:rsidR="003A7F04" w:rsidRDefault="003A7F04" w:rsidP="003A7F04">
                  <w:pPr>
                    <w:pStyle w:val="NormalWeb"/>
                    <w:spacing w:before="0" w:beforeAutospacing="0" w:after="240" w:afterAutospacing="0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Style w:val="Strong"/>
                      <w:rFonts w:ascii="Segoe UI" w:hAnsi="Segoe UI" w:cs="Segoe UI"/>
                      <w:sz w:val="21"/>
                      <w:szCs w:val="21"/>
                    </w:rPr>
                    <w:t>Examples:</w:t>
                  </w:r>
                </w:p>
                <w:p w14:paraId="72AA23AF" w14:textId="77777777" w:rsidR="003A7F04" w:rsidRDefault="003A7F04" w:rsidP="003A7F04">
                  <w:pPr>
                    <w:pStyle w:val="NormalWeb"/>
                    <w:spacing w:before="0" w:beforeAutospacing="0" w:after="240" w:afterAutospacing="0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Input: U = 250</w:t>
                  </w:r>
                </w:p>
                <w:p w14:paraId="0427E6D1" w14:textId="77777777" w:rsidR="003A7F04" w:rsidRDefault="003A7F04" w:rsidP="003A7F04">
                  <w:pPr>
                    <w:pStyle w:val="NormalWeb"/>
                    <w:spacing w:before="0" w:beforeAutospacing="0" w:after="240" w:afterAutospacing="0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Output: 3500</w:t>
                  </w:r>
                </w:p>
                <w:p w14:paraId="09CE8552" w14:textId="77777777" w:rsidR="003A7F04" w:rsidRDefault="003A7F04" w:rsidP="003A7F04">
                  <w:pPr>
                    <w:pStyle w:val="NormalWeb"/>
                    <w:spacing w:before="0" w:beforeAutospacing="0" w:after="240" w:afterAutospacing="0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Style w:val="Strong"/>
                      <w:rFonts w:ascii="Segoe UI" w:hAnsi="Segoe UI" w:cs="Segoe UI"/>
                      <w:sz w:val="21"/>
                      <w:szCs w:val="21"/>
                    </w:rPr>
                    <w:t>Explanation:</w:t>
                  </w:r>
                </w:p>
                <w:p w14:paraId="52DD4067" w14:textId="77777777" w:rsidR="003A7F04" w:rsidRDefault="003A7F04" w:rsidP="003A7F04">
                  <w:pPr>
                    <w:pStyle w:val="NormalWeb"/>
                    <w:spacing w:before="0" w:beforeAutospacing="0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Charge for the first 100 units – 10</w:t>
                  </w:r>
                  <w:r>
                    <w:rPr>
                      <w:rStyle w:val="Emphasis"/>
                      <w:rFonts w:ascii="Segoe UI" w:hAnsi="Segoe UI" w:cs="Segoe UI"/>
                      <w:sz w:val="21"/>
                      <w:szCs w:val="21"/>
                    </w:rPr>
                    <w:t>100 = 1000</w:t>
                  </w:r>
                  <w:r>
                    <w:rPr>
                      <w:rFonts w:ascii="Segoe UI" w:hAnsi="Segoe UI" w:cs="Segoe UI"/>
                      <w:i/>
                      <w:iCs/>
                      <w:sz w:val="21"/>
                      <w:szCs w:val="21"/>
                    </w:rPr>
                    <w:br/>
                  </w:r>
                  <w:r>
                    <w:rPr>
                      <w:rStyle w:val="Emphasis"/>
                      <w:rFonts w:ascii="Segoe UI" w:hAnsi="Segoe UI" w:cs="Segoe UI"/>
                      <w:sz w:val="21"/>
                      <w:szCs w:val="21"/>
                    </w:rPr>
                    <w:t>Charge for the 100 to 200 units – 15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100 = 1500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br/>
                    <w:t>Charge for the 200 to 250 units – 20*50 = 1000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br/>
                    <w:t>Total Electricity Bill = 1000 + 1500 + 1000 = 3500</w:t>
                  </w:r>
                </w:p>
              </w:tc>
            </w:tr>
          </w:tbl>
          <w:p w14:paraId="31BFDD9D" w14:textId="5038AE7E" w:rsidR="00390928" w:rsidRDefault="00390928" w:rsidP="003F7836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14:paraId="3C60F9C5" w14:textId="28A5A887" w:rsidR="00390928" w:rsidRDefault="00390928" w:rsidP="00390928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14:paraId="47BEE8BF" w14:textId="68F57C8F" w:rsidR="006D2F12" w:rsidRPr="006D2F12" w:rsidRDefault="006D2F12" w:rsidP="00403389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483C919C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2CB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77777777" w:rsidR="00CB38F1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4D6F36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75BDC"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587EDB49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0528F765" w14:textId="6C408FDF" w:rsidR="003E6F59" w:rsidRDefault="003E6F59" w:rsidP="003E6F59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lastRenderedPageBreak/>
        <w:t xml:space="preserve">Today I attended internals of </w:t>
      </w:r>
      <w:r w:rsidR="003A7F04">
        <w:rPr>
          <w:rFonts w:ascii="Times New Roman" w:hAnsi="Times New Roman" w:cs="Times New Roman"/>
          <w:bCs/>
          <w:sz w:val="32"/>
          <w:szCs w:val="24"/>
        </w:rPr>
        <w:t xml:space="preserve">Data Communication </w:t>
      </w:r>
      <w:r>
        <w:rPr>
          <w:rFonts w:ascii="Times New Roman" w:hAnsi="Times New Roman" w:cs="Times New Roman"/>
          <w:bCs/>
          <w:sz w:val="32"/>
          <w:szCs w:val="24"/>
        </w:rPr>
        <w:t xml:space="preserve">where the test was for </w:t>
      </w:r>
      <w:r w:rsidR="003A7F04">
        <w:rPr>
          <w:rFonts w:ascii="Times New Roman" w:hAnsi="Times New Roman" w:cs="Times New Roman"/>
          <w:bCs/>
          <w:sz w:val="32"/>
          <w:szCs w:val="24"/>
        </w:rPr>
        <w:t>30</w:t>
      </w:r>
      <w:r>
        <w:rPr>
          <w:rFonts w:ascii="Times New Roman" w:hAnsi="Times New Roman" w:cs="Times New Roman"/>
          <w:bCs/>
          <w:sz w:val="32"/>
          <w:szCs w:val="24"/>
        </w:rPr>
        <w:t xml:space="preserve"> marks. </w:t>
      </w:r>
      <w:r w:rsidR="003A7F04">
        <w:rPr>
          <w:rFonts w:ascii="Times New Roman" w:hAnsi="Times New Roman" w:cs="Times New Roman"/>
          <w:bCs/>
          <w:sz w:val="32"/>
          <w:szCs w:val="24"/>
        </w:rPr>
        <w:t>30</w:t>
      </w:r>
      <w:r>
        <w:rPr>
          <w:rFonts w:ascii="Times New Roman" w:hAnsi="Times New Roman" w:cs="Times New Roman"/>
          <w:bCs/>
          <w:sz w:val="32"/>
          <w:szCs w:val="24"/>
        </w:rPr>
        <w:t xml:space="preserve"> questions of </w:t>
      </w:r>
      <w:r w:rsidR="003F7836">
        <w:rPr>
          <w:rFonts w:ascii="Times New Roman" w:hAnsi="Times New Roman" w:cs="Times New Roman"/>
          <w:bCs/>
          <w:sz w:val="32"/>
          <w:szCs w:val="24"/>
        </w:rPr>
        <w:t xml:space="preserve">1 </w:t>
      </w:r>
      <w:r>
        <w:rPr>
          <w:rFonts w:ascii="Times New Roman" w:hAnsi="Times New Roman" w:cs="Times New Roman"/>
          <w:bCs/>
          <w:sz w:val="32"/>
          <w:szCs w:val="24"/>
        </w:rPr>
        <w:t xml:space="preserve">mark of the time limit was </w:t>
      </w:r>
      <w:r w:rsidR="003A7F04">
        <w:rPr>
          <w:rFonts w:ascii="Times New Roman" w:hAnsi="Times New Roman" w:cs="Times New Roman"/>
          <w:bCs/>
          <w:sz w:val="32"/>
          <w:szCs w:val="24"/>
        </w:rPr>
        <w:t>30</w:t>
      </w:r>
      <w:r>
        <w:rPr>
          <w:rFonts w:ascii="Times New Roman" w:hAnsi="Times New Roman" w:cs="Times New Roman"/>
          <w:bCs/>
          <w:sz w:val="32"/>
          <w:szCs w:val="24"/>
        </w:rPr>
        <w:t xml:space="preserve"> mins. I scored </w:t>
      </w:r>
      <w:r w:rsidR="003A7F04">
        <w:rPr>
          <w:rFonts w:ascii="Times New Roman" w:hAnsi="Times New Roman" w:cs="Times New Roman"/>
          <w:bCs/>
          <w:sz w:val="32"/>
          <w:szCs w:val="24"/>
        </w:rPr>
        <w:t>29/30</w:t>
      </w:r>
    </w:p>
    <w:p w14:paraId="78806DF5" w14:textId="667F3FFA" w:rsidR="003E6F59" w:rsidRDefault="003E6F59" w:rsidP="003E6F59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SNAPSHOT:</w:t>
      </w:r>
    </w:p>
    <w:p w14:paraId="3AC64558" w14:textId="5CCA5E32" w:rsidR="003E6F59" w:rsidRDefault="003A7F04" w:rsidP="003E6F59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noProof/>
        </w:rPr>
        <w:drawing>
          <wp:inline distT="0" distB="0" distL="0" distR="0" wp14:anchorId="1D0444DC" wp14:editId="7F71228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F67AC" w14:textId="77777777" w:rsidR="003E6F59" w:rsidRDefault="003E6F59">
      <w:pPr>
        <w:rPr>
          <w:rFonts w:ascii="Arial Black" w:hAnsi="Arial Black"/>
          <w:sz w:val="24"/>
          <w:szCs w:val="24"/>
        </w:rPr>
      </w:pPr>
    </w:p>
    <w:p w14:paraId="2A24D9D2" w14:textId="77777777" w:rsidR="003E6F59" w:rsidRDefault="003E6F59">
      <w:pPr>
        <w:rPr>
          <w:rFonts w:ascii="Arial Black" w:hAnsi="Arial Black"/>
          <w:sz w:val="24"/>
          <w:szCs w:val="24"/>
        </w:rPr>
      </w:pP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4885200F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76EF7014" w14:textId="54AF24B5" w:rsidR="007F4C9F" w:rsidRPr="00332CEA" w:rsidRDefault="007F4C9F" w:rsidP="005F19EF">
      <w:pPr>
        <w:rPr>
          <w:rFonts w:ascii="Arial Black" w:hAnsi="Arial Black"/>
          <w:smallCap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 today’s session, I learnt</w:t>
      </w:r>
      <w:r w:rsidR="003A7F04">
        <w:rPr>
          <w:rFonts w:ascii="Arial Black" w:hAnsi="Arial Black"/>
          <w:sz w:val="24"/>
          <w:szCs w:val="24"/>
        </w:rPr>
        <w:t xml:space="preserve"> about </w:t>
      </w:r>
      <w:r w:rsidR="004D6F36">
        <w:rPr>
          <w:rFonts w:ascii="Arial Black" w:hAnsi="Arial Black"/>
          <w:sz w:val="24"/>
          <w:szCs w:val="24"/>
        </w:rPr>
        <w:t xml:space="preserve">Cloud Run - </w:t>
      </w:r>
      <w:bookmarkStart w:id="0" w:name="_GoBack"/>
      <w:bookmarkEnd w:id="0"/>
      <w:r w:rsidR="004D6F36">
        <w:rPr>
          <w:rFonts w:ascii="Arial Black" w:hAnsi="Arial Black"/>
          <w:sz w:val="24"/>
          <w:szCs w:val="24"/>
        </w:rPr>
        <w:t>Service</w:t>
      </w:r>
      <w:r w:rsidR="00332CEA">
        <w:rPr>
          <w:rFonts w:ascii="Arial Black" w:hAnsi="Arial Black"/>
          <w:smallCaps/>
          <w:sz w:val="24"/>
          <w:szCs w:val="24"/>
        </w:rPr>
        <w:t>.</w:t>
      </w:r>
    </w:p>
    <w:p w14:paraId="05DAC539" w14:textId="663B19AC" w:rsidR="00EA0CB0" w:rsidRDefault="00EA0CB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14:paraId="0454D6D2" w14:textId="58B5F9F3" w:rsidR="003F7836" w:rsidRDefault="003A7F04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42C494" wp14:editId="002939A7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1E56" w14:textId="77777777" w:rsidR="00B0354D" w:rsidRDefault="00B0354D" w:rsidP="005F19EF">
      <w:pPr>
        <w:rPr>
          <w:rFonts w:ascii="Arial Black" w:hAnsi="Arial Black"/>
          <w:sz w:val="24"/>
          <w:szCs w:val="24"/>
        </w:rPr>
      </w:pPr>
    </w:p>
    <w:p w14:paraId="7F7B1BEC" w14:textId="118BFE57" w:rsidR="00326BF4" w:rsidRDefault="00326BF4" w:rsidP="005F19EF">
      <w:pPr>
        <w:rPr>
          <w:rFonts w:ascii="Arial Black" w:hAnsi="Arial Black"/>
          <w:noProof/>
          <w:sz w:val="24"/>
          <w:szCs w:val="24"/>
        </w:rPr>
      </w:pP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5FA23FBC" w14:textId="77777777" w:rsidR="007E20C6" w:rsidRDefault="007E20C6" w:rsidP="005F19EF">
      <w:pPr>
        <w:rPr>
          <w:rFonts w:ascii="Arial Black" w:hAnsi="Arial Black"/>
          <w:sz w:val="24"/>
          <w:szCs w:val="24"/>
        </w:rPr>
      </w:pPr>
    </w:p>
    <w:p w14:paraId="350E3ECB" w14:textId="6E73EB3B" w:rsidR="00066CDB" w:rsidRDefault="007E20C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/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0BB2E292" w14:textId="109C7A97" w:rsidR="005F19EF" w:rsidRDefault="005F19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Every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day we are given with new question of coding related to the language of java and c.  it seems interesting how we imbibe oursel</w:t>
      </w:r>
      <w:r w:rsidR="00066CDB">
        <w:rPr>
          <w:rFonts w:ascii="Arial Black" w:hAnsi="Arial Black"/>
          <w:sz w:val="24"/>
          <w:szCs w:val="24"/>
        </w:rPr>
        <w:t>ves</w:t>
      </w:r>
      <w:r w:rsidR="00ED2CBE">
        <w:rPr>
          <w:rFonts w:ascii="Arial Black" w:hAnsi="Arial Black"/>
          <w:sz w:val="24"/>
          <w:szCs w:val="24"/>
        </w:rPr>
        <w:t xml:space="preserve"> in depth to understand the logic</w:t>
      </w:r>
      <w:r w:rsidR="00F716B1">
        <w:rPr>
          <w:rFonts w:ascii="Arial Black" w:hAnsi="Arial Black"/>
          <w:sz w:val="24"/>
          <w:szCs w:val="24"/>
        </w:rPr>
        <w:t>,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break it and then code for it.</w:t>
      </w:r>
    </w:p>
    <w:p w14:paraId="4AD4C0CA" w14:textId="77777777" w:rsidR="00AE248D" w:rsidRDefault="00BF06B6" w:rsidP="00AE248D">
      <w:r>
        <w:rPr>
          <w:rFonts w:ascii="Arial Black" w:hAnsi="Arial Black"/>
          <w:sz w:val="24"/>
          <w:szCs w:val="24"/>
        </w:rPr>
        <w:t>Today’s question was</w:t>
      </w:r>
      <w:r w:rsidR="00F716B1">
        <w:rPr>
          <w:rFonts w:ascii="Arial Black" w:hAnsi="Arial Black"/>
          <w:sz w:val="24"/>
          <w:szCs w:val="24"/>
        </w:rPr>
        <w:t>:</w:t>
      </w:r>
      <w:r w:rsidR="00F716B1" w:rsidRPr="00F716B1">
        <w:t xml:space="preserve"> </w:t>
      </w:r>
    </w:p>
    <w:p w14:paraId="3471A2BB" w14:textId="77777777" w:rsidR="003A7F04" w:rsidRDefault="00EA0CB0" w:rsidP="003A7F04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t>1.</w:t>
      </w:r>
      <w:r w:rsidRPr="00EA0CB0">
        <w:rPr>
          <w:rFonts w:ascii="Segoe UI" w:hAnsi="Segoe UI" w:cs="Segoe UI"/>
          <w:color w:val="24292E"/>
          <w:sz w:val="21"/>
          <w:szCs w:val="21"/>
        </w:rPr>
        <w:t xml:space="preserve"> </w:t>
      </w:r>
      <w:hyperlink r:id="rId9" w:history="1">
        <w:r w:rsidR="003A7F04">
          <w:rPr>
            <w:rStyle w:val="Hyperlink"/>
            <w:rFonts w:ascii="Segoe UI" w:hAnsi="Segoe UI" w:cs="Segoe UI"/>
            <w:sz w:val="21"/>
            <w:szCs w:val="21"/>
          </w:rPr>
          <w:t>Write a C Program to calculate Electricity Bill</w:t>
        </w:r>
      </w:hyperlink>
    </w:p>
    <w:p w14:paraId="73A4A72D" w14:textId="77777777" w:rsidR="003A7F04" w:rsidRDefault="003A7F04" w:rsidP="003A7F04">
      <w:pPr>
        <w:pStyle w:val="z-TopofForm"/>
      </w:pPr>
      <w:r>
        <w:t>Top of Form</w:t>
      </w:r>
    </w:p>
    <w:p w14:paraId="0EAE4D9B" w14:textId="77777777" w:rsidR="003A7F04" w:rsidRDefault="003A7F04" w:rsidP="003A7F04">
      <w:pPr>
        <w:pStyle w:val="z-BottomofForm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A7F04" w14:paraId="57F0352A" w14:textId="77777777" w:rsidTr="003A7F04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FE3E848" w14:textId="77777777" w:rsidR="003A7F04" w:rsidRDefault="003A7F04">
            <w:pPr>
              <w:pStyle w:val="NormalWeb"/>
              <w:spacing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Given an integer U denoting the amount of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KWh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units of electricity consumed, the task is to calculate the electricity bill with the help of the below charges: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• 1 to 100 units – Rs 10/- Per Unit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• 100 to 200 units – Rs. 15/- Per Unit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lastRenderedPageBreak/>
              <w:t>• 200 to 300 units – Rs. 20/- Per Unit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• above 300 units – Rs. 25/- Per Unit</w:t>
            </w:r>
          </w:p>
          <w:p w14:paraId="7552FC1A" w14:textId="77777777" w:rsidR="003A7F04" w:rsidRDefault="003A7F04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Examples:</w:t>
            </w:r>
          </w:p>
          <w:p w14:paraId="0B9E6B82" w14:textId="77777777" w:rsidR="003A7F04" w:rsidRDefault="003A7F04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Input: U = 250</w:t>
            </w:r>
          </w:p>
          <w:p w14:paraId="578F09A8" w14:textId="77777777" w:rsidR="003A7F04" w:rsidRDefault="003A7F04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Output: 3500</w:t>
            </w:r>
          </w:p>
          <w:p w14:paraId="25724B0C" w14:textId="77777777" w:rsidR="003A7F04" w:rsidRDefault="003A7F04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Explanation:</w:t>
            </w:r>
          </w:p>
          <w:p w14:paraId="2CB5DD1C" w14:textId="77777777" w:rsidR="003A7F04" w:rsidRDefault="003A7F04">
            <w:pPr>
              <w:pStyle w:val="NormalWeb"/>
              <w:spacing w:before="0" w:before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Charge for the first 100 units – 10</w:t>
            </w:r>
            <w:r>
              <w:rPr>
                <w:rStyle w:val="Emphasis"/>
                <w:rFonts w:ascii="Segoe UI" w:hAnsi="Segoe UI" w:cs="Segoe UI"/>
                <w:sz w:val="21"/>
                <w:szCs w:val="21"/>
              </w:rPr>
              <w:t>100 = 1000</w:t>
            </w:r>
            <w:r>
              <w:rPr>
                <w:rFonts w:ascii="Segoe UI" w:hAnsi="Segoe UI" w:cs="Segoe UI"/>
                <w:i/>
                <w:iCs/>
                <w:sz w:val="21"/>
                <w:szCs w:val="21"/>
              </w:rPr>
              <w:br/>
            </w:r>
            <w:r>
              <w:rPr>
                <w:rStyle w:val="Emphasis"/>
                <w:rFonts w:ascii="Segoe UI" w:hAnsi="Segoe UI" w:cs="Segoe UI"/>
                <w:sz w:val="21"/>
                <w:szCs w:val="21"/>
              </w:rPr>
              <w:t>Charge for the 100 to 200 units – 15</w:t>
            </w:r>
            <w:r>
              <w:rPr>
                <w:rFonts w:ascii="Segoe UI" w:hAnsi="Segoe UI" w:cs="Segoe UI"/>
                <w:sz w:val="21"/>
                <w:szCs w:val="21"/>
              </w:rPr>
              <w:t>100 = 1500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Charge for the 200 to 250 units – 20*50 = 1000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Total Electricity Bill = 1000 + 1500 + 1000 = 3500</w:t>
            </w:r>
          </w:p>
        </w:tc>
      </w:tr>
    </w:tbl>
    <w:p w14:paraId="05D9FFE0" w14:textId="35347CBA" w:rsidR="003F7836" w:rsidRDefault="003F7836" w:rsidP="003F7836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3CF5B7FC" w14:textId="77777777" w:rsidR="003F7836" w:rsidRDefault="003F7836" w:rsidP="003F7836">
      <w:pPr>
        <w:pStyle w:val="z-TopofForm"/>
      </w:pPr>
      <w:r>
        <w:t>Top of Form</w:t>
      </w:r>
    </w:p>
    <w:p w14:paraId="39A0192C" w14:textId="77777777" w:rsidR="003F7836" w:rsidRDefault="003F7836" w:rsidP="003F7836">
      <w:pPr>
        <w:pStyle w:val="z-BottomofForm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F7836" w14:paraId="6D47B185" w14:textId="77777777" w:rsidTr="003F7836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DF28E3E" w14:textId="46AED393" w:rsidR="003F7836" w:rsidRDefault="003F7836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</w:p>
        </w:tc>
      </w:tr>
    </w:tbl>
    <w:p w14:paraId="01C9A318" w14:textId="727222B7" w:rsidR="00F716B1" w:rsidRDefault="00F716B1" w:rsidP="003F7836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5B8D6D84" w14:textId="3942E538" w:rsidR="003F7836" w:rsidRDefault="003F7836" w:rsidP="003F7836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SNAPSHOT:</w:t>
      </w:r>
    </w:p>
    <w:p w14:paraId="566077CC" w14:textId="689293CE" w:rsidR="003A7F04" w:rsidRDefault="003A7F04" w:rsidP="003F7836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noProof/>
        </w:rPr>
        <w:drawing>
          <wp:inline distT="0" distB="0" distL="0" distR="0" wp14:anchorId="5A3D412B" wp14:editId="7AF1D3E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7FC1" w14:textId="3BF77656" w:rsidR="003F7836" w:rsidRDefault="003F7836" w:rsidP="003F7836">
      <w:pPr>
        <w:shd w:val="clear" w:color="auto" w:fill="FFFFFF"/>
      </w:pPr>
    </w:p>
    <w:p w14:paraId="1F305A92" w14:textId="377A73FE" w:rsidR="00570EF1" w:rsidRDefault="00B0354D" w:rsidP="00570EF1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 w:rsidRPr="00B0354D">
        <w:rPr>
          <w:rFonts w:ascii="Segoe UI" w:hAnsi="Segoe UI" w:cs="Segoe UI"/>
          <w:color w:val="24292E"/>
          <w:sz w:val="21"/>
          <w:szCs w:val="21"/>
        </w:rPr>
        <w:t xml:space="preserve"> </w:t>
      </w:r>
    </w:p>
    <w:p w14:paraId="1D0F56C7" w14:textId="37A6365F" w:rsidR="00570EF1" w:rsidRDefault="003A7F04" w:rsidP="00570EF1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 xml:space="preserve">2. Write a Java Program to find the 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Non Repeating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 xml:space="preserve"> Sequence.</w:t>
      </w:r>
    </w:p>
    <w:p w14:paraId="5CBD58EA" w14:textId="6708F26E" w:rsidR="003A7F04" w:rsidRDefault="003A7F04" w:rsidP="00570EF1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5D49559A" w14:textId="3A3D1B7C" w:rsidR="003A7F04" w:rsidRDefault="003A7F04" w:rsidP="00570EF1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SNAPSHOT: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noProof/>
        </w:rPr>
        <w:drawing>
          <wp:inline distT="0" distB="0" distL="0" distR="0" wp14:anchorId="555430C6" wp14:editId="1CEDF07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B853" w14:textId="77777777" w:rsidR="00570EF1" w:rsidRDefault="00570EF1" w:rsidP="00570EF1">
      <w:pPr>
        <w:pStyle w:val="z-TopofForm"/>
      </w:pPr>
      <w:r>
        <w:t>Top of Form</w:t>
      </w:r>
    </w:p>
    <w:p w14:paraId="10084B48" w14:textId="77777777" w:rsidR="00570EF1" w:rsidRDefault="00570EF1" w:rsidP="00570EF1">
      <w:pPr>
        <w:pStyle w:val="z-BottomofForm"/>
      </w:pPr>
      <w:r>
        <w:t>Bottom of Form</w:t>
      </w:r>
    </w:p>
    <w:p w14:paraId="4B98AB00" w14:textId="1049816E" w:rsidR="00B0354D" w:rsidRDefault="00570EF1" w:rsidP="00570EF1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  <w:lang w:val="en-IN" w:eastAsia="en-IN"/>
        </w:rPr>
      </w:pPr>
      <w:r>
        <w:rPr>
          <w:rFonts w:ascii="Segoe UI" w:hAnsi="Segoe UI" w:cs="Segoe UI"/>
          <w:color w:val="24292E"/>
          <w:sz w:val="21"/>
          <w:szCs w:val="21"/>
          <w:lang w:val="en-IN" w:eastAsia="en-IN"/>
        </w:rPr>
        <w:t xml:space="preserve"> </w:t>
      </w:r>
    </w:p>
    <w:p w14:paraId="6846422C" w14:textId="16FE125A" w:rsidR="00B0354D" w:rsidRPr="00B0354D" w:rsidRDefault="00B0354D" w:rsidP="00B035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</w:p>
    <w:p w14:paraId="1C640197" w14:textId="3AE4F279" w:rsidR="00066CDB" w:rsidRPr="00DE47AE" w:rsidRDefault="00066CDB" w:rsidP="005F19EF">
      <w:pPr>
        <w:rPr>
          <w:rFonts w:ascii="Arial Black" w:hAnsi="Arial Black"/>
          <w:b/>
          <w:sz w:val="24"/>
          <w:szCs w:val="24"/>
        </w:rPr>
      </w:pPr>
    </w:p>
    <w:p w14:paraId="3CC4C8C7" w14:textId="4BCAE2C2" w:rsidR="00DE47AE" w:rsidRDefault="00DE47AE" w:rsidP="005F19EF">
      <w:pPr>
        <w:rPr>
          <w:rFonts w:ascii="Arial Black" w:hAnsi="Arial Black"/>
          <w:sz w:val="24"/>
          <w:szCs w:val="24"/>
        </w:rPr>
      </w:pPr>
    </w:p>
    <w:p w14:paraId="64575BC6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76EEE66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81705"/>
    <w:multiLevelType w:val="multilevel"/>
    <w:tmpl w:val="C57C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8D5B34"/>
    <w:multiLevelType w:val="hybridMultilevel"/>
    <w:tmpl w:val="DFB4BC04"/>
    <w:lvl w:ilvl="0" w:tplc="663A607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E2ADA"/>
    <w:multiLevelType w:val="hybridMultilevel"/>
    <w:tmpl w:val="24401D1C"/>
    <w:lvl w:ilvl="0" w:tplc="44BC6E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66CDB"/>
    <w:rsid w:val="0007753A"/>
    <w:rsid w:val="00083223"/>
    <w:rsid w:val="000D1005"/>
    <w:rsid w:val="00102440"/>
    <w:rsid w:val="00160905"/>
    <w:rsid w:val="00196871"/>
    <w:rsid w:val="00211C12"/>
    <w:rsid w:val="00222059"/>
    <w:rsid w:val="00241832"/>
    <w:rsid w:val="002547B5"/>
    <w:rsid w:val="002B6782"/>
    <w:rsid w:val="00317BD8"/>
    <w:rsid w:val="00326BF4"/>
    <w:rsid w:val="00332CEA"/>
    <w:rsid w:val="00341B73"/>
    <w:rsid w:val="00390928"/>
    <w:rsid w:val="0039646F"/>
    <w:rsid w:val="003A7F04"/>
    <w:rsid w:val="003E6F59"/>
    <w:rsid w:val="003F7836"/>
    <w:rsid w:val="00403389"/>
    <w:rsid w:val="00444F9C"/>
    <w:rsid w:val="0046121A"/>
    <w:rsid w:val="00495AD8"/>
    <w:rsid w:val="004D6F36"/>
    <w:rsid w:val="0051342E"/>
    <w:rsid w:val="00560174"/>
    <w:rsid w:val="00570EF1"/>
    <w:rsid w:val="005A1A0D"/>
    <w:rsid w:val="005A4D30"/>
    <w:rsid w:val="005F19EF"/>
    <w:rsid w:val="006143A4"/>
    <w:rsid w:val="006A4BDB"/>
    <w:rsid w:val="006D2F12"/>
    <w:rsid w:val="006E4565"/>
    <w:rsid w:val="00723DBE"/>
    <w:rsid w:val="00736239"/>
    <w:rsid w:val="00775BDC"/>
    <w:rsid w:val="007E20C6"/>
    <w:rsid w:val="007F4C9F"/>
    <w:rsid w:val="008F4185"/>
    <w:rsid w:val="00904E73"/>
    <w:rsid w:val="00917996"/>
    <w:rsid w:val="009555F2"/>
    <w:rsid w:val="009602AF"/>
    <w:rsid w:val="00970519"/>
    <w:rsid w:val="009D32C1"/>
    <w:rsid w:val="00A307DA"/>
    <w:rsid w:val="00A45489"/>
    <w:rsid w:val="00A57F8E"/>
    <w:rsid w:val="00AD1E8B"/>
    <w:rsid w:val="00AD249F"/>
    <w:rsid w:val="00AE248D"/>
    <w:rsid w:val="00B0354D"/>
    <w:rsid w:val="00BE6FA0"/>
    <w:rsid w:val="00BE744F"/>
    <w:rsid w:val="00BF06B6"/>
    <w:rsid w:val="00C752B1"/>
    <w:rsid w:val="00CB38F1"/>
    <w:rsid w:val="00D01181"/>
    <w:rsid w:val="00D431AE"/>
    <w:rsid w:val="00D74C30"/>
    <w:rsid w:val="00DD5C3A"/>
    <w:rsid w:val="00DE1124"/>
    <w:rsid w:val="00DE47AE"/>
    <w:rsid w:val="00DF1602"/>
    <w:rsid w:val="00E46F79"/>
    <w:rsid w:val="00E5099E"/>
    <w:rsid w:val="00E76138"/>
    <w:rsid w:val="00E77D89"/>
    <w:rsid w:val="00EA0CB0"/>
    <w:rsid w:val="00EB4265"/>
    <w:rsid w:val="00EC282E"/>
    <w:rsid w:val="00ED2CBE"/>
    <w:rsid w:val="00EF5D1A"/>
    <w:rsid w:val="00EF7493"/>
    <w:rsid w:val="00F5676B"/>
    <w:rsid w:val="00F64BD3"/>
    <w:rsid w:val="00F65FC9"/>
    <w:rsid w:val="00F716B1"/>
    <w:rsid w:val="00F87F63"/>
    <w:rsid w:val="00FB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E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A7F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1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44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0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7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1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3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2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0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53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4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8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8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23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srachana/lockdown_codin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orgs/alvas-education-foundation/teams/2nd-year/discussions/116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orgs/alvas-education-foundation/teams/2nd-year/discussions/1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2020-06-13T10:06:00Z</dcterms:created>
  <dcterms:modified xsi:type="dcterms:W3CDTF">2020-06-13T10:06:00Z</dcterms:modified>
</cp:coreProperties>
</file>