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D007683" w:rsidR="006D2F12" w:rsidRPr="006D2F12" w:rsidRDefault="002154DA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53E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312D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FD76A76" w:rsidR="006D2F12" w:rsidRPr="006D2F12" w:rsidRDefault="002154DA" w:rsidP="002154DA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</w:t>
            </w:r>
            <w:r w:rsidR="003A7D2B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AAA7044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54DA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4CA1F621" w:rsidR="006D2F12" w:rsidRPr="006D2F12" w:rsidRDefault="006D2F12" w:rsidP="002154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53EA3">
              <w:t>.</w:t>
            </w:r>
            <w:r w:rsidR="00953EA3" w:rsidRP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953EA3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check for balanced parenthesis</w:t>
              </w:r>
            </w:hyperlink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953EA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4C9FF61F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953EA3">
        <w:rPr>
          <w:rFonts w:ascii="Arial Black" w:hAnsi="Arial Black"/>
          <w:sz w:val="24"/>
          <w:szCs w:val="24"/>
        </w:rPr>
        <w:t>Types of Ads.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536A4F15" w:rsidR="00E60F96" w:rsidRDefault="00953EA3" w:rsidP="005F19EF">
      <w:pPr>
        <w:rPr>
          <w:noProof/>
        </w:rPr>
      </w:pPr>
      <w:r>
        <w:rPr>
          <w:noProof/>
        </w:rPr>
        <w:drawing>
          <wp:inline distT="0" distB="0" distL="0" distR="0" wp14:anchorId="3068BB16" wp14:editId="0ADD0A1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3D326301" w14:textId="77777777" w:rsidR="00953EA3" w:rsidRDefault="00CD0EE0" w:rsidP="00953EA3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953EA3">
          <w:rPr>
            <w:rStyle w:val="Hyperlink"/>
            <w:rFonts w:ascii="Segoe UI" w:hAnsi="Segoe UI" w:cs="Segoe UI"/>
            <w:sz w:val="21"/>
            <w:szCs w:val="21"/>
          </w:rPr>
          <w:t>Write a java program to check for balanced parenthesis</w:t>
        </w:r>
      </w:hyperlink>
      <w:bookmarkStart w:id="0" w:name="_GoBack"/>
      <w:bookmarkEnd w:id="0"/>
    </w:p>
    <w:p w14:paraId="282BCF4E" w14:textId="77777777" w:rsidR="00953EA3" w:rsidRDefault="00953EA3" w:rsidP="00953EA3">
      <w:pPr>
        <w:pStyle w:val="z-TopofForm"/>
      </w:pPr>
      <w:r>
        <w:t>Top of Form</w:t>
      </w:r>
    </w:p>
    <w:p w14:paraId="33BCBAB4" w14:textId="77777777" w:rsidR="00953EA3" w:rsidRDefault="00953EA3" w:rsidP="00953EA3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3EA3" w14:paraId="59AA4C8B" w14:textId="77777777" w:rsidTr="00953EA3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535D49" w14:textId="77777777" w:rsidR="00953EA3" w:rsidRDefault="00953EA3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Given an expression string exp. Examine whether the pairs and the orders of “{“,”}”,”(“,”)”,”[“,”]” are correct in exp.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For example, the program should print 'balanced' for exp = “[()]{}{</w:t>
            </w:r>
            <w:hyperlink r:id="rId10" w:history="1">
              <w:r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</w:rPr>
                <w:t>()()</w:t>
              </w:r>
            </w:hyperlink>
            <w:r>
              <w:rPr>
                <w:rFonts w:ascii="Segoe UI" w:hAnsi="Segoe UI" w:cs="Segoe UI"/>
                <w:sz w:val="21"/>
                <w:szCs w:val="21"/>
              </w:rPr>
              <w:t>}” and 'not balanced' for exp = “[(])”</w:t>
            </w:r>
          </w:p>
          <w:p w14:paraId="1B2EA7D1" w14:textId="77777777" w:rsidR="00953EA3" w:rsidRDefault="00953EA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 consists of a string of expression, in a separate line.</w:t>
            </w:r>
          </w:p>
          <w:p w14:paraId="67E8BEC9" w14:textId="77777777" w:rsidR="00953EA3" w:rsidRDefault="00953EA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Print 'balanced' without quotes if the pair of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parenthesis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is balanced else print 'not balanced' in a separate line.</w:t>
            </w:r>
          </w:p>
          <w:p w14:paraId="66EC1842" w14:textId="77777777" w:rsidR="00953EA3" w:rsidRDefault="00953EA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{([])}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()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([]</w:t>
            </w:r>
          </w:p>
          <w:p w14:paraId="0A6B83C1" w14:textId="77777777" w:rsidR="00953EA3" w:rsidRDefault="00953EA3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balanced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balanced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  <w:t>not balanced</w:t>
            </w:r>
          </w:p>
        </w:tc>
      </w:tr>
    </w:tbl>
    <w:p w14:paraId="08E80CAE" w14:textId="26C509F8" w:rsidR="00B24380" w:rsidRDefault="00953EA3" w:rsidP="00B2438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vv</w:t>
      </w:r>
      <w:proofErr w:type="spellEnd"/>
    </w:p>
    <w:p w14:paraId="493B2263" w14:textId="34150D70" w:rsidR="00B24380" w:rsidRDefault="00B24380" w:rsidP="00B24380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mc:AlternateContent>
          <mc:Choice Requires="wps">
            <w:drawing>
              <wp:inline distT="0" distB="0" distL="0" distR="0" wp14:anchorId="59F436D2" wp14:editId="29B58752">
                <wp:extent cx="266700" cy="266700"/>
                <wp:effectExtent l="0" t="0" r="0" b="0"/>
                <wp:docPr id="2" name="Rectangle 2" descr="@reenalobo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63353" id="Rectangle 2" o:spid="_x0000_s1026" alt="@reenalobo" href="https://github.com/reenalobo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D284D" w14:textId="77777777" w:rsidR="00B24380" w:rsidRDefault="00B24380" w:rsidP="00B24380">
      <w:pPr>
        <w:pStyle w:val="z-TopofForm"/>
      </w:pPr>
      <w:r>
        <w:t>Top of Form</w:t>
      </w:r>
    </w:p>
    <w:p w14:paraId="480FF2C8" w14:textId="77777777" w:rsidR="00B24380" w:rsidRDefault="00B24380" w:rsidP="00B24380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24380" w14:paraId="3B31BB05" w14:textId="77777777" w:rsidTr="00B24380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E1B035" w14:textId="7928C8B8" w:rsidR="00B24380" w:rsidRDefault="00B24380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A4F747B" w14:textId="31FAB266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799AD090" w14:textId="2B84DFD6" w:rsidR="00B24380" w:rsidRDefault="00953EA3" w:rsidP="00AC56E5">
      <w:pPr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238BDA94" wp14:editId="1DEF69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B1A" w14:textId="2C25675A" w:rsidR="002154DA" w:rsidRDefault="002154DA" w:rsidP="00AC56E5">
      <w:pPr>
        <w:shd w:val="clear" w:color="auto" w:fill="FFFFFF"/>
        <w:rPr>
          <w:noProof/>
        </w:rPr>
      </w:pPr>
    </w:p>
    <w:p w14:paraId="4C9EA3FE" w14:textId="66997CDA" w:rsidR="0003629F" w:rsidRDefault="0003629F" w:rsidP="00AC56E5">
      <w:pPr>
        <w:shd w:val="clear" w:color="auto" w:fill="FFFFFF"/>
        <w:rPr>
          <w:noProof/>
        </w:rPr>
      </w:pPr>
    </w:p>
    <w:p w14:paraId="2F88DCC1" w14:textId="5BB918C7" w:rsidR="00E60F96" w:rsidRDefault="00E60F96" w:rsidP="00AC56E5">
      <w:pPr>
        <w:shd w:val="clear" w:color="auto" w:fill="FFFFFF"/>
        <w:rPr>
          <w:noProof/>
        </w:rPr>
      </w:pPr>
    </w:p>
    <w:p w14:paraId="5813351F" w14:textId="3C2D5223" w:rsidR="00E60F96" w:rsidRDefault="00E60F96" w:rsidP="00AC56E5">
      <w:pPr>
        <w:shd w:val="clear" w:color="auto" w:fill="FFFFFF"/>
        <w:rPr>
          <w:noProof/>
        </w:rPr>
      </w:pP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3629F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154DA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3A7D2B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C1F8B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3EA3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24380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DF642B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16B7E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6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612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1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50" TargetMode="External"/><Relationship Id="rId11" Type="http://schemas.openxmlformats.org/officeDocument/2006/relationships/hyperlink" Target="https://github.com/reenalob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504C-5C60-49CF-8B4E-6001D85E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2020-07-14T13:45:00Z</dcterms:created>
  <dcterms:modified xsi:type="dcterms:W3CDTF">2020-07-14T13:45:00Z</dcterms:modified>
</cp:coreProperties>
</file>