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1FE7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19"/>
        <w:gridCol w:w="763"/>
        <w:gridCol w:w="2250"/>
        <w:gridCol w:w="27"/>
        <w:gridCol w:w="243"/>
        <w:gridCol w:w="1318"/>
        <w:gridCol w:w="822"/>
        <w:gridCol w:w="2386"/>
      </w:tblGrid>
      <w:tr w:rsidR="00775BDC" w14:paraId="3C038486" w14:textId="77777777" w:rsidTr="006D2F12">
        <w:trPr>
          <w:trHeight w:hRule="exact" w:val="720"/>
        </w:trPr>
        <w:tc>
          <w:tcPr>
            <w:tcW w:w="1362" w:type="dxa"/>
          </w:tcPr>
          <w:p w14:paraId="566B2B3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865A1B0" w14:textId="6AF144CA" w:rsidR="006D2F12" w:rsidRPr="006D2F12" w:rsidRDefault="000E3B04" w:rsidP="0001313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344A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7F4C9F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1DF8CC6F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CC77C96" w14:textId="7411563A" w:rsidR="006D2F12" w:rsidRPr="006D2F12" w:rsidRDefault="00775BDC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RACHANA B S</w:t>
            </w:r>
          </w:p>
        </w:tc>
      </w:tr>
      <w:tr w:rsidR="00775BDC" w14:paraId="78BF4E06" w14:textId="77777777" w:rsidTr="006D2F12">
        <w:trPr>
          <w:trHeight w:hRule="exact" w:val="720"/>
        </w:trPr>
        <w:tc>
          <w:tcPr>
            <w:tcW w:w="1362" w:type="dxa"/>
          </w:tcPr>
          <w:p w14:paraId="6DFFD03C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09E4798C" w14:textId="77777777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ED2CB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B Sec</w:t>
            </w:r>
          </w:p>
        </w:tc>
        <w:tc>
          <w:tcPr>
            <w:tcW w:w="1318" w:type="dxa"/>
          </w:tcPr>
          <w:p w14:paraId="1D17AB21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00CDE77" w14:textId="26D64ABF" w:rsidR="006D2F12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65</w:t>
            </w:r>
          </w:p>
        </w:tc>
      </w:tr>
      <w:tr w:rsidR="006D2F12" w14:paraId="3A6FC04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E21315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75BDC" w14:paraId="77A65D8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C3081E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BF3EBB6" w14:textId="77777777" w:rsidR="0051342E" w:rsidRPr="006D2F12" w:rsidRDefault="00403389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Not conducted</w:t>
            </w:r>
          </w:p>
        </w:tc>
      </w:tr>
      <w:tr w:rsidR="00775BDC" w14:paraId="4518D98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445F485B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667A101" w14:textId="2E9F6044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14:paraId="209863F4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3F5126" w14:textId="408EE43B" w:rsidR="0051342E" w:rsidRPr="006D2F12" w:rsidRDefault="00066CDB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7DF6EEC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55EB94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75BDC" w14:paraId="3375BB75" w14:textId="77777777" w:rsidTr="006D2F12">
        <w:trPr>
          <w:trHeight w:hRule="exact" w:val="720"/>
        </w:trPr>
        <w:tc>
          <w:tcPr>
            <w:tcW w:w="1362" w:type="dxa"/>
          </w:tcPr>
          <w:p w14:paraId="0533FAAE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6248E59" w14:textId="285910CD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Cloud Foundations</w:t>
            </w:r>
          </w:p>
        </w:tc>
      </w:tr>
      <w:tr w:rsidR="00775BDC" w14:paraId="6BB55C1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46A54A2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E1A7B0E" w14:textId="3529219B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68EFAD76" w14:textId="77777777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DE7EDA" w14:textId="2F119E4A" w:rsidR="006D2F12" w:rsidRPr="006D2F12" w:rsidRDefault="000E3B04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 hours</w:t>
            </w:r>
          </w:p>
        </w:tc>
      </w:tr>
      <w:tr w:rsidR="006D2F12" w14:paraId="1EFF6B2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79BCC75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01F3D3F6" w14:textId="77777777" w:rsidTr="00E46F79">
        <w:trPr>
          <w:trHeight w:hRule="exact" w:val="1048"/>
        </w:trPr>
        <w:tc>
          <w:tcPr>
            <w:tcW w:w="9576" w:type="dxa"/>
            <w:gridSpan w:val="9"/>
          </w:tcPr>
          <w:p w14:paraId="1FBFDE06" w14:textId="77777777" w:rsidR="00E344A3" w:rsidRDefault="006D2F12" w:rsidP="00E344A3">
            <w:pPr>
              <w:shd w:val="clear" w:color="auto" w:fill="FFFFFF"/>
              <w:rPr>
                <w:rFonts w:ascii="Segoe UI" w:hAnsi="Segoe UI" w:cs="Segoe UI"/>
                <w:color w:val="24292E"/>
                <w:sz w:val="21"/>
                <w:szCs w:val="21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70EF1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 w:rsidR="00F5198D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6" w:history="1">
              <w:r w:rsidR="00E344A3"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Write a C Program to Sort a stack using a temporary stack</w:t>
              </w:r>
            </w:hyperlink>
          </w:p>
          <w:p w14:paraId="47BEE8BF" w14:textId="79D2D64F" w:rsidR="006D2F12" w:rsidRPr="006D2F12" w:rsidRDefault="00E344A3" w:rsidP="00E344A3">
            <w:pPr>
              <w:shd w:val="clear" w:color="auto" w:fill="FFFFFF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t>.</w:t>
            </w:r>
            <w:r w:rsidRPr="00CD0EE0">
              <w:rPr>
                <w:rFonts w:ascii="Segoe UI" w:hAnsi="Segoe UI" w:cs="Segoe UI"/>
                <w:color w:val="24292E"/>
                <w:sz w:val="21"/>
                <w:szCs w:val="21"/>
              </w:rPr>
              <w:t xml:space="preserve"> </w:t>
            </w:r>
            <w:hyperlink r:id="rId7" w:history="1">
              <w:r>
                <w:rPr>
                  <w:rStyle w:val="Hyperlink"/>
                  <w:rFonts w:ascii="Segoe UI" w:hAnsi="Segoe UI" w:cs="Segoe UI"/>
                  <w:sz w:val="21"/>
                  <w:szCs w:val="21"/>
                </w:rPr>
                <w:t>Python Program to Split the array and add the first part to the end There is a given an array and split it from a specified position, and move the first part of array add to the end.</w:t>
              </w:r>
            </w:hyperlink>
          </w:p>
        </w:tc>
      </w:tr>
      <w:tr w:rsidR="006D2F12" w14:paraId="50E87E1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173F6A" w14:textId="483C919C" w:rsidR="006D2F12" w:rsidRPr="006D2F12" w:rsidRDefault="006D2F12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ED2CBE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CB38F1" w:rsidRPr="006D2F12" w14:paraId="28C1D227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0239BB6D" w14:textId="7549C0B7" w:rsidR="00CB38F1" w:rsidRPr="006D2F12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775BDC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BD80196" w14:textId="77777777" w:rsidR="00CB38F1" w:rsidRPr="006D2F12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C914F81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2EA7F9E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D2B2E04" w14:textId="530E3944" w:rsidR="00CB38F1" w:rsidRDefault="00E344A3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8" w:history="1">
              <w:r w:rsidR="00775BDC" w:rsidRPr="00FA13A6">
                <w:rPr>
                  <w:rStyle w:val="Hyperlink"/>
                </w:rPr>
                <w:t>https://github.com/bsrachana/lockdown_coding</w:t>
              </w:r>
            </w:hyperlink>
          </w:p>
        </w:tc>
      </w:tr>
      <w:tr w:rsidR="00CB38F1" w14:paraId="3A67B350" w14:textId="77777777" w:rsidTr="00D74C30">
        <w:trPr>
          <w:trHeight w:hRule="exact" w:val="720"/>
        </w:trPr>
        <w:tc>
          <w:tcPr>
            <w:tcW w:w="4788" w:type="dxa"/>
            <w:gridSpan w:val="5"/>
          </w:tcPr>
          <w:p w14:paraId="6DA3F209" w14:textId="77777777" w:rsidR="00CB38F1" w:rsidRDefault="00CB38F1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45892BF2" w14:textId="77777777" w:rsidR="00CB38F1" w:rsidRDefault="00ED2CBE" w:rsidP="00D74C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56DA15" w14:textId="77777777" w:rsidR="00DF1602" w:rsidRDefault="00DF1602"/>
    <w:p w14:paraId="19F91F3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211C12">
        <w:rPr>
          <w:rFonts w:ascii="Arial Black" w:hAnsi="Arial Black"/>
          <w:sz w:val="24"/>
          <w:szCs w:val="24"/>
        </w:rPr>
        <w:t>test</w:t>
      </w:r>
      <w:r w:rsidR="00560174">
        <w:rPr>
          <w:rFonts w:ascii="Arial Black" w:hAnsi="Arial Black"/>
          <w:sz w:val="24"/>
          <w:szCs w:val="24"/>
        </w:rPr>
        <w:t xml:space="preserve"> was</w:t>
      </w:r>
      <w:r w:rsidR="00403389">
        <w:rPr>
          <w:rFonts w:ascii="Arial Black" w:hAnsi="Arial Black"/>
          <w:sz w:val="24"/>
          <w:szCs w:val="24"/>
        </w:rPr>
        <w:t xml:space="preserve"> not </w:t>
      </w:r>
      <w:r w:rsidR="00560174">
        <w:rPr>
          <w:rFonts w:ascii="Arial Black" w:hAnsi="Arial Black"/>
          <w:sz w:val="24"/>
          <w:szCs w:val="24"/>
        </w:rPr>
        <w:t>conducted</w:t>
      </w:r>
      <w:r w:rsidR="00403389">
        <w:rPr>
          <w:rFonts w:ascii="Arial Black" w:hAnsi="Arial Black"/>
          <w:sz w:val="24"/>
          <w:szCs w:val="24"/>
        </w:rPr>
        <w:t xml:space="preserve"> today</w:t>
      </w:r>
      <w:r w:rsidR="00ED2CBE">
        <w:rPr>
          <w:rFonts w:ascii="Arial Black" w:hAnsi="Arial Black"/>
          <w:sz w:val="24"/>
          <w:szCs w:val="24"/>
        </w:rPr>
        <w:t>.</w:t>
      </w:r>
      <w:r w:rsidR="00211C12">
        <w:rPr>
          <w:rFonts w:ascii="Arial Black" w:hAnsi="Arial Black"/>
          <w:sz w:val="24"/>
          <w:szCs w:val="24"/>
        </w:rPr>
        <w:t xml:space="preserve"> </w:t>
      </w:r>
    </w:p>
    <w:p w14:paraId="052E39D3" w14:textId="77777777" w:rsidR="0051342E" w:rsidRDefault="0051342E">
      <w:pPr>
        <w:rPr>
          <w:rFonts w:ascii="Arial Black" w:hAnsi="Arial Black"/>
          <w:sz w:val="24"/>
          <w:szCs w:val="24"/>
        </w:rPr>
      </w:pPr>
    </w:p>
    <w:p w14:paraId="596D0EC5" w14:textId="77777777" w:rsidR="00ED2CBE" w:rsidRDefault="00ED2CBE" w:rsidP="005F19EF">
      <w:pPr>
        <w:rPr>
          <w:rFonts w:ascii="Arial Black" w:hAnsi="Arial Black"/>
          <w:sz w:val="24"/>
          <w:szCs w:val="24"/>
        </w:rPr>
      </w:pPr>
    </w:p>
    <w:p w14:paraId="00F194A3" w14:textId="4885200F" w:rsidR="00775BDC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5107AA44" w14:textId="77777777" w:rsidR="00E344A3" w:rsidRPr="00E344A3" w:rsidRDefault="007F4C9F" w:rsidP="00E344A3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IN"/>
        </w:rPr>
      </w:pPr>
      <w:r>
        <w:rPr>
          <w:rFonts w:ascii="Arial Black" w:hAnsi="Arial Black"/>
          <w:sz w:val="24"/>
          <w:szCs w:val="24"/>
        </w:rPr>
        <w:t xml:space="preserve">In today’s session, I learnt </w:t>
      </w:r>
      <w:r w:rsidR="00FC4D23">
        <w:rPr>
          <w:rFonts w:ascii="Arial Black" w:hAnsi="Arial Black"/>
          <w:sz w:val="24"/>
          <w:szCs w:val="24"/>
        </w:rPr>
        <w:t xml:space="preserve">about </w:t>
      </w:r>
      <w:r w:rsidR="00E344A3" w:rsidRPr="00E344A3">
        <w:rPr>
          <w:rFonts w:ascii="Times New Roman" w:eastAsia="Times New Roman" w:hAnsi="Times New Roman" w:cs="Times New Roman"/>
          <w:color w:val="000000"/>
          <w:sz w:val="36"/>
          <w:szCs w:val="36"/>
          <w:lang w:val="en-IN" w:eastAsia="en-IN"/>
        </w:rPr>
        <w:t>Containers vs VM's Links to an external site.</w:t>
      </w:r>
    </w:p>
    <w:p w14:paraId="7F7B1BEC" w14:textId="1405C3DA" w:rsidR="00326BF4" w:rsidRDefault="00A37719" w:rsidP="005F19EF">
      <w:pPr>
        <w:rPr>
          <w:noProof/>
        </w:rPr>
      </w:pPr>
      <w:bookmarkStart w:id="0" w:name="_GoBack"/>
      <w:bookmarkEnd w:id="0"/>
      <w:r>
        <w:rPr>
          <w:noProof/>
        </w:rPr>
        <w:t>SNAPSHOT:</w:t>
      </w:r>
    </w:p>
    <w:p w14:paraId="3C373898" w14:textId="36276662" w:rsidR="00FC4D23" w:rsidRDefault="00E344A3" w:rsidP="005F19EF">
      <w:pPr>
        <w:rPr>
          <w:noProof/>
        </w:rPr>
      </w:pPr>
      <w:r>
        <w:rPr>
          <w:noProof/>
        </w:rPr>
        <w:drawing>
          <wp:inline distT="0" distB="0" distL="0" distR="0" wp14:anchorId="208F8888" wp14:editId="1315FE86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4BEC2" w14:textId="562CE8F3" w:rsidR="00A37719" w:rsidRDefault="00A37719" w:rsidP="005F19EF">
      <w:pPr>
        <w:rPr>
          <w:rFonts w:ascii="Arial Black" w:hAnsi="Arial Black"/>
          <w:noProof/>
          <w:sz w:val="24"/>
          <w:szCs w:val="24"/>
        </w:rPr>
      </w:pPr>
    </w:p>
    <w:p w14:paraId="30EB376E" w14:textId="77777777" w:rsidR="00BE744F" w:rsidRDefault="00BE744F" w:rsidP="005F19EF">
      <w:pPr>
        <w:rPr>
          <w:rFonts w:ascii="Arial Black" w:hAnsi="Arial Black"/>
          <w:sz w:val="24"/>
          <w:szCs w:val="24"/>
        </w:rPr>
      </w:pPr>
    </w:p>
    <w:p w14:paraId="350E3ECB" w14:textId="77777777" w:rsidR="00066CDB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>:</w:t>
      </w:r>
    </w:p>
    <w:p w14:paraId="0BB2E292" w14:textId="109C7A97" w:rsidR="005F19EF" w:rsidRDefault="005F19E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Every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day we are given with new question of coding related to the language of java and c.  it seems interesting how we imbibe oursel</w:t>
      </w:r>
      <w:r w:rsidR="00066CDB">
        <w:rPr>
          <w:rFonts w:ascii="Arial Black" w:hAnsi="Arial Black"/>
          <w:sz w:val="24"/>
          <w:szCs w:val="24"/>
        </w:rPr>
        <w:t>ves</w:t>
      </w:r>
      <w:r w:rsidR="00ED2CBE">
        <w:rPr>
          <w:rFonts w:ascii="Arial Black" w:hAnsi="Arial Black"/>
          <w:sz w:val="24"/>
          <w:szCs w:val="24"/>
        </w:rPr>
        <w:t xml:space="preserve"> in depth to understand the logic</w:t>
      </w:r>
      <w:r w:rsidR="00F716B1">
        <w:rPr>
          <w:rFonts w:ascii="Arial Black" w:hAnsi="Arial Black"/>
          <w:sz w:val="24"/>
          <w:szCs w:val="24"/>
        </w:rPr>
        <w:t>,</w:t>
      </w:r>
      <w:r w:rsidR="00066CDB">
        <w:rPr>
          <w:rFonts w:ascii="Arial Black" w:hAnsi="Arial Black"/>
          <w:sz w:val="24"/>
          <w:szCs w:val="24"/>
        </w:rPr>
        <w:t xml:space="preserve"> </w:t>
      </w:r>
      <w:r w:rsidR="00ED2CBE">
        <w:rPr>
          <w:rFonts w:ascii="Arial Black" w:hAnsi="Arial Black"/>
          <w:sz w:val="24"/>
          <w:szCs w:val="24"/>
        </w:rPr>
        <w:t>break it and then code for it.</w:t>
      </w:r>
    </w:p>
    <w:p w14:paraId="197E1B26" w14:textId="77777777" w:rsidR="00CD0EE0" w:rsidRDefault="00BF06B6" w:rsidP="00CD0EE0">
      <w:r>
        <w:rPr>
          <w:rFonts w:ascii="Arial Black" w:hAnsi="Arial Black"/>
          <w:sz w:val="24"/>
          <w:szCs w:val="24"/>
        </w:rPr>
        <w:t>Today’s question was</w:t>
      </w:r>
      <w:r w:rsidR="00F716B1">
        <w:rPr>
          <w:rFonts w:ascii="Arial Black" w:hAnsi="Arial Black"/>
          <w:sz w:val="24"/>
          <w:szCs w:val="24"/>
        </w:rPr>
        <w:t>:</w:t>
      </w:r>
      <w:r w:rsidR="00F716B1" w:rsidRPr="00F716B1">
        <w:t xml:space="preserve"> </w:t>
      </w:r>
    </w:p>
    <w:p w14:paraId="78176615" w14:textId="77777777" w:rsidR="00E344A3" w:rsidRDefault="00CD0EE0" w:rsidP="00E344A3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t>1.</w:t>
      </w:r>
      <w:r w:rsidRPr="00CD0EE0">
        <w:rPr>
          <w:rFonts w:ascii="Segoe UI" w:hAnsi="Segoe UI" w:cs="Segoe UI"/>
          <w:color w:val="24292E"/>
          <w:sz w:val="21"/>
          <w:szCs w:val="21"/>
        </w:rPr>
        <w:t xml:space="preserve"> </w:t>
      </w:r>
      <w:hyperlink r:id="rId10" w:history="1">
        <w:r w:rsidR="00E344A3">
          <w:rPr>
            <w:rStyle w:val="Hyperlink"/>
            <w:rFonts w:ascii="Segoe UI" w:hAnsi="Segoe UI" w:cs="Segoe UI"/>
            <w:sz w:val="21"/>
            <w:szCs w:val="21"/>
          </w:rPr>
          <w:t>Python Program to Split the array and add the first part to the end There is a given an array and split it from a specified position, and move the first part of array add to the end.</w:t>
        </w:r>
      </w:hyperlink>
    </w:p>
    <w:p w14:paraId="5777C147" w14:textId="77777777" w:rsidR="00E344A3" w:rsidRDefault="00E344A3" w:rsidP="00E344A3">
      <w:pPr>
        <w:pStyle w:val="z-TopofForm"/>
      </w:pPr>
      <w:r>
        <w:t>Top of Form</w:t>
      </w:r>
    </w:p>
    <w:p w14:paraId="283EAA85" w14:textId="77777777" w:rsidR="00E344A3" w:rsidRDefault="00E344A3" w:rsidP="00E344A3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344A3" w14:paraId="7E1A152E" w14:textId="77777777" w:rsidTr="00E344A3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07206F1C" w14:textId="77777777" w:rsidR="00E344A3" w:rsidRDefault="00E344A3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Examples:</w:t>
            </w:r>
          </w:p>
          <w:p w14:paraId="025340E5" w14:textId="77777777" w:rsidR="00E344A3" w:rsidRDefault="00E344A3">
            <w:pPr>
              <w:pStyle w:val="NormalWeb"/>
              <w:spacing w:before="0" w:beforeAutospacing="0" w:after="240" w:afterAutospacing="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Input :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 = {12, 10, 5, 6, 52, 36}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k = 2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Output 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 = {5, 6, 52, 36, 12, 10}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Explanation : Split from index 2 and first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part {12, 10} add to the end .</w:t>
            </w:r>
          </w:p>
          <w:p w14:paraId="4EED3BC0" w14:textId="77777777" w:rsidR="00E344A3" w:rsidRDefault="00E344A3">
            <w:pPr>
              <w:pStyle w:val="NormalWeb"/>
              <w:spacing w:before="0" w:beforeAutospacing="0"/>
              <w:rPr>
                <w:rFonts w:ascii="Segoe UI" w:hAnsi="Segoe UI" w:cs="Segoe UI"/>
                <w:sz w:val="21"/>
                <w:szCs w:val="21"/>
              </w:rPr>
            </w:pPr>
            <w:proofErr w:type="gramStart"/>
            <w:r>
              <w:rPr>
                <w:rFonts w:ascii="Segoe UI" w:hAnsi="Segoe UI" w:cs="Segoe UI"/>
                <w:sz w:val="21"/>
                <w:szCs w:val="21"/>
              </w:rPr>
              <w:t>Input :</w:t>
            </w:r>
            <w:proofErr w:type="gramEnd"/>
            <w:r>
              <w:rPr>
                <w:rFonts w:ascii="Segoe UI" w:hAnsi="Segoe UI" w:cs="Segoe UI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 = {3, 1, 2}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k = 1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 xml:space="preserve">Output :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arr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[] = {1, 2, 3}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Explanation : Split from index 1 and first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part add to the end.</w:t>
            </w:r>
          </w:p>
        </w:tc>
      </w:tr>
    </w:tbl>
    <w:p w14:paraId="69488FF1" w14:textId="49AB9426" w:rsidR="00570EF1" w:rsidRDefault="00570EF1" w:rsidP="00E344A3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</w:p>
    <w:p w14:paraId="1A4F747B" w14:textId="06729BEE" w:rsidR="00A90F11" w:rsidRDefault="00FC4D23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75D4BEB1" w14:textId="7BA1C881" w:rsidR="00E344A3" w:rsidRDefault="00E344A3" w:rsidP="00AC56E5">
      <w:pPr>
        <w:shd w:val="clear" w:color="auto" w:fill="FFFFFF"/>
        <w:rPr>
          <w:noProof/>
        </w:rPr>
      </w:pPr>
      <w:r>
        <w:rPr>
          <w:noProof/>
        </w:rPr>
        <w:drawing>
          <wp:inline distT="0" distB="0" distL="0" distR="0" wp14:anchorId="0895FF9E" wp14:editId="22E2AB54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50615" w14:textId="7AF6312C" w:rsidR="00F5198D" w:rsidRDefault="00F5198D" w:rsidP="00AC56E5">
      <w:pPr>
        <w:shd w:val="clear" w:color="auto" w:fill="FFFFFF"/>
        <w:rPr>
          <w:noProof/>
        </w:rPr>
      </w:pPr>
    </w:p>
    <w:p w14:paraId="69E48D0E" w14:textId="2805F5CE" w:rsidR="00AC56E5" w:rsidRDefault="00AC56E5" w:rsidP="00AC56E5">
      <w:pPr>
        <w:shd w:val="clear" w:color="auto" w:fill="FFFFFF"/>
        <w:rPr>
          <w:noProof/>
        </w:rPr>
      </w:pPr>
    </w:p>
    <w:p w14:paraId="76AD79FB" w14:textId="77777777" w:rsidR="00E344A3" w:rsidRDefault="00F5198D" w:rsidP="00E344A3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t xml:space="preserve">2. </w:t>
      </w:r>
      <w:hyperlink r:id="rId12" w:history="1">
        <w:r w:rsidR="00E344A3">
          <w:rPr>
            <w:rStyle w:val="Hyperlink"/>
            <w:rFonts w:ascii="Segoe UI" w:hAnsi="Segoe UI" w:cs="Segoe UI"/>
            <w:sz w:val="21"/>
            <w:szCs w:val="21"/>
          </w:rPr>
          <w:t>Write a C Program to Sort a stack using a temporary stack</w:t>
        </w:r>
      </w:hyperlink>
    </w:p>
    <w:p w14:paraId="3D7257DA" w14:textId="77777777" w:rsidR="00E344A3" w:rsidRDefault="00E344A3" w:rsidP="00E344A3">
      <w:pPr>
        <w:pStyle w:val="z-TopofForm"/>
      </w:pPr>
      <w:r>
        <w:t>Top of Form</w:t>
      </w:r>
    </w:p>
    <w:p w14:paraId="66A10A4E" w14:textId="77777777" w:rsidR="00E344A3" w:rsidRDefault="00E344A3" w:rsidP="00E344A3">
      <w:pPr>
        <w:pStyle w:val="z-BottomofForm"/>
      </w:pPr>
      <w:r>
        <w:t>Bottom of Form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E344A3" w14:paraId="3F536E78" w14:textId="77777777" w:rsidTr="00E344A3">
        <w:tc>
          <w:tcPr>
            <w:tcW w:w="11490" w:type="dxa"/>
            <w:tcMar>
              <w:top w:w="225" w:type="dxa"/>
              <w:left w:w="225" w:type="dxa"/>
              <w:bottom w:w="225" w:type="dxa"/>
              <w:right w:w="225" w:type="dxa"/>
            </w:tcMar>
            <w:vAlign w:val="center"/>
            <w:hideMark/>
          </w:tcPr>
          <w:p w14:paraId="4B153072" w14:textId="77777777" w:rsidR="00E344A3" w:rsidRDefault="00E344A3">
            <w:pPr>
              <w:pStyle w:val="NormalWeb"/>
              <w:spacing w:after="240" w:afterAutospacing="0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lastRenderedPageBreak/>
              <w:t>We follow this algorithm.</w:t>
            </w:r>
          </w:p>
          <w:p w14:paraId="06F064A7" w14:textId="77777777" w:rsidR="00E344A3" w:rsidRDefault="00E344A3" w:rsidP="00E344A3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Create a temporary stack say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tmpStack</w:t>
            </w:r>
            <w:proofErr w:type="spellEnd"/>
            <w:r>
              <w:rPr>
                <w:rFonts w:ascii="Segoe UI" w:hAnsi="Segoe UI" w:cs="Segoe UI"/>
                <w:sz w:val="21"/>
                <w:szCs w:val="21"/>
              </w:rPr>
              <w:t>.</w:t>
            </w:r>
          </w:p>
          <w:p w14:paraId="4F5208F9" w14:textId="77777777" w:rsidR="00E344A3" w:rsidRDefault="00E344A3" w:rsidP="00E344A3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>While input stack is NOT empty do this: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• Pop an element from input stack call it temp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• while temporary stack is NOT empty and top of temporary stack is greater than temp,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pop from temporary stack and push it to the input stack</w:t>
            </w:r>
            <w:r>
              <w:rPr>
                <w:rFonts w:ascii="Segoe UI" w:hAnsi="Segoe UI" w:cs="Segoe UI"/>
                <w:sz w:val="21"/>
                <w:szCs w:val="21"/>
              </w:rPr>
              <w:br/>
              <w:t>• push temp in temporary stack</w:t>
            </w:r>
          </w:p>
          <w:p w14:paraId="192F1C0A" w14:textId="77777777" w:rsidR="00E344A3" w:rsidRDefault="00E344A3" w:rsidP="00E344A3">
            <w:pPr>
              <w:numPr>
                <w:ilvl w:val="0"/>
                <w:numId w:val="3"/>
              </w:numPr>
              <w:spacing w:before="60" w:after="100" w:afterAutospacing="1" w:line="240" w:lineRule="auto"/>
              <w:rPr>
                <w:rFonts w:ascii="Segoe UI" w:hAnsi="Segoe UI" w:cs="Segoe UI"/>
                <w:sz w:val="21"/>
                <w:szCs w:val="21"/>
              </w:rPr>
            </w:pPr>
            <w:r>
              <w:rPr>
                <w:rFonts w:ascii="Segoe UI" w:hAnsi="Segoe UI" w:cs="Segoe UI"/>
                <w:sz w:val="21"/>
                <w:szCs w:val="21"/>
              </w:rPr>
              <w:t xml:space="preserve">The sorted numbers are in </w:t>
            </w:r>
            <w:proofErr w:type="spellStart"/>
            <w:r>
              <w:rPr>
                <w:rFonts w:ascii="Segoe UI" w:hAnsi="Segoe UI" w:cs="Segoe UI"/>
                <w:sz w:val="21"/>
                <w:szCs w:val="21"/>
              </w:rPr>
              <w:t>tmpStack</w:t>
            </w:r>
            <w:proofErr w:type="spellEnd"/>
          </w:p>
        </w:tc>
      </w:tr>
    </w:tbl>
    <w:p w14:paraId="07B3A12D" w14:textId="7EC1CC54" w:rsidR="00F5198D" w:rsidRDefault="00F5198D" w:rsidP="00AC56E5">
      <w:pPr>
        <w:shd w:val="clear" w:color="auto" w:fill="FFFFFF"/>
        <w:rPr>
          <w:noProof/>
        </w:rPr>
      </w:pPr>
    </w:p>
    <w:p w14:paraId="284696C6" w14:textId="77777777" w:rsidR="00E344A3" w:rsidRDefault="00F5198D" w:rsidP="00AC56E5">
      <w:pPr>
        <w:shd w:val="clear" w:color="auto" w:fill="FFFFFF"/>
        <w:rPr>
          <w:noProof/>
        </w:rPr>
      </w:pPr>
      <w:r>
        <w:rPr>
          <w:noProof/>
        </w:rPr>
        <w:t>SNAPSHOT:</w:t>
      </w:r>
    </w:p>
    <w:p w14:paraId="40889AC9" w14:textId="19FD19B0" w:rsidR="00F5198D" w:rsidRDefault="00E344A3" w:rsidP="00AC56E5">
      <w:pPr>
        <w:shd w:val="clear" w:color="auto" w:fill="FFFFFF"/>
        <w:rPr>
          <w:rFonts w:ascii="Segoe UI" w:hAnsi="Segoe UI" w:cs="Segoe UI"/>
          <w:color w:val="24292E"/>
          <w:sz w:val="21"/>
          <w:szCs w:val="21"/>
        </w:rPr>
      </w:pPr>
      <w:r>
        <w:rPr>
          <w:noProof/>
        </w:rPr>
        <w:drawing>
          <wp:inline distT="0" distB="0" distL="0" distR="0" wp14:anchorId="1DCF22B9" wp14:editId="0A370332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98D">
        <w:rPr>
          <w:noProof/>
        </w:rPr>
        <w:br/>
      </w:r>
    </w:p>
    <w:p w14:paraId="519F5DF0" w14:textId="77777777" w:rsidR="00AC56E5" w:rsidRPr="00CD0EE0" w:rsidRDefault="00AC56E5" w:rsidP="00AC56E5">
      <w:pPr>
        <w:shd w:val="clear" w:color="auto" w:fill="FFFFFF"/>
      </w:pPr>
    </w:p>
    <w:p w14:paraId="6B7CCC55" w14:textId="765EABD2" w:rsid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  <w:r>
        <w:rPr>
          <w:rFonts w:ascii="Segoe UI" w:hAnsi="Segoe UI" w:cs="Segoe UI"/>
          <w:sz w:val="21"/>
          <w:szCs w:val="21"/>
          <w:lang w:val="en-IN" w:eastAsia="en-IN"/>
        </w:rPr>
        <w:br/>
      </w:r>
    </w:p>
    <w:p w14:paraId="18F84F4D" w14:textId="77777777" w:rsidR="00AC56E5" w:rsidRPr="00AC56E5" w:rsidRDefault="00AC56E5" w:rsidP="00AC56E5">
      <w:pPr>
        <w:pStyle w:val="NormalWeb"/>
        <w:rPr>
          <w:rFonts w:ascii="Segoe UI" w:hAnsi="Segoe UI" w:cs="Segoe UI"/>
          <w:sz w:val="21"/>
          <w:szCs w:val="21"/>
          <w:lang w:val="en-IN" w:eastAsia="en-IN"/>
        </w:rPr>
      </w:pPr>
    </w:p>
    <w:p w14:paraId="096B5664" w14:textId="79BCB986" w:rsidR="00570EF1" w:rsidRPr="00570EF1" w:rsidRDefault="00570EF1" w:rsidP="00AC56E5">
      <w:pPr>
        <w:rPr>
          <w:rFonts w:ascii="Segoe UI" w:hAnsi="Segoe UI" w:cs="Segoe UI"/>
          <w:color w:val="24292E"/>
          <w:sz w:val="21"/>
          <w:szCs w:val="21"/>
        </w:rPr>
      </w:pPr>
    </w:p>
    <w:p w14:paraId="01C9A318" w14:textId="77777777" w:rsidR="00F716B1" w:rsidRDefault="00F716B1" w:rsidP="005F19EF"/>
    <w:sectPr w:rsidR="00F716B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543082"/>
    <w:multiLevelType w:val="multilevel"/>
    <w:tmpl w:val="7416E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9E2ADA"/>
    <w:multiLevelType w:val="hybridMultilevel"/>
    <w:tmpl w:val="24401D1C"/>
    <w:lvl w:ilvl="0" w:tplc="44BC6EE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9124FD"/>
    <w:multiLevelType w:val="multilevel"/>
    <w:tmpl w:val="6A00D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313C"/>
    <w:rsid w:val="00066CDB"/>
    <w:rsid w:val="0007753A"/>
    <w:rsid w:val="00083223"/>
    <w:rsid w:val="000D1005"/>
    <w:rsid w:val="000E3B04"/>
    <w:rsid w:val="00102440"/>
    <w:rsid w:val="00160905"/>
    <w:rsid w:val="00196871"/>
    <w:rsid w:val="00211C12"/>
    <w:rsid w:val="00222059"/>
    <w:rsid w:val="00241832"/>
    <w:rsid w:val="002547B5"/>
    <w:rsid w:val="002B6782"/>
    <w:rsid w:val="00317BD8"/>
    <w:rsid w:val="00326BF4"/>
    <w:rsid w:val="00341B73"/>
    <w:rsid w:val="0039646F"/>
    <w:rsid w:val="00403389"/>
    <w:rsid w:val="00444F9C"/>
    <w:rsid w:val="0046121A"/>
    <w:rsid w:val="00495AD8"/>
    <w:rsid w:val="0051342E"/>
    <w:rsid w:val="00560174"/>
    <w:rsid w:val="00570EF1"/>
    <w:rsid w:val="005A1A0D"/>
    <w:rsid w:val="005A4D30"/>
    <w:rsid w:val="005F19EF"/>
    <w:rsid w:val="006143A4"/>
    <w:rsid w:val="006A4BDB"/>
    <w:rsid w:val="006D2F12"/>
    <w:rsid w:val="006E4565"/>
    <w:rsid w:val="00723DBE"/>
    <w:rsid w:val="00736239"/>
    <w:rsid w:val="00775BDC"/>
    <w:rsid w:val="007F4C9F"/>
    <w:rsid w:val="008F4185"/>
    <w:rsid w:val="00904E73"/>
    <w:rsid w:val="00917996"/>
    <w:rsid w:val="009555F2"/>
    <w:rsid w:val="009602AF"/>
    <w:rsid w:val="00970519"/>
    <w:rsid w:val="009D32C1"/>
    <w:rsid w:val="00A307DA"/>
    <w:rsid w:val="00A37719"/>
    <w:rsid w:val="00A45489"/>
    <w:rsid w:val="00A57F8E"/>
    <w:rsid w:val="00A90F11"/>
    <w:rsid w:val="00AC56E5"/>
    <w:rsid w:val="00AD1E8B"/>
    <w:rsid w:val="00AD249F"/>
    <w:rsid w:val="00AE248D"/>
    <w:rsid w:val="00B0354D"/>
    <w:rsid w:val="00BE6FA0"/>
    <w:rsid w:val="00BE744F"/>
    <w:rsid w:val="00BF06B6"/>
    <w:rsid w:val="00C752B1"/>
    <w:rsid w:val="00CB38F1"/>
    <w:rsid w:val="00CD0EE0"/>
    <w:rsid w:val="00D01181"/>
    <w:rsid w:val="00D431AE"/>
    <w:rsid w:val="00D74C30"/>
    <w:rsid w:val="00DD5C3A"/>
    <w:rsid w:val="00DE1124"/>
    <w:rsid w:val="00DE47AE"/>
    <w:rsid w:val="00DF1602"/>
    <w:rsid w:val="00E344A3"/>
    <w:rsid w:val="00E46F79"/>
    <w:rsid w:val="00E5099E"/>
    <w:rsid w:val="00E76138"/>
    <w:rsid w:val="00E77D89"/>
    <w:rsid w:val="00EB4265"/>
    <w:rsid w:val="00EC282E"/>
    <w:rsid w:val="00ED2CBE"/>
    <w:rsid w:val="00EF5D1A"/>
    <w:rsid w:val="00EF7493"/>
    <w:rsid w:val="00F5198D"/>
    <w:rsid w:val="00F5676B"/>
    <w:rsid w:val="00F64BD3"/>
    <w:rsid w:val="00F65FC9"/>
    <w:rsid w:val="00F716B1"/>
    <w:rsid w:val="00F87F63"/>
    <w:rsid w:val="00FB3664"/>
    <w:rsid w:val="00FC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A9BEC"/>
  <w15:docId w15:val="{99788F72-163F-4DB1-84C4-9F6F1F7D5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2CB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2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2CBE"/>
    <w:rPr>
      <w:rFonts w:ascii="Tahoma" w:hAnsi="Tahoma" w:cs="Tahoma"/>
      <w:sz w:val="16"/>
      <w:szCs w:val="16"/>
    </w:rPr>
  </w:style>
  <w:style w:type="character" w:customStyle="1" w:styleId="link-gray-dark">
    <w:name w:val="link-gray-dark"/>
    <w:basedOn w:val="DefaultParagraphFont"/>
    <w:rsid w:val="00326BF4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26BF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26BF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26BF4"/>
    <w:rPr>
      <w:rFonts w:ascii="Arial" w:eastAsia="Times New Roman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326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4C30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775BD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70EF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D0EE0"/>
    <w:rPr>
      <w:i/>
      <w:iCs/>
    </w:rPr>
  </w:style>
  <w:style w:type="character" w:customStyle="1" w:styleId="maincontentitemtitlelmb2r">
    <w:name w:val="maincontent_itemtitle__lmb2r"/>
    <w:basedOn w:val="DefaultParagraphFont"/>
    <w:rsid w:val="00E344A3"/>
  </w:style>
  <w:style w:type="character" w:customStyle="1" w:styleId="muibutton-label">
    <w:name w:val="muibutton-label"/>
    <w:basedOn w:val="DefaultParagraphFont"/>
    <w:rsid w:val="00E344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70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7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2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84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0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1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586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6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59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9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0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4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0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6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0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480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3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4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7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6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9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76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951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2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631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68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1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8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148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558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5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86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09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6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79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134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6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450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593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1144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0820256">
                      <w:marLeft w:val="0"/>
                      <w:marRight w:val="0"/>
                      <w:marTop w:val="9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450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6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77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srachana/lockdown_coding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s://github.com/orgs/alvas-education-foundation/teams/2nd-year/discussions/135" TargetMode="External"/><Relationship Id="rId12" Type="http://schemas.openxmlformats.org/officeDocument/2006/relationships/hyperlink" Target="https://github.com/orgs/alvas-education-foundation/teams/2nd-year/discussions/13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rgs/alvas-education-foundation/teams/2nd-year/discussions/134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orgs/alvas-education-foundation/teams/2nd-year/discussions/13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1AE57-9750-4B9A-918A-2A1EE2D6C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rachanabhoopalam@gmail.com</cp:lastModifiedBy>
  <cp:revision>2</cp:revision>
  <dcterms:created xsi:type="dcterms:W3CDTF">2020-06-23T11:03:00Z</dcterms:created>
  <dcterms:modified xsi:type="dcterms:W3CDTF">2020-06-23T11:03:00Z</dcterms:modified>
</cp:coreProperties>
</file>