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AE5" w:rsidRPr="00D33AE5" w:rsidRDefault="00D33AE5" w:rsidP="00D33AE5">
      <w:pPr>
        <w:jc w:val="center"/>
        <w:rPr>
          <w:sz w:val="44"/>
          <w:lang w:val="de-DE"/>
        </w:rPr>
      </w:pPr>
      <w:r w:rsidRPr="00D33AE5">
        <w:rPr>
          <w:sz w:val="44"/>
          <w:lang w:val="de-DE"/>
        </w:rPr>
        <w:t>Seminararbeit: Ungleichverteilung in Spanien</w:t>
      </w:r>
    </w:p>
    <w:p w:rsidR="00D33AE5" w:rsidRPr="00D33AE5" w:rsidRDefault="00D33AE5" w:rsidP="00D33AE5">
      <w:pPr>
        <w:jc w:val="center"/>
        <w:rPr>
          <w:sz w:val="28"/>
          <w:lang w:val="de-DE"/>
        </w:rPr>
      </w:pPr>
      <w:r w:rsidRPr="00D33AE5">
        <w:rPr>
          <w:sz w:val="28"/>
          <w:lang w:val="de-DE"/>
        </w:rPr>
        <w:t>Von Barbara Stacherl und Alois Braid</w:t>
      </w:r>
    </w:p>
    <w:p w:rsidR="00D33AE5" w:rsidRDefault="00D33AE5">
      <w:pPr>
        <w:rPr>
          <w:lang w:val="de-DE"/>
        </w:rPr>
      </w:pPr>
      <w:r>
        <w:rPr>
          <w:lang w:val="de-DE"/>
        </w:rPr>
        <w:br w:type="page"/>
      </w:r>
    </w:p>
    <w:sdt>
      <w:sdtPr>
        <w:rPr>
          <w:lang w:val="de-DE"/>
        </w:rPr>
        <w:id w:val="15904204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33AE5" w:rsidRDefault="00D33AE5">
          <w:pPr>
            <w:pStyle w:val="Inhaltsverzeichnisberschrift"/>
          </w:pPr>
          <w:r>
            <w:rPr>
              <w:lang w:val="de-DE"/>
            </w:rPr>
            <w:t>Inhalt</w:t>
          </w:r>
        </w:p>
        <w:p w:rsidR="00D33AE5" w:rsidRDefault="00D33AE5">
          <w:pPr>
            <w:pStyle w:val="Verzeichnis1"/>
            <w:tabs>
              <w:tab w:val="left" w:pos="440"/>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534349139" w:history="1">
            <w:r w:rsidRPr="00ED34F7">
              <w:rPr>
                <w:rStyle w:val="Hyperlink"/>
                <w:noProof/>
              </w:rPr>
              <w:t>1</w:t>
            </w:r>
            <w:r>
              <w:rPr>
                <w:rFonts w:eastAsiaTheme="minorEastAsia"/>
                <w:noProof/>
                <w:lang w:eastAsia="de-AT"/>
              </w:rPr>
              <w:tab/>
            </w:r>
            <w:r w:rsidRPr="00ED34F7">
              <w:rPr>
                <w:rStyle w:val="Hyperlink"/>
                <w:noProof/>
              </w:rPr>
              <w:t>Verteilung in Spanien</w:t>
            </w:r>
            <w:r>
              <w:rPr>
                <w:noProof/>
                <w:webHidden/>
              </w:rPr>
              <w:tab/>
            </w:r>
            <w:r>
              <w:rPr>
                <w:noProof/>
                <w:webHidden/>
              </w:rPr>
              <w:fldChar w:fldCharType="begin"/>
            </w:r>
            <w:r>
              <w:rPr>
                <w:noProof/>
                <w:webHidden/>
              </w:rPr>
              <w:instrText xml:space="preserve"> PAGEREF _Toc534349139 \h </w:instrText>
            </w:r>
            <w:r>
              <w:rPr>
                <w:noProof/>
                <w:webHidden/>
              </w:rPr>
            </w:r>
            <w:r>
              <w:rPr>
                <w:noProof/>
                <w:webHidden/>
              </w:rPr>
              <w:fldChar w:fldCharType="separate"/>
            </w:r>
            <w:r>
              <w:rPr>
                <w:noProof/>
                <w:webHidden/>
              </w:rPr>
              <w:t>3</w:t>
            </w:r>
            <w:r>
              <w:rPr>
                <w:noProof/>
                <w:webHidden/>
              </w:rPr>
              <w:fldChar w:fldCharType="end"/>
            </w:r>
          </w:hyperlink>
        </w:p>
        <w:p w:rsidR="00D33AE5" w:rsidRDefault="00D33AE5">
          <w:pPr>
            <w:pStyle w:val="Verzeichnis1"/>
            <w:tabs>
              <w:tab w:val="left" w:pos="440"/>
              <w:tab w:val="right" w:leader="dot" w:pos="9062"/>
            </w:tabs>
            <w:rPr>
              <w:rFonts w:eastAsiaTheme="minorEastAsia"/>
              <w:noProof/>
              <w:lang w:eastAsia="de-AT"/>
            </w:rPr>
          </w:pPr>
          <w:hyperlink w:anchor="_Toc534349140" w:history="1">
            <w:r w:rsidRPr="00ED34F7">
              <w:rPr>
                <w:rStyle w:val="Hyperlink"/>
                <w:noProof/>
                <w:lang w:val="de-DE"/>
              </w:rPr>
              <w:t>2</w:t>
            </w:r>
            <w:r>
              <w:rPr>
                <w:rFonts w:eastAsiaTheme="minorEastAsia"/>
                <w:noProof/>
                <w:lang w:eastAsia="de-AT"/>
              </w:rPr>
              <w:tab/>
            </w:r>
            <w:r w:rsidRPr="00ED34F7">
              <w:rPr>
                <w:rStyle w:val="Hyperlink"/>
                <w:noProof/>
                <w:lang w:val="de-DE"/>
              </w:rPr>
              <w:t>Länderspezifische Schlüsselfaktoren zur Ungleichheit</w:t>
            </w:r>
            <w:r>
              <w:rPr>
                <w:noProof/>
                <w:webHidden/>
              </w:rPr>
              <w:tab/>
            </w:r>
            <w:r>
              <w:rPr>
                <w:noProof/>
                <w:webHidden/>
              </w:rPr>
              <w:fldChar w:fldCharType="begin"/>
            </w:r>
            <w:r>
              <w:rPr>
                <w:noProof/>
                <w:webHidden/>
              </w:rPr>
              <w:instrText xml:space="preserve"> PAGEREF _Toc534349140 \h </w:instrText>
            </w:r>
            <w:r>
              <w:rPr>
                <w:noProof/>
                <w:webHidden/>
              </w:rPr>
            </w:r>
            <w:r>
              <w:rPr>
                <w:noProof/>
                <w:webHidden/>
              </w:rPr>
              <w:fldChar w:fldCharType="separate"/>
            </w:r>
            <w:r>
              <w:rPr>
                <w:noProof/>
                <w:webHidden/>
              </w:rPr>
              <w:t>4</w:t>
            </w:r>
            <w:r>
              <w:rPr>
                <w:noProof/>
                <w:webHidden/>
              </w:rPr>
              <w:fldChar w:fldCharType="end"/>
            </w:r>
          </w:hyperlink>
        </w:p>
        <w:p w:rsidR="00D33AE5" w:rsidRDefault="00D33AE5">
          <w:pPr>
            <w:pStyle w:val="Verzeichnis2"/>
            <w:tabs>
              <w:tab w:val="left" w:pos="880"/>
              <w:tab w:val="right" w:leader="dot" w:pos="9062"/>
            </w:tabs>
            <w:rPr>
              <w:rFonts w:eastAsiaTheme="minorEastAsia"/>
              <w:noProof/>
              <w:lang w:eastAsia="de-AT"/>
            </w:rPr>
          </w:pPr>
          <w:hyperlink w:anchor="_Toc534349141" w:history="1">
            <w:r w:rsidRPr="00ED34F7">
              <w:rPr>
                <w:rStyle w:val="Hyperlink"/>
                <w:noProof/>
              </w:rPr>
              <w:t>2.1</w:t>
            </w:r>
            <w:r>
              <w:rPr>
                <w:rFonts w:eastAsiaTheme="minorEastAsia"/>
                <w:noProof/>
                <w:lang w:eastAsia="de-AT"/>
              </w:rPr>
              <w:tab/>
            </w:r>
            <w:r w:rsidRPr="00ED34F7">
              <w:rPr>
                <w:rStyle w:val="Hyperlink"/>
                <w:noProof/>
              </w:rPr>
              <w:t>Herkunft</w:t>
            </w:r>
            <w:r>
              <w:rPr>
                <w:noProof/>
                <w:webHidden/>
              </w:rPr>
              <w:tab/>
            </w:r>
            <w:r>
              <w:rPr>
                <w:noProof/>
                <w:webHidden/>
              </w:rPr>
              <w:fldChar w:fldCharType="begin"/>
            </w:r>
            <w:r>
              <w:rPr>
                <w:noProof/>
                <w:webHidden/>
              </w:rPr>
              <w:instrText xml:space="preserve"> PAGEREF _Toc534349141 \h </w:instrText>
            </w:r>
            <w:r>
              <w:rPr>
                <w:noProof/>
                <w:webHidden/>
              </w:rPr>
            </w:r>
            <w:r>
              <w:rPr>
                <w:noProof/>
                <w:webHidden/>
              </w:rPr>
              <w:fldChar w:fldCharType="separate"/>
            </w:r>
            <w:r>
              <w:rPr>
                <w:noProof/>
                <w:webHidden/>
              </w:rPr>
              <w:t>4</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42" w:history="1">
            <w:r w:rsidRPr="00ED34F7">
              <w:rPr>
                <w:rStyle w:val="Hyperlink"/>
                <w:noProof/>
                <w:lang w:val="de-DE"/>
              </w:rPr>
              <w:t>2.1.1</w:t>
            </w:r>
            <w:r>
              <w:rPr>
                <w:rFonts w:eastAsiaTheme="minorEastAsia"/>
                <w:noProof/>
                <w:lang w:eastAsia="de-AT"/>
              </w:rPr>
              <w:tab/>
            </w:r>
            <w:r w:rsidRPr="00ED34F7">
              <w:rPr>
                <w:rStyle w:val="Hyperlink"/>
                <w:noProof/>
                <w:lang w:val="de-DE"/>
              </w:rPr>
              <w:t>Allgemein</w:t>
            </w:r>
            <w:r>
              <w:rPr>
                <w:noProof/>
                <w:webHidden/>
              </w:rPr>
              <w:tab/>
            </w:r>
            <w:r>
              <w:rPr>
                <w:noProof/>
                <w:webHidden/>
              </w:rPr>
              <w:fldChar w:fldCharType="begin"/>
            </w:r>
            <w:r>
              <w:rPr>
                <w:noProof/>
                <w:webHidden/>
              </w:rPr>
              <w:instrText xml:space="preserve"> PAGEREF _Toc534349142 \h </w:instrText>
            </w:r>
            <w:r>
              <w:rPr>
                <w:noProof/>
                <w:webHidden/>
              </w:rPr>
            </w:r>
            <w:r>
              <w:rPr>
                <w:noProof/>
                <w:webHidden/>
              </w:rPr>
              <w:fldChar w:fldCharType="separate"/>
            </w:r>
            <w:r>
              <w:rPr>
                <w:noProof/>
                <w:webHidden/>
              </w:rPr>
              <w:t>4</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43" w:history="1">
            <w:r w:rsidRPr="00ED34F7">
              <w:rPr>
                <w:rStyle w:val="Hyperlink"/>
                <w:noProof/>
                <w:lang w:val="de-DE"/>
              </w:rPr>
              <w:t>2.1.2</w:t>
            </w:r>
            <w:r>
              <w:rPr>
                <w:rFonts w:eastAsiaTheme="minorEastAsia"/>
                <w:noProof/>
                <w:lang w:eastAsia="de-AT"/>
              </w:rPr>
              <w:tab/>
            </w:r>
            <w:r w:rsidRPr="00ED34F7">
              <w:rPr>
                <w:rStyle w:val="Hyperlink"/>
                <w:noProof/>
                <w:lang w:val="de-DE"/>
              </w:rPr>
              <w:t>Länderspezifisch</w:t>
            </w:r>
            <w:r>
              <w:rPr>
                <w:noProof/>
                <w:webHidden/>
              </w:rPr>
              <w:tab/>
            </w:r>
            <w:r>
              <w:rPr>
                <w:noProof/>
                <w:webHidden/>
              </w:rPr>
              <w:fldChar w:fldCharType="begin"/>
            </w:r>
            <w:r>
              <w:rPr>
                <w:noProof/>
                <w:webHidden/>
              </w:rPr>
              <w:instrText xml:space="preserve"> PAGEREF _Toc534349143 \h </w:instrText>
            </w:r>
            <w:r>
              <w:rPr>
                <w:noProof/>
                <w:webHidden/>
              </w:rPr>
            </w:r>
            <w:r>
              <w:rPr>
                <w:noProof/>
                <w:webHidden/>
              </w:rPr>
              <w:fldChar w:fldCharType="separate"/>
            </w:r>
            <w:r>
              <w:rPr>
                <w:noProof/>
                <w:webHidden/>
              </w:rPr>
              <w:t>4</w:t>
            </w:r>
            <w:r>
              <w:rPr>
                <w:noProof/>
                <w:webHidden/>
              </w:rPr>
              <w:fldChar w:fldCharType="end"/>
            </w:r>
          </w:hyperlink>
        </w:p>
        <w:p w:rsidR="00D33AE5" w:rsidRDefault="00D33AE5">
          <w:pPr>
            <w:pStyle w:val="Verzeichnis2"/>
            <w:tabs>
              <w:tab w:val="left" w:pos="880"/>
              <w:tab w:val="right" w:leader="dot" w:pos="9062"/>
            </w:tabs>
            <w:rPr>
              <w:rFonts w:eastAsiaTheme="minorEastAsia"/>
              <w:noProof/>
              <w:lang w:eastAsia="de-AT"/>
            </w:rPr>
          </w:pPr>
          <w:hyperlink w:anchor="_Toc534349144" w:history="1">
            <w:r w:rsidRPr="00ED34F7">
              <w:rPr>
                <w:rStyle w:val="Hyperlink"/>
                <w:noProof/>
              </w:rPr>
              <w:t>2.2</w:t>
            </w:r>
            <w:r>
              <w:rPr>
                <w:rFonts w:eastAsiaTheme="minorEastAsia"/>
                <w:noProof/>
                <w:lang w:eastAsia="de-AT"/>
              </w:rPr>
              <w:tab/>
            </w:r>
            <w:r w:rsidRPr="00ED34F7">
              <w:rPr>
                <w:rStyle w:val="Hyperlink"/>
                <w:noProof/>
              </w:rPr>
              <w:t>Bildung</w:t>
            </w:r>
            <w:r>
              <w:rPr>
                <w:noProof/>
                <w:webHidden/>
              </w:rPr>
              <w:tab/>
            </w:r>
            <w:r>
              <w:rPr>
                <w:noProof/>
                <w:webHidden/>
              </w:rPr>
              <w:fldChar w:fldCharType="begin"/>
            </w:r>
            <w:r>
              <w:rPr>
                <w:noProof/>
                <w:webHidden/>
              </w:rPr>
              <w:instrText xml:space="preserve"> PAGEREF _Toc534349144 \h </w:instrText>
            </w:r>
            <w:r>
              <w:rPr>
                <w:noProof/>
                <w:webHidden/>
              </w:rPr>
            </w:r>
            <w:r>
              <w:rPr>
                <w:noProof/>
                <w:webHidden/>
              </w:rPr>
              <w:fldChar w:fldCharType="separate"/>
            </w:r>
            <w:r>
              <w:rPr>
                <w:noProof/>
                <w:webHidden/>
              </w:rPr>
              <w:t>4</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45" w:history="1">
            <w:r w:rsidRPr="00ED34F7">
              <w:rPr>
                <w:rStyle w:val="Hyperlink"/>
                <w:noProof/>
                <w:lang w:val="de-DE"/>
              </w:rPr>
              <w:t>2.2.1</w:t>
            </w:r>
            <w:r>
              <w:rPr>
                <w:rFonts w:eastAsiaTheme="minorEastAsia"/>
                <w:noProof/>
                <w:lang w:eastAsia="de-AT"/>
              </w:rPr>
              <w:tab/>
            </w:r>
            <w:r w:rsidRPr="00ED34F7">
              <w:rPr>
                <w:rStyle w:val="Hyperlink"/>
                <w:noProof/>
                <w:lang w:val="de-DE"/>
              </w:rPr>
              <w:t>Allgemein</w:t>
            </w:r>
            <w:r>
              <w:rPr>
                <w:noProof/>
                <w:webHidden/>
              </w:rPr>
              <w:tab/>
            </w:r>
            <w:r>
              <w:rPr>
                <w:noProof/>
                <w:webHidden/>
              </w:rPr>
              <w:fldChar w:fldCharType="begin"/>
            </w:r>
            <w:r>
              <w:rPr>
                <w:noProof/>
                <w:webHidden/>
              </w:rPr>
              <w:instrText xml:space="preserve"> PAGEREF _Toc534349145 \h </w:instrText>
            </w:r>
            <w:r>
              <w:rPr>
                <w:noProof/>
                <w:webHidden/>
              </w:rPr>
            </w:r>
            <w:r>
              <w:rPr>
                <w:noProof/>
                <w:webHidden/>
              </w:rPr>
              <w:fldChar w:fldCharType="separate"/>
            </w:r>
            <w:r>
              <w:rPr>
                <w:noProof/>
                <w:webHidden/>
              </w:rPr>
              <w:t>4</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46" w:history="1">
            <w:r w:rsidRPr="00ED34F7">
              <w:rPr>
                <w:rStyle w:val="Hyperlink"/>
                <w:noProof/>
                <w:lang w:val="de-DE"/>
              </w:rPr>
              <w:t>2.2.2</w:t>
            </w:r>
            <w:r>
              <w:rPr>
                <w:rFonts w:eastAsiaTheme="minorEastAsia"/>
                <w:noProof/>
                <w:lang w:eastAsia="de-AT"/>
              </w:rPr>
              <w:tab/>
            </w:r>
            <w:r w:rsidRPr="00ED34F7">
              <w:rPr>
                <w:rStyle w:val="Hyperlink"/>
                <w:noProof/>
                <w:lang w:val="de-DE"/>
              </w:rPr>
              <w:t>Länderspezifisch</w:t>
            </w:r>
            <w:r>
              <w:rPr>
                <w:noProof/>
                <w:webHidden/>
              </w:rPr>
              <w:tab/>
            </w:r>
            <w:r>
              <w:rPr>
                <w:noProof/>
                <w:webHidden/>
              </w:rPr>
              <w:fldChar w:fldCharType="begin"/>
            </w:r>
            <w:r>
              <w:rPr>
                <w:noProof/>
                <w:webHidden/>
              </w:rPr>
              <w:instrText xml:space="preserve"> PAGEREF _Toc534349146 \h </w:instrText>
            </w:r>
            <w:r>
              <w:rPr>
                <w:noProof/>
                <w:webHidden/>
              </w:rPr>
            </w:r>
            <w:r>
              <w:rPr>
                <w:noProof/>
                <w:webHidden/>
              </w:rPr>
              <w:fldChar w:fldCharType="separate"/>
            </w:r>
            <w:r>
              <w:rPr>
                <w:noProof/>
                <w:webHidden/>
              </w:rPr>
              <w:t>4</w:t>
            </w:r>
            <w:r>
              <w:rPr>
                <w:noProof/>
                <w:webHidden/>
              </w:rPr>
              <w:fldChar w:fldCharType="end"/>
            </w:r>
          </w:hyperlink>
        </w:p>
        <w:p w:rsidR="00D33AE5" w:rsidRDefault="00D33AE5">
          <w:pPr>
            <w:pStyle w:val="Verzeichnis2"/>
            <w:tabs>
              <w:tab w:val="left" w:pos="880"/>
              <w:tab w:val="right" w:leader="dot" w:pos="9062"/>
            </w:tabs>
            <w:rPr>
              <w:rFonts w:eastAsiaTheme="minorEastAsia"/>
              <w:noProof/>
              <w:lang w:eastAsia="de-AT"/>
            </w:rPr>
          </w:pPr>
          <w:hyperlink w:anchor="_Toc534349147" w:history="1">
            <w:r w:rsidRPr="00ED34F7">
              <w:rPr>
                <w:rStyle w:val="Hyperlink"/>
                <w:noProof/>
              </w:rPr>
              <w:t>2.3</w:t>
            </w:r>
            <w:r>
              <w:rPr>
                <w:rFonts w:eastAsiaTheme="minorEastAsia"/>
                <w:noProof/>
                <w:lang w:eastAsia="de-AT"/>
              </w:rPr>
              <w:tab/>
            </w:r>
            <w:r w:rsidRPr="00ED34F7">
              <w:rPr>
                <w:rStyle w:val="Hyperlink"/>
                <w:noProof/>
              </w:rPr>
              <w:t>Öffentliche Soziale Ausgaben</w:t>
            </w:r>
            <w:r>
              <w:rPr>
                <w:noProof/>
                <w:webHidden/>
              </w:rPr>
              <w:tab/>
            </w:r>
            <w:r>
              <w:rPr>
                <w:noProof/>
                <w:webHidden/>
              </w:rPr>
              <w:fldChar w:fldCharType="begin"/>
            </w:r>
            <w:r>
              <w:rPr>
                <w:noProof/>
                <w:webHidden/>
              </w:rPr>
              <w:instrText xml:space="preserve"> PAGEREF _Toc534349147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48" w:history="1">
            <w:r w:rsidRPr="00ED34F7">
              <w:rPr>
                <w:rStyle w:val="Hyperlink"/>
                <w:noProof/>
                <w:lang w:val="de-DE"/>
              </w:rPr>
              <w:t>2.3.1</w:t>
            </w:r>
            <w:r>
              <w:rPr>
                <w:rFonts w:eastAsiaTheme="minorEastAsia"/>
                <w:noProof/>
                <w:lang w:eastAsia="de-AT"/>
              </w:rPr>
              <w:tab/>
            </w:r>
            <w:r w:rsidRPr="00ED34F7">
              <w:rPr>
                <w:rStyle w:val="Hyperlink"/>
                <w:noProof/>
                <w:lang w:val="de-DE"/>
              </w:rPr>
              <w:t>Allgemein</w:t>
            </w:r>
            <w:r>
              <w:rPr>
                <w:noProof/>
                <w:webHidden/>
              </w:rPr>
              <w:tab/>
            </w:r>
            <w:r>
              <w:rPr>
                <w:noProof/>
                <w:webHidden/>
              </w:rPr>
              <w:fldChar w:fldCharType="begin"/>
            </w:r>
            <w:r>
              <w:rPr>
                <w:noProof/>
                <w:webHidden/>
              </w:rPr>
              <w:instrText xml:space="preserve"> PAGEREF _Toc534349148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49" w:history="1">
            <w:r w:rsidRPr="00ED34F7">
              <w:rPr>
                <w:rStyle w:val="Hyperlink"/>
                <w:noProof/>
                <w:lang w:val="de-DE"/>
              </w:rPr>
              <w:t>2.3.2</w:t>
            </w:r>
            <w:r>
              <w:rPr>
                <w:rFonts w:eastAsiaTheme="minorEastAsia"/>
                <w:noProof/>
                <w:lang w:eastAsia="de-AT"/>
              </w:rPr>
              <w:tab/>
            </w:r>
            <w:r w:rsidRPr="00ED34F7">
              <w:rPr>
                <w:rStyle w:val="Hyperlink"/>
                <w:noProof/>
                <w:lang w:val="de-DE"/>
              </w:rPr>
              <w:t>Länderspezifisch</w:t>
            </w:r>
            <w:r>
              <w:rPr>
                <w:noProof/>
                <w:webHidden/>
              </w:rPr>
              <w:tab/>
            </w:r>
            <w:r>
              <w:rPr>
                <w:noProof/>
                <w:webHidden/>
              </w:rPr>
              <w:fldChar w:fldCharType="begin"/>
            </w:r>
            <w:r>
              <w:rPr>
                <w:noProof/>
                <w:webHidden/>
              </w:rPr>
              <w:instrText xml:space="preserve"> PAGEREF _Toc534349149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2"/>
            <w:tabs>
              <w:tab w:val="left" w:pos="880"/>
              <w:tab w:val="right" w:leader="dot" w:pos="9062"/>
            </w:tabs>
            <w:rPr>
              <w:rFonts w:eastAsiaTheme="minorEastAsia"/>
              <w:noProof/>
              <w:lang w:eastAsia="de-AT"/>
            </w:rPr>
          </w:pPr>
          <w:hyperlink w:anchor="_Toc534349150" w:history="1">
            <w:r w:rsidRPr="00ED34F7">
              <w:rPr>
                <w:rStyle w:val="Hyperlink"/>
                <w:noProof/>
              </w:rPr>
              <w:t>2.4</w:t>
            </w:r>
            <w:r>
              <w:rPr>
                <w:rFonts w:eastAsiaTheme="minorEastAsia"/>
                <w:noProof/>
                <w:lang w:eastAsia="de-AT"/>
              </w:rPr>
              <w:tab/>
            </w:r>
            <w:r w:rsidRPr="00ED34F7">
              <w:rPr>
                <w:rStyle w:val="Hyperlink"/>
                <w:noProof/>
              </w:rPr>
              <w:t>Haushaltsvermögen</w:t>
            </w:r>
            <w:r>
              <w:rPr>
                <w:noProof/>
                <w:webHidden/>
              </w:rPr>
              <w:tab/>
            </w:r>
            <w:r>
              <w:rPr>
                <w:noProof/>
                <w:webHidden/>
              </w:rPr>
              <w:fldChar w:fldCharType="begin"/>
            </w:r>
            <w:r>
              <w:rPr>
                <w:noProof/>
                <w:webHidden/>
              </w:rPr>
              <w:instrText xml:space="preserve"> PAGEREF _Toc534349150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51" w:history="1">
            <w:r w:rsidRPr="00ED34F7">
              <w:rPr>
                <w:rStyle w:val="Hyperlink"/>
                <w:noProof/>
                <w:lang w:val="de-DE"/>
              </w:rPr>
              <w:t>2.4.1</w:t>
            </w:r>
            <w:r>
              <w:rPr>
                <w:rFonts w:eastAsiaTheme="minorEastAsia"/>
                <w:noProof/>
                <w:lang w:eastAsia="de-AT"/>
              </w:rPr>
              <w:tab/>
            </w:r>
            <w:r w:rsidRPr="00ED34F7">
              <w:rPr>
                <w:rStyle w:val="Hyperlink"/>
                <w:noProof/>
                <w:lang w:val="de-DE"/>
              </w:rPr>
              <w:t>Allgemein</w:t>
            </w:r>
            <w:r>
              <w:rPr>
                <w:noProof/>
                <w:webHidden/>
              </w:rPr>
              <w:tab/>
            </w:r>
            <w:r>
              <w:rPr>
                <w:noProof/>
                <w:webHidden/>
              </w:rPr>
              <w:fldChar w:fldCharType="begin"/>
            </w:r>
            <w:r>
              <w:rPr>
                <w:noProof/>
                <w:webHidden/>
              </w:rPr>
              <w:instrText xml:space="preserve"> PAGEREF _Toc534349151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52" w:history="1">
            <w:r w:rsidRPr="00ED34F7">
              <w:rPr>
                <w:rStyle w:val="Hyperlink"/>
                <w:noProof/>
                <w:lang w:val="de-DE"/>
              </w:rPr>
              <w:t>2.4.2</w:t>
            </w:r>
            <w:r>
              <w:rPr>
                <w:rFonts w:eastAsiaTheme="minorEastAsia"/>
                <w:noProof/>
                <w:lang w:eastAsia="de-AT"/>
              </w:rPr>
              <w:tab/>
            </w:r>
            <w:r w:rsidRPr="00ED34F7">
              <w:rPr>
                <w:rStyle w:val="Hyperlink"/>
                <w:noProof/>
                <w:lang w:val="de-DE"/>
              </w:rPr>
              <w:t>Länderspezifisch</w:t>
            </w:r>
            <w:r>
              <w:rPr>
                <w:noProof/>
                <w:webHidden/>
              </w:rPr>
              <w:tab/>
            </w:r>
            <w:r>
              <w:rPr>
                <w:noProof/>
                <w:webHidden/>
              </w:rPr>
              <w:fldChar w:fldCharType="begin"/>
            </w:r>
            <w:r>
              <w:rPr>
                <w:noProof/>
                <w:webHidden/>
              </w:rPr>
              <w:instrText xml:space="preserve"> PAGEREF _Toc534349152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2"/>
            <w:tabs>
              <w:tab w:val="left" w:pos="880"/>
              <w:tab w:val="right" w:leader="dot" w:pos="9062"/>
            </w:tabs>
            <w:rPr>
              <w:rFonts w:eastAsiaTheme="minorEastAsia"/>
              <w:noProof/>
              <w:lang w:eastAsia="de-AT"/>
            </w:rPr>
          </w:pPr>
          <w:hyperlink w:anchor="_Toc534349153" w:history="1">
            <w:r w:rsidRPr="00ED34F7">
              <w:rPr>
                <w:rStyle w:val="Hyperlink"/>
                <w:noProof/>
              </w:rPr>
              <w:t>2.5</w:t>
            </w:r>
            <w:r>
              <w:rPr>
                <w:rFonts w:eastAsiaTheme="minorEastAsia"/>
                <w:noProof/>
                <w:lang w:eastAsia="de-AT"/>
              </w:rPr>
              <w:tab/>
            </w:r>
            <w:r w:rsidRPr="00ED34F7">
              <w:rPr>
                <w:rStyle w:val="Hyperlink"/>
                <w:noProof/>
              </w:rPr>
              <w:t>Arbeitsmarkt</w:t>
            </w:r>
            <w:r>
              <w:rPr>
                <w:noProof/>
                <w:webHidden/>
              </w:rPr>
              <w:tab/>
            </w:r>
            <w:r>
              <w:rPr>
                <w:noProof/>
                <w:webHidden/>
              </w:rPr>
              <w:fldChar w:fldCharType="begin"/>
            </w:r>
            <w:r>
              <w:rPr>
                <w:noProof/>
                <w:webHidden/>
              </w:rPr>
              <w:instrText xml:space="preserve"> PAGEREF _Toc534349153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54" w:history="1">
            <w:r w:rsidRPr="00ED34F7">
              <w:rPr>
                <w:rStyle w:val="Hyperlink"/>
                <w:noProof/>
                <w:lang w:val="de-DE"/>
              </w:rPr>
              <w:t>2.5.1</w:t>
            </w:r>
            <w:r>
              <w:rPr>
                <w:rFonts w:eastAsiaTheme="minorEastAsia"/>
                <w:noProof/>
                <w:lang w:eastAsia="de-AT"/>
              </w:rPr>
              <w:tab/>
            </w:r>
            <w:r w:rsidRPr="00ED34F7">
              <w:rPr>
                <w:rStyle w:val="Hyperlink"/>
                <w:noProof/>
                <w:lang w:val="de-DE"/>
              </w:rPr>
              <w:t>Allgemein</w:t>
            </w:r>
            <w:r>
              <w:rPr>
                <w:noProof/>
                <w:webHidden/>
              </w:rPr>
              <w:tab/>
            </w:r>
            <w:r>
              <w:rPr>
                <w:noProof/>
                <w:webHidden/>
              </w:rPr>
              <w:fldChar w:fldCharType="begin"/>
            </w:r>
            <w:r>
              <w:rPr>
                <w:noProof/>
                <w:webHidden/>
              </w:rPr>
              <w:instrText xml:space="preserve"> PAGEREF _Toc534349154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55" w:history="1">
            <w:r w:rsidRPr="00ED34F7">
              <w:rPr>
                <w:rStyle w:val="Hyperlink"/>
                <w:noProof/>
                <w:lang w:val="de-DE"/>
              </w:rPr>
              <w:t>2.5.2</w:t>
            </w:r>
            <w:r>
              <w:rPr>
                <w:rFonts w:eastAsiaTheme="minorEastAsia"/>
                <w:noProof/>
                <w:lang w:eastAsia="de-AT"/>
              </w:rPr>
              <w:tab/>
            </w:r>
            <w:r w:rsidRPr="00ED34F7">
              <w:rPr>
                <w:rStyle w:val="Hyperlink"/>
                <w:noProof/>
                <w:lang w:val="de-DE"/>
              </w:rPr>
              <w:t>Länderspezifisch</w:t>
            </w:r>
            <w:r>
              <w:rPr>
                <w:noProof/>
                <w:webHidden/>
              </w:rPr>
              <w:tab/>
            </w:r>
            <w:r>
              <w:rPr>
                <w:noProof/>
                <w:webHidden/>
              </w:rPr>
              <w:fldChar w:fldCharType="begin"/>
            </w:r>
            <w:r>
              <w:rPr>
                <w:noProof/>
                <w:webHidden/>
              </w:rPr>
              <w:instrText xml:space="preserve"> PAGEREF _Toc534349155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2"/>
            <w:tabs>
              <w:tab w:val="left" w:pos="880"/>
              <w:tab w:val="right" w:leader="dot" w:pos="9062"/>
            </w:tabs>
            <w:rPr>
              <w:rFonts w:eastAsiaTheme="minorEastAsia"/>
              <w:noProof/>
              <w:lang w:eastAsia="de-AT"/>
            </w:rPr>
          </w:pPr>
          <w:hyperlink w:anchor="_Toc534349156" w:history="1">
            <w:r w:rsidRPr="00ED34F7">
              <w:rPr>
                <w:rStyle w:val="Hyperlink"/>
                <w:noProof/>
              </w:rPr>
              <w:t>2.6</w:t>
            </w:r>
            <w:r>
              <w:rPr>
                <w:rFonts w:eastAsiaTheme="minorEastAsia"/>
                <w:noProof/>
                <w:lang w:eastAsia="de-AT"/>
              </w:rPr>
              <w:tab/>
            </w:r>
            <w:r w:rsidRPr="00ED34F7">
              <w:rPr>
                <w:rStyle w:val="Hyperlink"/>
                <w:noProof/>
              </w:rPr>
              <w:t>Regionale Unterschiede</w:t>
            </w:r>
            <w:r>
              <w:rPr>
                <w:noProof/>
                <w:webHidden/>
              </w:rPr>
              <w:tab/>
            </w:r>
            <w:r>
              <w:rPr>
                <w:noProof/>
                <w:webHidden/>
              </w:rPr>
              <w:fldChar w:fldCharType="begin"/>
            </w:r>
            <w:r>
              <w:rPr>
                <w:noProof/>
                <w:webHidden/>
              </w:rPr>
              <w:instrText xml:space="preserve"> PAGEREF _Toc534349156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57" w:history="1">
            <w:r w:rsidRPr="00ED34F7">
              <w:rPr>
                <w:rStyle w:val="Hyperlink"/>
                <w:noProof/>
                <w:lang w:val="de-DE"/>
              </w:rPr>
              <w:t>2.6.1</w:t>
            </w:r>
            <w:r>
              <w:rPr>
                <w:rFonts w:eastAsiaTheme="minorEastAsia"/>
                <w:noProof/>
                <w:lang w:eastAsia="de-AT"/>
              </w:rPr>
              <w:tab/>
            </w:r>
            <w:r w:rsidRPr="00ED34F7">
              <w:rPr>
                <w:rStyle w:val="Hyperlink"/>
                <w:noProof/>
                <w:lang w:val="de-DE"/>
              </w:rPr>
              <w:t>Allgemein</w:t>
            </w:r>
            <w:r>
              <w:rPr>
                <w:noProof/>
                <w:webHidden/>
              </w:rPr>
              <w:tab/>
            </w:r>
            <w:r>
              <w:rPr>
                <w:noProof/>
                <w:webHidden/>
              </w:rPr>
              <w:fldChar w:fldCharType="begin"/>
            </w:r>
            <w:r>
              <w:rPr>
                <w:noProof/>
                <w:webHidden/>
              </w:rPr>
              <w:instrText xml:space="preserve"> PAGEREF _Toc534349157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3"/>
            <w:tabs>
              <w:tab w:val="left" w:pos="1320"/>
              <w:tab w:val="right" w:leader="dot" w:pos="9062"/>
            </w:tabs>
            <w:rPr>
              <w:rFonts w:eastAsiaTheme="minorEastAsia"/>
              <w:noProof/>
              <w:lang w:eastAsia="de-AT"/>
            </w:rPr>
          </w:pPr>
          <w:hyperlink w:anchor="_Toc534349158" w:history="1">
            <w:r w:rsidRPr="00ED34F7">
              <w:rPr>
                <w:rStyle w:val="Hyperlink"/>
                <w:noProof/>
                <w:lang w:val="de-DE"/>
              </w:rPr>
              <w:t>2.6.2</w:t>
            </w:r>
            <w:r>
              <w:rPr>
                <w:rFonts w:eastAsiaTheme="minorEastAsia"/>
                <w:noProof/>
                <w:lang w:eastAsia="de-AT"/>
              </w:rPr>
              <w:tab/>
            </w:r>
            <w:r w:rsidRPr="00ED34F7">
              <w:rPr>
                <w:rStyle w:val="Hyperlink"/>
                <w:noProof/>
                <w:lang w:val="de-DE"/>
              </w:rPr>
              <w:t>Länderspezifisch</w:t>
            </w:r>
            <w:r>
              <w:rPr>
                <w:noProof/>
                <w:webHidden/>
              </w:rPr>
              <w:tab/>
            </w:r>
            <w:r>
              <w:rPr>
                <w:noProof/>
                <w:webHidden/>
              </w:rPr>
              <w:fldChar w:fldCharType="begin"/>
            </w:r>
            <w:r>
              <w:rPr>
                <w:noProof/>
                <w:webHidden/>
              </w:rPr>
              <w:instrText xml:space="preserve"> PAGEREF _Toc534349158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1"/>
            <w:tabs>
              <w:tab w:val="left" w:pos="440"/>
              <w:tab w:val="right" w:leader="dot" w:pos="9062"/>
            </w:tabs>
            <w:rPr>
              <w:rFonts w:eastAsiaTheme="minorEastAsia"/>
              <w:noProof/>
              <w:lang w:eastAsia="de-AT"/>
            </w:rPr>
          </w:pPr>
          <w:hyperlink w:anchor="_Toc534349159" w:history="1">
            <w:r w:rsidRPr="00ED34F7">
              <w:rPr>
                <w:rStyle w:val="Hyperlink"/>
                <w:noProof/>
                <w:lang w:val="de-DE"/>
              </w:rPr>
              <w:t>3</w:t>
            </w:r>
            <w:r>
              <w:rPr>
                <w:rFonts w:eastAsiaTheme="minorEastAsia"/>
                <w:noProof/>
                <w:lang w:eastAsia="de-AT"/>
              </w:rPr>
              <w:tab/>
            </w:r>
            <w:r w:rsidRPr="00ED34F7">
              <w:rPr>
                <w:rStyle w:val="Hyperlink"/>
                <w:noProof/>
                <w:lang w:val="de-DE"/>
              </w:rPr>
              <w:t>Mögliche Verbesserungsvorschläge</w:t>
            </w:r>
            <w:r>
              <w:rPr>
                <w:noProof/>
                <w:webHidden/>
              </w:rPr>
              <w:tab/>
            </w:r>
            <w:r>
              <w:rPr>
                <w:noProof/>
                <w:webHidden/>
              </w:rPr>
              <w:fldChar w:fldCharType="begin"/>
            </w:r>
            <w:r>
              <w:rPr>
                <w:noProof/>
                <w:webHidden/>
              </w:rPr>
              <w:instrText xml:space="preserve"> PAGEREF _Toc534349159 \h </w:instrText>
            </w:r>
            <w:r>
              <w:rPr>
                <w:noProof/>
                <w:webHidden/>
              </w:rPr>
            </w:r>
            <w:r>
              <w:rPr>
                <w:noProof/>
                <w:webHidden/>
              </w:rPr>
              <w:fldChar w:fldCharType="separate"/>
            </w:r>
            <w:r>
              <w:rPr>
                <w:noProof/>
                <w:webHidden/>
              </w:rPr>
              <w:t>5</w:t>
            </w:r>
            <w:r>
              <w:rPr>
                <w:noProof/>
                <w:webHidden/>
              </w:rPr>
              <w:fldChar w:fldCharType="end"/>
            </w:r>
          </w:hyperlink>
        </w:p>
        <w:p w:rsidR="00D33AE5" w:rsidRDefault="00D33AE5">
          <w:pPr>
            <w:pStyle w:val="Verzeichnis1"/>
            <w:tabs>
              <w:tab w:val="left" w:pos="440"/>
              <w:tab w:val="right" w:leader="dot" w:pos="9062"/>
            </w:tabs>
            <w:rPr>
              <w:rFonts w:eastAsiaTheme="minorEastAsia"/>
              <w:noProof/>
              <w:lang w:eastAsia="de-AT"/>
            </w:rPr>
          </w:pPr>
          <w:hyperlink w:anchor="_Toc534349160" w:history="1">
            <w:r w:rsidRPr="00ED34F7">
              <w:rPr>
                <w:rStyle w:val="Hyperlink"/>
                <w:noProof/>
                <w:lang w:val="de-DE"/>
              </w:rPr>
              <w:t>4</w:t>
            </w:r>
            <w:r>
              <w:rPr>
                <w:rFonts w:eastAsiaTheme="minorEastAsia"/>
                <w:noProof/>
                <w:lang w:eastAsia="de-AT"/>
              </w:rPr>
              <w:tab/>
            </w:r>
            <w:r w:rsidRPr="00ED34F7">
              <w:rPr>
                <w:rStyle w:val="Hyperlink"/>
                <w:noProof/>
                <w:lang w:val="de-DE"/>
              </w:rPr>
              <w:t>Literatur</w:t>
            </w:r>
            <w:r>
              <w:rPr>
                <w:noProof/>
                <w:webHidden/>
              </w:rPr>
              <w:tab/>
            </w:r>
            <w:r>
              <w:rPr>
                <w:noProof/>
                <w:webHidden/>
              </w:rPr>
              <w:fldChar w:fldCharType="begin"/>
            </w:r>
            <w:r>
              <w:rPr>
                <w:noProof/>
                <w:webHidden/>
              </w:rPr>
              <w:instrText xml:space="preserve"> PAGEREF _Toc534349160 \h </w:instrText>
            </w:r>
            <w:r>
              <w:rPr>
                <w:noProof/>
                <w:webHidden/>
              </w:rPr>
            </w:r>
            <w:r>
              <w:rPr>
                <w:noProof/>
                <w:webHidden/>
              </w:rPr>
              <w:fldChar w:fldCharType="separate"/>
            </w:r>
            <w:r>
              <w:rPr>
                <w:noProof/>
                <w:webHidden/>
              </w:rPr>
              <w:t>5</w:t>
            </w:r>
            <w:r>
              <w:rPr>
                <w:noProof/>
                <w:webHidden/>
              </w:rPr>
              <w:fldChar w:fldCharType="end"/>
            </w:r>
          </w:hyperlink>
        </w:p>
        <w:p w:rsidR="00D33AE5" w:rsidRDefault="00D33AE5">
          <w:r>
            <w:rPr>
              <w:b/>
              <w:bCs/>
              <w:lang w:val="de-DE"/>
            </w:rPr>
            <w:fldChar w:fldCharType="end"/>
          </w:r>
        </w:p>
      </w:sdtContent>
    </w:sdt>
    <w:p w:rsidR="00D33AE5" w:rsidRPr="00D33AE5" w:rsidRDefault="00D33AE5">
      <w:pPr>
        <w:rPr>
          <w:lang w:val="de-DE"/>
        </w:rPr>
      </w:pPr>
      <w:r>
        <w:rPr>
          <w:lang w:val="de-DE"/>
        </w:rPr>
        <w:br w:type="page"/>
      </w:r>
    </w:p>
    <w:p w:rsidR="00D33AE5" w:rsidRDefault="00BA6FCD" w:rsidP="00D33AE5">
      <w:pPr>
        <w:pStyle w:val="berschrift1"/>
      </w:pPr>
      <w:bookmarkStart w:id="0" w:name="_Toc534349139"/>
      <w:r w:rsidRPr="009B2294">
        <w:lastRenderedPageBreak/>
        <w:t>Verteilung in Spanien</w:t>
      </w:r>
      <w:bookmarkEnd w:id="0"/>
    </w:p>
    <w:p w:rsidR="00D33AE5" w:rsidRDefault="00D33AE5" w:rsidP="00D33AE5">
      <w:pPr>
        <w:rPr>
          <w:rFonts w:asciiTheme="majorHAnsi" w:eastAsiaTheme="majorEastAsia" w:hAnsiTheme="majorHAnsi" w:cstheme="majorBidi"/>
          <w:sz w:val="32"/>
          <w:szCs w:val="32"/>
          <w:lang w:val="de-DE"/>
        </w:rPr>
      </w:pPr>
      <w:r>
        <w:rPr>
          <w:lang w:val="de-DE"/>
        </w:rPr>
        <w:br w:type="page"/>
      </w:r>
    </w:p>
    <w:p w:rsidR="000D5FAA" w:rsidRPr="009B2294" w:rsidRDefault="00D33AE5" w:rsidP="00D33AE5">
      <w:pPr>
        <w:pStyle w:val="berschrift1"/>
        <w:rPr>
          <w:lang w:val="de-DE"/>
        </w:rPr>
      </w:pPr>
      <w:bookmarkStart w:id="1" w:name="_Toc534349140"/>
      <w:r>
        <w:rPr>
          <w:lang w:val="de-DE"/>
        </w:rPr>
        <w:lastRenderedPageBreak/>
        <w:t>Länderspezifische Schlüsselfaktoren zur Ungleichheit</w:t>
      </w:r>
      <w:bookmarkEnd w:id="1"/>
    </w:p>
    <w:p w:rsidR="00BA6FCD" w:rsidRPr="009B2294" w:rsidRDefault="00BA6FCD" w:rsidP="005C00D2">
      <w:pPr>
        <w:spacing w:after="0" w:line="240" w:lineRule="auto"/>
        <w:jc w:val="both"/>
        <w:rPr>
          <w:lang w:val="de-DE"/>
        </w:rPr>
      </w:pPr>
    </w:p>
    <w:p w:rsidR="00FC6DE3" w:rsidRPr="00FC6DE3" w:rsidRDefault="00FC6DE3" w:rsidP="00FC6DE3">
      <w:pPr>
        <w:rPr>
          <w:lang w:val="de-DE"/>
        </w:rPr>
      </w:pPr>
      <w:r>
        <w:rPr>
          <w:lang w:val="de-DE"/>
        </w:rPr>
        <w:t>Die unterhalb aufgezählten Faktoren stellen mögliche Ursachen dar</w:t>
      </w:r>
      <w:r w:rsidR="00177D54">
        <w:rPr>
          <w:lang w:val="de-DE"/>
        </w:rPr>
        <w:t xml:space="preserve"> die</w:t>
      </w:r>
      <w:r>
        <w:rPr>
          <w:lang w:val="de-DE"/>
        </w:rPr>
        <w:t xml:space="preserve"> im Spanischen Staat dafür verantwortlich sind das diverse Ungleichheiten innerhalb der Bevölkerung bestehen.</w:t>
      </w:r>
    </w:p>
    <w:p w:rsidR="00BA6FCD" w:rsidRPr="009B2294" w:rsidRDefault="00BA6FCD" w:rsidP="005C00D2">
      <w:pPr>
        <w:pStyle w:val="Listenabsatz"/>
        <w:numPr>
          <w:ilvl w:val="0"/>
          <w:numId w:val="4"/>
        </w:numPr>
        <w:spacing w:after="0" w:line="240" w:lineRule="auto"/>
        <w:jc w:val="both"/>
        <w:rPr>
          <w:lang w:val="de-DE"/>
        </w:rPr>
      </w:pPr>
      <w:r w:rsidRPr="009B2294">
        <w:rPr>
          <w:lang w:val="de-DE"/>
        </w:rPr>
        <w:t>Herkunft</w:t>
      </w:r>
    </w:p>
    <w:p w:rsidR="00BA6FCD" w:rsidRPr="009B2294" w:rsidRDefault="00BA6FCD" w:rsidP="005C00D2">
      <w:pPr>
        <w:pStyle w:val="Listenabsatz"/>
        <w:numPr>
          <w:ilvl w:val="0"/>
          <w:numId w:val="4"/>
        </w:numPr>
        <w:spacing w:after="0" w:line="240" w:lineRule="auto"/>
        <w:jc w:val="both"/>
        <w:rPr>
          <w:lang w:val="de-DE"/>
        </w:rPr>
      </w:pPr>
      <w:r w:rsidRPr="009B2294">
        <w:rPr>
          <w:lang w:val="de-DE"/>
        </w:rPr>
        <w:t>Bildung</w:t>
      </w:r>
    </w:p>
    <w:p w:rsidR="00BA6FCD" w:rsidRPr="009B2294" w:rsidRDefault="00BA6FCD" w:rsidP="005C00D2">
      <w:pPr>
        <w:pStyle w:val="Listenabsatz"/>
        <w:numPr>
          <w:ilvl w:val="0"/>
          <w:numId w:val="4"/>
        </w:numPr>
        <w:spacing w:after="0" w:line="240" w:lineRule="auto"/>
        <w:jc w:val="both"/>
        <w:rPr>
          <w:lang w:val="de-DE"/>
        </w:rPr>
      </w:pPr>
      <w:r w:rsidRPr="009B2294">
        <w:rPr>
          <w:lang w:val="de-DE"/>
        </w:rPr>
        <w:t>Öffentliche Ausgaben</w:t>
      </w:r>
    </w:p>
    <w:p w:rsidR="00BA6FCD" w:rsidRDefault="00F667E4" w:rsidP="005C00D2">
      <w:pPr>
        <w:pStyle w:val="Listenabsatz"/>
        <w:numPr>
          <w:ilvl w:val="0"/>
          <w:numId w:val="4"/>
        </w:numPr>
        <w:spacing w:after="0" w:line="240" w:lineRule="auto"/>
        <w:jc w:val="both"/>
        <w:rPr>
          <w:lang w:val="de-DE"/>
        </w:rPr>
      </w:pPr>
      <w:r w:rsidRPr="009B2294">
        <w:rPr>
          <w:lang w:val="de-DE"/>
        </w:rPr>
        <w:t>Haushaltsvermögen</w:t>
      </w:r>
    </w:p>
    <w:p w:rsidR="00DD0F93" w:rsidRPr="009B2294" w:rsidRDefault="00DD0F93" w:rsidP="005C00D2">
      <w:pPr>
        <w:pStyle w:val="Listenabsatz"/>
        <w:numPr>
          <w:ilvl w:val="0"/>
          <w:numId w:val="4"/>
        </w:numPr>
        <w:spacing w:after="0" w:line="240" w:lineRule="auto"/>
        <w:jc w:val="both"/>
        <w:rPr>
          <w:lang w:val="de-DE"/>
        </w:rPr>
      </w:pPr>
      <w:r>
        <w:rPr>
          <w:lang w:val="de-DE"/>
        </w:rPr>
        <w:t>Arbeitsmarkt</w:t>
      </w:r>
    </w:p>
    <w:p w:rsidR="00F667E4" w:rsidRPr="009B2294" w:rsidRDefault="00F667E4" w:rsidP="005C00D2">
      <w:pPr>
        <w:pStyle w:val="Listenabsatz"/>
        <w:numPr>
          <w:ilvl w:val="0"/>
          <w:numId w:val="4"/>
        </w:numPr>
        <w:spacing w:after="0" w:line="240" w:lineRule="auto"/>
        <w:jc w:val="both"/>
        <w:rPr>
          <w:lang w:val="de-DE"/>
        </w:rPr>
      </w:pPr>
      <w:r w:rsidRPr="009B2294">
        <w:rPr>
          <w:lang w:val="de-DE"/>
        </w:rPr>
        <w:t>Regionale Unterschiede</w:t>
      </w:r>
    </w:p>
    <w:p w:rsidR="00F667E4" w:rsidRPr="009B2294" w:rsidRDefault="00F667E4" w:rsidP="005C00D2">
      <w:pPr>
        <w:spacing w:after="0" w:line="240" w:lineRule="auto"/>
        <w:jc w:val="both"/>
        <w:rPr>
          <w:lang w:val="de-DE"/>
        </w:rPr>
      </w:pPr>
    </w:p>
    <w:p w:rsidR="00F667E4" w:rsidRPr="009B2294" w:rsidRDefault="00F667E4" w:rsidP="00DD0F93">
      <w:pPr>
        <w:pStyle w:val="berschrift2"/>
      </w:pPr>
      <w:bookmarkStart w:id="2" w:name="_Toc534349141"/>
      <w:r w:rsidRPr="009B2294">
        <w:t>Herkunft</w:t>
      </w:r>
      <w:bookmarkEnd w:id="2"/>
    </w:p>
    <w:p w:rsidR="00D33AE5" w:rsidRDefault="00D33AE5" w:rsidP="00D33AE5">
      <w:pPr>
        <w:pStyle w:val="berschrift3"/>
        <w:rPr>
          <w:lang w:val="de-DE"/>
        </w:rPr>
      </w:pPr>
      <w:bookmarkStart w:id="3" w:name="_Toc534349142"/>
      <w:r>
        <w:rPr>
          <w:lang w:val="de-DE"/>
        </w:rPr>
        <w:t>Allgemein</w:t>
      </w:r>
      <w:bookmarkEnd w:id="3"/>
    </w:p>
    <w:p w:rsidR="00D33AE5" w:rsidRDefault="00D33AE5" w:rsidP="00D33AE5">
      <w:pPr>
        <w:pStyle w:val="berschrift3"/>
        <w:rPr>
          <w:lang w:val="de-DE"/>
        </w:rPr>
      </w:pPr>
      <w:bookmarkStart w:id="4" w:name="_Toc534349143"/>
      <w:r>
        <w:rPr>
          <w:lang w:val="de-DE"/>
        </w:rPr>
        <w:t>Länderspezifisch</w:t>
      </w:r>
      <w:bookmarkEnd w:id="4"/>
    </w:p>
    <w:p w:rsidR="00F667E4" w:rsidRPr="009B2294" w:rsidRDefault="00F667E4" w:rsidP="005C00D2">
      <w:pPr>
        <w:jc w:val="both"/>
        <w:rPr>
          <w:lang w:val="de-DE"/>
        </w:rPr>
      </w:pPr>
      <w:r w:rsidRPr="009B2294">
        <w:rPr>
          <w:lang w:val="de-DE"/>
        </w:rPr>
        <w:t>Die Herkunft ist in Spanien dahingehend entscheidet, weil auf der einen Seite die immigrierte Bevölkerung in den letzten Jahren stark gewachsen ist. Genau genommen waren es im Jahre 1991 ca. 1,2% und Sechzehn Jahre später im Jahr 2007 bereits 10%</w:t>
      </w:r>
      <w:r w:rsidR="00DB4FDF">
        <w:rPr>
          <w:lang w:val="de-DE"/>
        </w:rPr>
        <w:t xml:space="preserve"> (C. Amuedo-Dorantes , K. Mundra, 2012).</w:t>
      </w:r>
    </w:p>
    <w:p w:rsidR="00F667E4" w:rsidRDefault="00F667E4" w:rsidP="005C00D2">
      <w:pPr>
        <w:jc w:val="both"/>
        <w:rPr>
          <w:lang w:val="de-DE"/>
        </w:rPr>
      </w:pPr>
      <w:r w:rsidRPr="009B2294">
        <w:rPr>
          <w:lang w:val="de-DE"/>
        </w:rPr>
        <w:t>Auf der anderen Seite hat man als Immigrant von Land zu Land verschiedene Rechte die einen vom Staatsbürger des jeweiligen Landes unterscheiden. Hier wird anhand der Literatur Spanien als sehr einwanderfreundlich genannt da es zum Beispiel kaum Unterschiede gibt bei der Kreditvergabe um sich Eigentum finanzieren zu können</w:t>
      </w:r>
      <w:r w:rsidR="00DB4FDF">
        <w:rPr>
          <w:lang w:val="de-DE"/>
        </w:rPr>
        <w:t xml:space="preserve"> </w:t>
      </w:r>
      <w:r w:rsidR="00DB4FDF">
        <w:rPr>
          <w:lang w:val="de-DE"/>
        </w:rPr>
        <w:t>(</w:t>
      </w:r>
      <w:bookmarkStart w:id="5" w:name="_GoBack"/>
      <w:bookmarkEnd w:id="5"/>
      <w:r w:rsidR="00DB4FDF">
        <w:rPr>
          <w:lang w:val="de-DE"/>
        </w:rPr>
        <w:t>Amuedo-Dorantes , Mundra, 2012).</w:t>
      </w:r>
      <w:r w:rsidRPr="009B2294">
        <w:rPr>
          <w:lang w:val="de-DE"/>
        </w:rPr>
        <w:t xml:space="preserve"> </w:t>
      </w:r>
    </w:p>
    <w:p w:rsidR="00DD0F93" w:rsidRPr="009B2294" w:rsidRDefault="00DD0F93" w:rsidP="005C00D2">
      <w:pPr>
        <w:jc w:val="both"/>
        <w:rPr>
          <w:lang w:val="de-DE"/>
        </w:rPr>
      </w:pPr>
    </w:p>
    <w:p w:rsidR="009B2294" w:rsidRPr="009B2294" w:rsidRDefault="009B2294" w:rsidP="00DD0F93">
      <w:pPr>
        <w:pStyle w:val="berschrift2"/>
      </w:pPr>
      <w:bookmarkStart w:id="6" w:name="_Toc534349144"/>
      <w:r w:rsidRPr="009B2294">
        <w:t>Bildung</w:t>
      </w:r>
      <w:bookmarkEnd w:id="6"/>
    </w:p>
    <w:p w:rsidR="00D33AE5" w:rsidRDefault="00D33AE5" w:rsidP="00D33AE5">
      <w:pPr>
        <w:pStyle w:val="berschrift3"/>
        <w:rPr>
          <w:lang w:val="de-DE"/>
        </w:rPr>
      </w:pPr>
      <w:bookmarkStart w:id="7" w:name="_Toc534349145"/>
      <w:r>
        <w:rPr>
          <w:lang w:val="de-DE"/>
        </w:rPr>
        <w:t>Allgemein</w:t>
      </w:r>
      <w:bookmarkEnd w:id="7"/>
    </w:p>
    <w:p w:rsidR="00D33AE5" w:rsidRDefault="00D33AE5" w:rsidP="00D33AE5">
      <w:pPr>
        <w:pStyle w:val="berschrift3"/>
        <w:rPr>
          <w:lang w:val="de-DE"/>
        </w:rPr>
      </w:pPr>
      <w:bookmarkStart w:id="8" w:name="_Toc534349146"/>
      <w:r>
        <w:rPr>
          <w:lang w:val="de-DE"/>
        </w:rPr>
        <w:t>Länderspezifisch</w:t>
      </w:r>
      <w:bookmarkEnd w:id="8"/>
    </w:p>
    <w:p w:rsidR="00D33AE5" w:rsidRDefault="00D33AE5" w:rsidP="005C00D2">
      <w:pPr>
        <w:jc w:val="both"/>
        <w:rPr>
          <w:lang w:val="de-DE"/>
        </w:rPr>
      </w:pPr>
    </w:p>
    <w:p w:rsidR="00DD0F93" w:rsidRDefault="009B2294" w:rsidP="005C00D2">
      <w:pPr>
        <w:jc w:val="both"/>
        <w:rPr>
          <w:lang w:val="de-DE"/>
        </w:rPr>
      </w:pPr>
      <w:r w:rsidRPr="009B2294">
        <w:rPr>
          <w:lang w:val="de-DE"/>
        </w:rPr>
        <w:t>Spanien hat im Bildungssektor mitunter eine der höchsten</w:t>
      </w:r>
      <w:r>
        <w:rPr>
          <w:lang w:val="de-DE"/>
        </w:rPr>
        <w:t xml:space="preserve"> Durchfallsrate</w:t>
      </w:r>
      <w:r w:rsidR="005014AE">
        <w:rPr>
          <w:lang w:val="de-DE"/>
        </w:rPr>
        <w:t>n</w:t>
      </w:r>
      <w:r w:rsidR="00163CFA">
        <w:rPr>
          <w:rStyle w:val="Funotenzeichen"/>
          <w:lang w:val="de-DE"/>
        </w:rPr>
        <w:footnoteReference w:id="1"/>
      </w:r>
      <w:r>
        <w:rPr>
          <w:lang w:val="de-DE"/>
        </w:rPr>
        <w:t xml:space="preserve"> bei </w:t>
      </w:r>
      <w:r w:rsidRPr="009B2294">
        <w:rPr>
          <w:lang w:val="de-DE"/>
        </w:rPr>
        <w:t xml:space="preserve"> </w:t>
      </w:r>
      <w:r>
        <w:rPr>
          <w:lang w:val="de-DE"/>
        </w:rPr>
        <w:t xml:space="preserve">Eignungsbewerbungen um eine Ausbildung für den </w:t>
      </w:r>
      <w:r w:rsidR="00696532">
        <w:rPr>
          <w:lang w:val="de-DE"/>
        </w:rPr>
        <w:t>Tertiären</w:t>
      </w:r>
      <w:r>
        <w:rPr>
          <w:lang w:val="de-DE"/>
        </w:rPr>
        <w:t xml:space="preserve"> Sektor</w:t>
      </w:r>
      <w:r w:rsidR="00696532">
        <w:rPr>
          <w:lang w:val="de-DE"/>
        </w:rPr>
        <w:t xml:space="preserve"> in Form einer universitären Ausbildung</w:t>
      </w:r>
      <w:r>
        <w:rPr>
          <w:lang w:val="de-DE"/>
        </w:rPr>
        <w:t xml:space="preserve"> zu beginnen.</w:t>
      </w:r>
      <w:r w:rsidR="00696532">
        <w:rPr>
          <w:lang w:val="de-DE"/>
        </w:rPr>
        <w:t xml:space="preserve"> Als Folge dessen </w:t>
      </w:r>
      <w:r>
        <w:rPr>
          <w:lang w:val="de-DE"/>
        </w:rPr>
        <w:t xml:space="preserve"> </w:t>
      </w:r>
      <w:r w:rsidR="00696532">
        <w:rPr>
          <w:lang w:val="de-DE"/>
        </w:rPr>
        <w:t>gibt es eine sehr komprimierte und starke obere Bildungsschicht. Die Kehrseite der Medaille ist der restliche Teil der Bevölkerung der durch die hohe Selektion im Niedriglohnsektor fällt aufgrund der mangelnden Ausbildung</w:t>
      </w:r>
      <w:r w:rsidR="00940375">
        <w:rPr>
          <w:lang w:val="de-DE"/>
        </w:rPr>
        <w:t xml:space="preserve"> (Ferrer-i-carbonell, Ramos, Oviedo, 2013)</w:t>
      </w:r>
      <w:r w:rsidR="00696532">
        <w:rPr>
          <w:lang w:val="de-DE"/>
        </w:rPr>
        <w:t xml:space="preserve">. </w:t>
      </w:r>
    </w:p>
    <w:p w:rsidR="00CD7805" w:rsidRDefault="00CD7805" w:rsidP="005C00D2">
      <w:pPr>
        <w:jc w:val="both"/>
        <w:rPr>
          <w:lang w:val="de-DE"/>
        </w:rPr>
      </w:pPr>
      <w:r>
        <w:rPr>
          <w:lang w:val="de-DE"/>
        </w:rPr>
        <w:t>Schuetz, Urschung und</w:t>
      </w:r>
      <w:r w:rsidR="00D953EC">
        <w:rPr>
          <w:lang w:val="de-DE"/>
        </w:rPr>
        <w:t xml:space="preserve"> Woessmann haben 2008 in einer e</w:t>
      </w:r>
      <w:r>
        <w:rPr>
          <w:lang w:val="de-DE"/>
        </w:rPr>
        <w:t>uropaweiten Studie herausgefunden, dass in Spanien der Familienbackground einen weniger starken Einfluss hat auf das Bildungsniveau der Kinder als in anderen Europäischen Ländern.</w:t>
      </w:r>
      <w:r w:rsidR="00D953EC">
        <w:rPr>
          <w:lang w:val="de-DE"/>
        </w:rPr>
        <w:t xml:space="preserve"> Zum Vergleich die Ungleichheit der intergenerationalen Mobilität ist in Dänemark, Finnland und Portugal höher als in Spanien. </w:t>
      </w:r>
      <w:r w:rsidR="00DD0F93">
        <w:rPr>
          <w:lang w:val="de-DE"/>
        </w:rPr>
        <w:t xml:space="preserve">Dies zeigt, dass Spanien hier weniger betroffen ist in Form einer Ungleichheit, welche aber trotzdem besteht und nicht vernachlässigt werden darf. </w:t>
      </w:r>
    </w:p>
    <w:p w:rsidR="00DD0F93" w:rsidRDefault="00DD0F93" w:rsidP="005C00D2">
      <w:pPr>
        <w:jc w:val="both"/>
        <w:rPr>
          <w:lang w:val="de-DE"/>
        </w:rPr>
      </w:pPr>
    </w:p>
    <w:p w:rsidR="00696532" w:rsidRDefault="00696532" w:rsidP="00DD0F93">
      <w:pPr>
        <w:pStyle w:val="berschrift2"/>
      </w:pPr>
      <w:bookmarkStart w:id="9" w:name="_Toc534349147"/>
      <w:r>
        <w:lastRenderedPageBreak/>
        <w:t xml:space="preserve">Öffentliche </w:t>
      </w:r>
      <w:r w:rsidR="00EF7E4D">
        <w:t xml:space="preserve">Soziale </w:t>
      </w:r>
      <w:r>
        <w:t>Ausgaben</w:t>
      </w:r>
      <w:bookmarkEnd w:id="9"/>
    </w:p>
    <w:p w:rsidR="00D33AE5" w:rsidRDefault="00D33AE5" w:rsidP="00D33AE5">
      <w:pPr>
        <w:pStyle w:val="berschrift3"/>
        <w:rPr>
          <w:lang w:val="de-DE"/>
        </w:rPr>
      </w:pPr>
      <w:bookmarkStart w:id="10" w:name="_Toc534349148"/>
      <w:r>
        <w:rPr>
          <w:lang w:val="de-DE"/>
        </w:rPr>
        <w:t>Allgemein</w:t>
      </w:r>
      <w:bookmarkEnd w:id="10"/>
    </w:p>
    <w:p w:rsidR="00D33AE5" w:rsidRDefault="00D33AE5" w:rsidP="00D33AE5">
      <w:pPr>
        <w:pStyle w:val="berschrift3"/>
        <w:rPr>
          <w:lang w:val="de-DE"/>
        </w:rPr>
      </w:pPr>
      <w:bookmarkStart w:id="11" w:name="_Toc534349149"/>
      <w:r>
        <w:rPr>
          <w:lang w:val="de-DE"/>
        </w:rPr>
        <w:t>Länderspezifisch</w:t>
      </w:r>
      <w:bookmarkEnd w:id="11"/>
    </w:p>
    <w:p w:rsidR="00D33AE5" w:rsidRDefault="00D33AE5" w:rsidP="005C00D2"/>
    <w:p w:rsidR="00EF7E4D" w:rsidRDefault="00D953EC" w:rsidP="005C00D2">
      <w:r w:rsidRPr="00D953EC">
        <w:t>Das spanische Sozialsystem gibt es historisch gesehen noch nicht solange wie das anderer Länder und hat seine Ursprünge im Jahre</w:t>
      </w:r>
      <w:r>
        <w:t xml:space="preserve"> 1980.</w:t>
      </w:r>
      <w:r w:rsidR="00EF7E4D">
        <w:t xml:space="preserve"> Zwar bestanden schon während der letzten Jahre in der Diktatur vor 1980 eine Art Sozialsystem, aber erst durch den Übergang zu einer Demokratie wurde es stärker ausgebaut. Federführend war in den ersten Jahren des Transformationsprozesses die sozialistische Regierungsspitze.  Es wurde zwar durch wechselnde Regierungen maßgeblich positiv wie auch negativ beeinflusst, aber es hängt den Nördlichen Europäischen Ländern hinterher.</w:t>
      </w:r>
    </w:p>
    <w:p w:rsidR="00EF7E4D" w:rsidRDefault="00EF7E4D" w:rsidP="005C00D2">
      <w:pPr>
        <w:spacing w:after="0"/>
      </w:pPr>
      <w:r>
        <w:t xml:space="preserve">2007 gab der Spanische Staat  </w:t>
      </w:r>
      <w:r w:rsidR="005C00D2">
        <w:t>pro Kopf € 5.425,-</w:t>
      </w:r>
      <w:r w:rsidR="006936C2">
        <w:rPr>
          <w:rStyle w:val="Funotenzeichen"/>
        </w:rPr>
        <w:footnoteReference w:id="2"/>
      </w:r>
      <w:r w:rsidR="005C00D2">
        <w:t xml:space="preserve"> aus für den Sozialschutz der spanischen Bevölkerung und lag damit weit weg vom EU27 Durchschnitt von € 6.603,- sowie dem Durchschnitt der EU25 mit € 6959,-</w:t>
      </w:r>
    </w:p>
    <w:p w:rsidR="00EF7E4D" w:rsidRDefault="00EF7E4D" w:rsidP="005C00D2"/>
    <w:p w:rsidR="00DA3336" w:rsidRDefault="00DA3336" w:rsidP="00DD0F93">
      <w:pPr>
        <w:pStyle w:val="berschrift2"/>
      </w:pPr>
      <w:bookmarkStart w:id="12" w:name="_Toc534349150"/>
      <w:r>
        <w:t>Haushaltsvermögen</w:t>
      </w:r>
      <w:bookmarkEnd w:id="12"/>
    </w:p>
    <w:p w:rsidR="00D33AE5" w:rsidRDefault="00D33AE5" w:rsidP="00D33AE5">
      <w:pPr>
        <w:pStyle w:val="berschrift3"/>
        <w:rPr>
          <w:lang w:val="de-DE"/>
        </w:rPr>
      </w:pPr>
      <w:bookmarkStart w:id="13" w:name="_Toc534349151"/>
      <w:r>
        <w:rPr>
          <w:lang w:val="de-DE"/>
        </w:rPr>
        <w:t>Allgemein</w:t>
      </w:r>
      <w:bookmarkEnd w:id="13"/>
    </w:p>
    <w:p w:rsidR="00D33AE5" w:rsidRDefault="00D33AE5" w:rsidP="00D33AE5">
      <w:pPr>
        <w:pStyle w:val="berschrift3"/>
        <w:rPr>
          <w:lang w:val="de-DE"/>
        </w:rPr>
      </w:pPr>
      <w:bookmarkStart w:id="14" w:name="_Toc534349152"/>
      <w:r>
        <w:rPr>
          <w:lang w:val="de-DE"/>
        </w:rPr>
        <w:t>Länderspezifisch</w:t>
      </w:r>
      <w:bookmarkEnd w:id="14"/>
    </w:p>
    <w:p w:rsidR="00DD0F93" w:rsidRPr="00DD0F93" w:rsidRDefault="00DD0F93" w:rsidP="00DD0F93">
      <w:pPr>
        <w:rPr>
          <w:lang w:val="de-DE"/>
        </w:rPr>
      </w:pPr>
    </w:p>
    <w:p w:rsidR="00DD0F93" w:rsidRDefault="00DD0F93" w:rsidP="00DD0F93">
      <w:pPr>
        <w:pStyle w:val="berschrift2"/>
      </w:pPr>
      <w:bookmarkStart w:id="15" w:name="_Toc534349153"/>
      <w:r w:rsidRPr="00DD0F93">
        <w:t>Arbeitsmarkt</w:t>
      </w:r>
      <w:bookmarkEnd w:id="15"/>
    </w:p>
    <w:p w:rsidR="00D33AE5" w:rsidRDefault="00D33AE5" w:rsidP="00D33AE5">
      <w:pPr>
        <w:pStyle w:val="berschrift3"/>
        <w:rPr>
          <w:lang w:val="de-DE"/>
        </w:rPr>
      </w:pPr>
      <w:bookmarkStart w:id="16" w:name="_Toc534349154"/>
      <w:r>
        <w:rPr>
          <w:lang w:val="de-DE"/>
        </w:rPr>
        <w:t>Allgemein</w:t>
      </w:r>
      <w:bookmarkEnd w:id="16"/>
    </w:p>
    <w:p w:rsidR="00D33AE5" w:rsidRDefault="00D33AE5" w:rsidP="00D33AE5">
      <w:pPr>
        <w:pStyle w:val="berschrift3"/>
        <w:rPr>
          <w:lang w:val="de-DE"/>
        </w:rPr>
      </w:pPr>
      <w:bookmarkStart w:id="17" w:name="_Toc534349155"/>
      <w:r>
        <w:rPr>
          <w:lang w:val="de-DE"/>
        </w:rPr>
        <w:t>Länderspezifisch</w:t>
      </w:r>
      <w:bookmarkEnd w:id="17"/>
    </w:p>
    <w:p w:rsidR="00DD0F93" w:rsidRPr="00DD0F93" w:rsidRDefault="00DD0F93" w:rsidP="00DD0F93">
      <w:pPr>
        <w:rPr>
          <w:lang w:val="de-DE"/>
        </w:rPr>
      </w:pPr>
    </w:p>
    <w:p w:rsidR="00DA3336" w:rsidRDefault="00DA3336" w:rsidP="00DD0F93">
      <w:pPr>
        <w:pStyle w:val="berschrift2"/>
      </w:pPr>
      <w:bookmarkStart w:id="18" w:name="_Toc534349156"/>
      <w:r>
        <w:t>Regionale Unterschiede</w:t>
      </w:r>
      <w:bookmarkEnd w:id="18"/>
    </w:p>
    <w:p w:rsidR="00D33AE5" w:rsidRDefault="00D33AE5" w:rsidP="00D33AE5">
      <w:pPr>
        <w:pStyle w:val="berschrift3"/>
        <w:rPr>
          <w:lang w:val="de-DE"/>
        </w:rPr>
      </w:pPr>
      <w:bookmarkStart w:id="19" w:name="_Toc534349157"/>
      <w:r>
        <w:rPr>
          <w:lang w:val="de-DE"/>
        </w:rPr>
        <w:t>Allgemein</w:t>
      </w:r>
      <w:bookmarkEnd w:id="19"/>
    </w:p>
    <w:p w:rsidR="00D33AE5" w:rsidRDefault="00D33AE5" w:rsidP="00D33AE5">
      <w:pPr>
        <w:pStyle w:val="berschrift3"/>
        <w:rPr>
          <w:lang w:val="de-DE"/>
        </w:rPr>
      </w:pPr>
      <w:bookmarkStart w:id="20" w:name="_Toc534349158"/>
      <w:r>
        <w:rPr>
          <w:lang w:val="de-DE"/>
        </w:rPr>
        <w:t>Länderspezifisch</w:t>
      </w:r>
      <w:bookmarkEnd w:id="20"/>
    </w:p>
    <w:p w:rsidR="00DA3336" w:rsidRDefault="00DA3336" w:rsidP="005C00D2">
      <w:pPr>
        <w:jc w:val="both"/>
        <w:rPr>
          <w:lang w:val="de-DE"/>
        </w:rPr>
      </w:pPr>
    </w:p>
    <w:p w:rsidR="00DA3336" w:rsidRDefault="00DA3336" w:rsidP="005C00D2">
      <w:pPr>
        <w:jc w:val="both"/>
        <w:rPr>
          <w:lang w:val="de-DE"/>
        </w:rPr>
      </w:pPr>
    </w:p>
    <w:p w:rsidR="00DA3336" w:rsidRDefault="005014AE" w:rsidP="005C00D2">
      <w:pPr>
        <w:pStyle w:val="berschrift1"/>
        <w:spacing w:before="0"/>
        <w:rPr>
          <w:lang w:val="de-DE"/>
        </w:rPr>
      </w:pPr>
      <w:bookmarkStart w:id="21" w:name="_Toc534349159"/>
      <w:r>
        <w:rPr>
          <w:lang w:val="de-DE"/>
        </w:rPr>
        <w:t>Mögliche Verbesserungsvorschläge</w:t>
      </w:r>
      <w:bookmarkEnd w:id="21"/>
    </w:p>
    <w:p w:rsidR="00406264" w:rsidRDefault="00406264">
      <w:pPr>
        <w:rPr>
          <w:lang w:val="en-AU"/>
        </w:rPr>
      </w:pPr>
      <w:bookmarkStart w:id="22" w:name="_Toc534349160"/>
      <w:r>
        <w:rPr>
          <w:lang w:val="en-AU"/>
        </w:rPr>
        <w:br w:type="page"/>
      </w:r>
    </w:p>
    <w:p w:rsidR="00DA3336" w:rsidRPr="00406264" w:rsidRDefault="00DA3336" w:rsidP="00406264">
      <w:pPr>
        <w:pStyle w:val="berschrift1"/>
        <w:rPr>
          <w:lang w:val="en-AU"/>
        </w:rPr>
      </w:pPr>
      <w:r w:rsidRPr="00406264">
        <w:rPr>
          <w:lang w:val="en-AU"/>
        </w:rPr>
        <w:t>Literatur</w:t>
      </w:r>
      <w:bookmarkEnd w:id="22"/>
    </w:p>
    <w:p w:rsidR="00DA3336" w:rsidRDefault="00DA3336" w:rsidP="005C00D2">
      <w:pPr>
        <w:jc w:val="both"/>
        <w:rPr>
          <w:rFonts w:ascii="Open Sans" w:hAnsi="Open Sans" w:cs="Open Sans"/>
          <w:color w:val="1C1D1E"/>
          <w:lang w:val="en-AU"/>
        </w:rPr>
      </w:pPr>
      <w:r w:rsidRPr="00DA3336">
        <w:rPr>
          <w:lang w:val="en-AU"/>
        </w:rPr>
        <w:t xml:space="preserve">The Cycle of Earnings Inequality: Evidence from Spanish Social </w:t>
      </w:r>
      <w:r w:rsidRPr="00DA3336">
        <w:rPr>
          <w:rFonts w:ascii="Open Sans" w:hAnsi="Open Sans" w:cs="Open Sans"/>
          <w:color w:val="1C1D1E"/>
          <w:lang w:val="en-AU"/>
        </w:rPr>
        <w:t>Security Data</w:t>
      </w:r>
    </w:p>
    <w:p w:rsidR="00DA3336" w:rsidRDefault="00940375" w:rsidP="005C00D2">
      <w:pPr>
        <w:jc w:val="both"/>
        <w:rPr>
          <w:rFonts w:ascii="Open Sans" w:hAnsi="Open Sans" w:cs="Open Sans"/>
          <w:color w:val="1C1D1E"/>
          <w:lang w:val="en-AU"/>
        </w:rPr>
      </w:pPr>
      <w:hyperlink r:id="rId8" w:history="1">
        <w:r w:rsidR="00CD7805" w:rsidRPr="00A86031">
          <w:rPr>
            <w:rStyle w:val="Hyperlink"/>
            <w:rFonts w:ascii="Open Sans" w:hAnsi="Open Sans" w:cs="Open Sans"/>
            <w:lang w:val="en-AU"/>
          </w:rPr>
          <w:t>https://onlinelibrary.wiley.com/doi/pdf/10.1111/ecoj.12368</w:t>
        </w:r>
      </w:hyperlink>
    </w:p>
    <w:p w:rsidR="00CD7805" w:rsidRDefault="00CD7805" w:rsidP="005C00D2">
      <w:pPr>
        <w:jc w:val="both"/>
        <w:rPr>
          <w:rFonts w:ascii="Open Sans" w:hAnsi="Open Sans" w:cs="Open Sans"/>
          <w:color w:val="1C1D1E"/>
          <w:lang w:val="en-AU"/>
        </w:rPr>
      </w:pPr>
    </w:p>
    <w:p w:rsidR="00CD7805" w:rsidRPr="00D33AE5" w:rsidRDefault="00163CFA" w:rsidP="005C00D2">
      <w:pPr>
        <w:jc w:val="both"/>
        <w:rPr>
          <w:lang w:val="en-AU"/>
        </w:rPr>
      </w:pPr>
      <w:r w:rsidRPr="00D33AE5">
        <w:rPr>
          <w:lang w:val="en-AU"/>
        </w:rPr>
        <w:t xml:space="preserve">Ada Ferrer-i-carbonell &amp; X. Ramos &amp; M. Oviedo, </w:t>
      </w:r>
      <w:r w:rsidR="00406264">
        <w:rPr>
          <w:lang w:val="en-AU"/>
        </w:rPr>
        <w:t>(</w:t>
      </w:r>
      <w:r w:rsidRPr="00D33AE5">
        <w:rPr>
          <w:lang w:val="en-AU"/>
        </w:rPr>
        <w:t>2013</w:t>
      </w:r>
      <w:r w:rsidR="00406264">
        <w:rPr>
          <w:lang w:val="en-AU"/>
        </w:rPr>
        <w:t>),</w:t>
      </w:r>
      <w:r w:rsidRPr="00D33AE5">
        <w:rPr>
          <w:lang w:val="en-AU"/>
        </w:rPr>
        <w:t xml:space="preserve"> "GINI Country Report: Growing Inequalities and their Impacts in Spain," GINI Country Reports spain, AIAS, Amsterdam Institute for Advanced Labour Studies</w:t>
      </w:r>
    </w:p>
    <w:p w:rsidR="00CD7805" w:rsidRPr="00D33AE5" w:rsidRDefault="00CD7805" w:rsidP="005C00D2">
      <w:pPr>
        <w:jc w:val="both"/>
        <w:rPr>
          <w:lang w:val="en-AU"/>
        </w:rPr>
      </w:pPr>
      <w:r w:rsidRPr="00406264">
        <w:rPr>
          <w:lang w:val="en-AU"/>
        </w:rPr>
        <w:lastRenderedPageBreak/>
        <w:t xml:space="preserve">Schuetz, G., H.W. Ursprung, and L. Woessmann, </w:t>
      </w:r>
      <w:r w:rsidR="00406264" w:rsidRPr="00406264">
        <w:rPr>
          <w:lang w:val="en-AU"/>
        </w:rPr>
        <w:t>(2008),</w:t>
      </w:r>
      <w:r w:rsidRPr="00406264">
        <w:rPr>
          <w:lang w:val="en-AU"/>
        </w:rPr>
        <w:t xml:space="preserve"> </w:t>
      </w:r>
      <w:r w:rsidRPr="00D33AE5">
        <w:rPr>
          <w:lang w:val="en-AU"/>
        </w:rPr>
        <w:t>Education policy and equality of opportunity. Kyklos 61: 279-308.</w:t>
      </w:r>
    </w:p>
    <w:p w:rsidR="00DD0F93" w:rsidRPr="00DD0F93" w:rsidRDefault="00DD0F93" w:rsidP="005C00D2">
      <w:pPr>
        <w:jc w:val="both"/>
      </w:pPr>
      <w:r w:rsidRPr="00D33AE5">
        <w:rPr>
          <w:lang w:val="en-AU"/>
        </w:rPr>
        <w:t xml:space="preserve">Medgyesi, M. (2014), Components of income inequality and its change in EU countries, 2004-2010. </w:t>
      </w:r>
      <w:r w:rsidRPr="00DD0F93">
        <w:t>ImPRovE Discussion Paper No. 14/01. Antwerp</w:t>
      </w:r>
    </w:p>
    <w:p w:rsidR="00DA3336" w:rsidRPr="00DA3336" w:rsidRDefault="00DA3336" w:rsidP="005C00D2">
      <w:pPr>
        <w:jc w:val="both"/>
        <w:rPr>
          <w:lang w:val="en-AU"/>
        </w:rPr>
      </w:pPr>
    </w:p>
    <w:p w:rsidR="00F667E4" w:rsidRPr="00DA3336" w:rsidRDefault="00F667E4" w:rsidP="005C00D2">
      <w:pPr>
        <w:ind w:left="708"/>
        <w:jc w:val="both"/>
        <w:rPr>
          <w:lang w:val="en-AU"/>
        </w:rPr>
      </w:pPr>
    </w:p>
    <w:sectPr w:rsidR="00F667E4" w:rsidRPr="00DA333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7E4" w:rsidRDefault="00F667E4" w:rsidP="00F667E4">
      <w:pPr>
        <w:spacing w:after="0" w:line="240" w:lineRule="auto"/>
      </w:pPr>
      <w:r>
        <w:separator/>
      </w:r>
    </w:p>
  </w:endnote>
  <w:endnote w:type="continuationSeparator" w:id="0">
    <w:p w:rsidR="00F667E4" w:rsidRDefault="00F667E4" w:rsidP="00F6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7E4" w:rsidRDefault="00F667E4">
    <w:pPr>
      <w:pStyle w:val="Fuzeile"/>
    </w:pPr>
    <w:r>
      <w:rPr>
        <w:noProof/>
        <w:lang w:eastAsia="de-AT"/>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e1c64ad894dd48afb8cbc76c" descr="{&quot;HashCode&quot;:-15280501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667E4" w:rsidRPr="00F667E4" w:rsidRDefault="00F667E4" w:rsidP="00F667E4">
                          <w:pPr>
                            <w:spacing w:after="0"/>
                            <w:rPr>
                              <w:rFonts w:ascii="Calibri" w:hAnsi="Calibri" w:cs="Calibri"/>
                              <w:color w:val="000000"/>
                              <w:sz w:val="20"/>
                            </w:rPr>
                          </w:pPr>
                          <w:r w:rsidRPr="00F667E4">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1c64ad894dd48afb8cbc76c" o:spid="_x0000_s1026" type="#_x0000_t202" alt="{&quot;HashCode&quot;:-1528050180,&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" o:allowincell="f" filled="f" stroked="f" strokeweight=".5pt">
              <v:textbox inset="20pt,0,,0">
                <w:txbxContent>
                  <w:p w:rsidR="00F667E4" w:rsidRPr="00F667E4" w:rsidRDefault="00F667E4" w:rsidP="00F667E4">
                    <w:pPr>
                      <w:spacing w:after="0"/>
                      <w:rPr>
                        <w:rFonts w:ascii="Calibri" w:hAnsi="Calibri" w:cs="Calibri"/>
                        <w:color w:val="000000"/>
                        <w:sz w:val="20"/>
                      </w:rPr>
                    </w:pPr>
                    <w:r w:rsidRPr="00F667E4">
                      <w:rPr>
                        <w:rFonts w:ascii="Calibri" w:hAnsi="Calibri" w:cs="Calibri"/>
                        <w:color w:val="000000"/>
                        <w:sz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7E4" w:rsidRDefault="00F667E4" w:rsidP="00F667E4">
      <w:pPr>
        <w:spacing w:after="0" w:line="240" w:lineRule="auto"/>
      </w:pPr>
      <w:r>
        <w:separator/>
      </w:r>
    </w:p>
  </w:footnote>
  <w:footnote w:type="continuationSeparator" w:id="0">
    <w:p w:rsidR="00F667E4" w:rsidRDefault="00F667E4" w:rsidP="00F667E4">
      <w:pPr>
        <w:spacing w:after="0" w:line="240" w:lineRule="auto"/>
      </w:pPr>
      <w:r>
        <w:continuationSeparator/>
      </w:r>
    </w:p>
  </w:footnote>
  <w:footnote w:id="1">
    <w:p w:rsidR="00163CFA" w:rsidRPr="00163CFA" w:rsidRDefault="00163CFA">
      <w:pPr>
        <w:pStyle w:val="Funotentext"/>
        <w:rPr>
          <w:lang w:val="en-AU"/>
        </w:rPr>
      </w:pPr>
      <w:r>
        <w:rPr>
          <w:rStyle w:val="Funotenzeichen"/>
        </w:rPr>
        <w:footnoteRef/>
      </w:r>
      <w:r w:rsidRPr="00163CFA">
        <w:rPr>
          <w:lang w:val="en-AU"/>
        </w:rPr>
        <w:t xml:space="preserve"> </w:t>
      </w:r>
      <w:r w:rsidRPr="00D953EC">
        <w:rPr>
          <w:sz w:val="12"/>
          <w:lang w:val="en-AU"/>
        </w:rPr>
        <w:t>Ada Ferrer-i-carbonell &amp; X. Ramos &amp; M. Oviedo, 2013. "GINI Country Report: Growing Inequalities and their Impacts in Spain," GINI Country Reports spain, AIAS, Amsterdam Institute for Advanced Labour Studies</w:t>
      </w:r>
    </w:p>
  </w:footnote>
  <w:footnote w:id="2">
    <w:p w:rsidR="006936C2" w:rsidRPr="00163CFA" w:rsidRDefault="006936C2">
      <w:pPr>
        <w:pStyle w:val="Funotentext"/>
        <w:rPr>
          <w:lang w:val="en-AU"/>
        </w:rPr>
      </w:pPr>
      <w:r>
        <w:rPr>
          <w:rStyle w:val="Funotenzeichen"/>
        </w:rPr>
        <w:footnoteRef/>
      </w:r>
      <w:r w:rsidRPr="00163CFA">
        <w:rPr>
          <w:lang w:val="en-AU"/>
        </w:rPr>
        <w:t xml:space="preserve"> Daten von Eurostat Spanish Social Proection Expenditures aus 2008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7DE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D01134"/>
    <w:multiLevelType w:val="hybridMultilevel"/>
    <w:tmpl w:val="3C584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5B702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D41C49"/>
    <w:multiLevelType w:val="multilevel"/>
    <w:tmpl w:val="F1C841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CD"/>
    <w:rsid w:val="000D5FAA"/>
    <w:rsid w:val="001564AB"/>
    <w:rsid w:val="00163CFA"/>
    <w:rsid w:val="00177D54"/>
    <w:rsid w:val="003F3E46"/>
    <w:rsid w:val="00406264"/>
    <w:rsid w:val="005014AE"/>
    <w:rsid w:val="005C00D2"/>
    <w:rsid w:val="006936C2"/>
    <w:rsid w:val="00696532"/>
    <w:rsid w:val="00940375"/>
    <w:rsid w:val="009A24CE"/>
    <w:rsid w:val="009B2294"/>
    <w:rsid w:val="00BA6FCD"/>
    <w:rsid w:val="00BC0CF4"/>
    <w:rsid w:val="00CD7805"/>
    <w:rsid w:val="00CE3AD9"/>
    <w:rsid w:val="00D33AE5"/>
    <w:rsid w:val="00D953EC"/>
    <w:rsid w:val="00DA3336"/>
    <w:rsid w:val="00DB4FDF"/>
    <w:rsid w:val="00DD0F93"/>
    <w:rsid w:val="00EF7E4D"/>
    <w:rsid w:val="00F50801"/>
    <w:rsid w:val="00F667E4"/>
    <w:rsid w:val="00FC6D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3EB61F5-0503-4A46-B5CF-F126CD16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667E4"/>
    <w:pPr>
      <w:keepNext/>
      <w:keepLines/>
      <w:numPr>
        <w:numId w:val="2"/>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DD0F93"/>
    <w:pPr>
      <w:keepNext/>
      <w:keepLines/>
      <w:numPr>
        <w:ilvl w:val="1"/>
        <w:numId w:val="2"/>
      </w:numPr>
      <w:pBdr>
        <w:bottom w:val="single" w:sz="4" w:space="1" w:color="auto"/>
      </w:pBdr>
      <w:spacing w:before="40" w:after="0"/>
      <w:outlineLvl w:val="1"/>
    </w:pPr>
    <w:rPr>
      <w:rFonts w:asciiTheme="majorHAnsi" w:eastAsiaTheme="majorEastAsia" w:hAnsiTheme="majorHAnsi" w:cstheme="majorBidi"/>
      <w:sz w:val="26"/>
      <w:szCs w:val="26"/>
      <w:lang w:val="de-DE"/>
    </w:rPr>
  </w:style>
  <w:style w:type="paragraph" w:styleId="berschrift3">
    <w:name w:val="heading 3"/>
    <w:basedOn w:val="Standard"/>
    <w:next w:val="Standard"/>
    <w:link w:val="berschrift3Zchn"/>
    <w:uiPriority w:val="9"/>
    <w:unhideWhenUsed/>
    <w:qFormat/>
    <w:rsid w:val="00F667E4"/>
    <w:pPr>
      <w:keepNext/>
      <w:keepLines/>
      <w:numPr>
        <w:ilvl w:val="2"/>
        <w:numId w:val="2"/>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F667E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7E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7E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7E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7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7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D0F93"/>
    <w:rPr>
      <w:rFonts w:asciiTheme="majorHAnsi" w:eastAsiaTheme="majorEastAsia" w:hAnsiTheme="majorHAnsi" w:cstheme="majorBidi"/>
      <w:sz w:val="26"/>
      <w:szCs w:val="26"/>
      <w:lang w:val="de-DE"/>
    </w:rPr>
  </w:style>
  <w:style w:type="character" w:customStyle="1" w:styleId="berschrift1Zchn">
    <w:name w:val="Überschrift 1 Zchn"/>
    <w:basedOn w:val="Absatz-Standardschriftart"/>
    <w:link w:val="berschrift1"/>
    <w:uiPriority w:val="9"/>
    <w:rsid w:val="00F667E4"/>
    <w:rPr>
      <w:rFonts w:asciiTheme="majorHAnsi" w:eastAsiaTheme="majorEastAsia" w:hAnsiTheme="majorHAnsi" w:cstheme="majorBidi"/>
      <w:sz w:val="32"/>
      <w:szCs w:val="32"/>
    </w:rPr>
  </w:style>
  <w:style w:type="paragraph" w:styleId="Listenabsatz">
    <w:name w:val="List Paragraph"/>
    <w:basedOn w:val="Standard"/>
    <w:uiPriority w:val="34"/>
    <w:qFormat/>
    <w:rsid w:val="00F667E4"/>
    <w:pPr>
      <w:ind w:left="720"/>
      <w:contextualSpacing/>
    </w:pPr>
  </w:style>
  <w:style w:type="character" w:customStyle="1" w:styleId="berschrift3Zchn">
    <w:name w:val="Überschrift 3 Zchn"/>
    <w:basedOn w:val="Absatz-Standardschriftart"/>
    <w:link w:val="berschrift3"/>
    <w:uiPriority w:val="9"/>
    <w:rsid w:val="00F667E4"/>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semiHidden/>
    <w:rsid w:val="00F667E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7E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7E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7E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7E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7E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F667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67E4"/>
  </w:style>
  <w:style w:type="paragraph" w:styleId="Fuzeile">
    <w:name w:val="footer"/>
    <w:basedOn w:val="Standard"/>
    <w:link w:val="FuzeileZchn"/>
    <w:uiPriority w:val="99"/>
    <w:unhideWhenUsed/>
    <w:rsid w:val="00F667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67E4"/>
  </w:style>
  <w:style w:type="character" w:styleId="Hyperlink">
    <w:name w:val="Hyperlink"/>
    <w:basedOn w:val="Absatz-Standardschriftart"/>
    <w:uiPriority w:val="99"/>
    <w:unhideWhenUsed/>
    <w:rsid w:val="00CD7805"/>
    <w:rPr>
      <w:color w:val="0563C1" w:themeColor="hyperlink"/>
      <w:u w:val="single"/>
    </w:rPr>
  </w:style>
  <w:style w:type="paragraph" w:styleId="Funotentext">
    <w:name w:val="footnote text"/>
    <w:basedOn w:val="Standard"/>
    <w:link w:val="FunotentextZchn"/>
    <w:uiPriority w:val="99"/>
    <w:semiHidden/>
    <w:unhideWhenUsed/>
    <w:rsid w:val="005C00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C00D2"/>
    <w:rPr>
      <w:sz w:val="20"/>
      <w:szCs w:val="20"/>
    </w:rPr>
  </w:style>
  <w:style w:type="character" w:styleId="Funotenzeichen">
    <w:name w:val="footnote reference"/>
    <w:basedOn w:val="Absatz-Standardschriftart"/>
    <w:uiPriority w:val="99"/>
    <w:semiHidden/>
    <w:unhideWhenUsed/>
    <w:rsid w:val="005C00D2"/>
    <w:rPr>
      <w:vertAlign w:val="superscript"/>
    </w:rPr>
  </w:style>
  <w:style w:type="paragraph" w:styleId="KeinLeerraum">
    <w:name w:val="No Spacing"/>
    <w:uiPriority w:val="1"/>
    <w:qFormat/>
    <w:rsid w:val="006936C2"/>
    <w:pPr>
      <w:spacing w:after="0" w:line="240" w:lineRule="auto"/>
    </w:pPr>
  </w:style>
  <w:style w:type="paragraph" w:styleId="Inhaltsverzeichnisberschrift">
    <w:name w:val="TOC Heading"/>
    <w:basedOn w:val="berschrift1"/>
    <w:next w:val="Standard"/>
    <w:uiPriority w:val="39"/>
    <w:unhideWhenUsed/>
    <w:qFormat/>
    <w:rsid w:val="00D33AE5"/>
    <w:pPr>
      <w:numPr>
        <w:numId w:val="0"/>
      </w:numPr>
      <w:outlineLvl w:val="9"/>
    </w:pPr>
    <w:rPr>
      <w:color w:val="2E74B5" w:themeColor="accent1" w:themeShade="BF"/>
      <w:lang w:eastAsia="de-AT"/>
    </w:rPr>
  </w:style>
  <w:style w:type="paragraph" w:styleId="Verzeichnis1">
    <w:name w:val="toc 1"/>
    <w:basedOn w:val="Standard"/>
    <w:next w:val="Standard"/>
    <w:autoRedefine/>
    <w:uiPriority w:val="39"/>
    <w:unhideWhenUsed/>
    <w:rsid w:val="00D33AE5"/>
    <w:pPr>
      <w:spacing w:after="100"/>
    </w:pPr>
  </w:style>
  <w:style w:type="paragraph" w:styleId="Verzeichnis2">
    <w:name w:val="toc 2"/>
    <w:basedOn w:val="Standard"/>
    <w:next w:val="Standard"/>
    <w:autoRedefine/>
    <w:uiPriority w:val="39"/>
    <w:unhideWhenUsed/>
    <w:rsid w:val="00D33AE5"/>
    <w:pPr>
      <w:spacing w:after="100"/>
      <w:ind w:left="220"/>
    </w:pPr>
  </w:style>
  <w:style w:type="paragraph" w:styleId="Verzeichnis3">
    <w:name w:val="toc 3"/>
    <w:basedOn w:val="Standard"/>
    <w:next w:val="Standard"/>
    <w:autoRedefine/>
    <w:uiPriority w:val="39"/>
    <w:unhideWhenUsed/>
    <w:rsid w:val="00D33A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pdf/10.1111/ecoj.123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97"/>
    <w:rsid w:val="00B9109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8CB1FADDF245668771CB56F601E448">
    <w:name w:val="318CB1FADDF245668771CB56F601E448"/>
    <w:rsid w:val="00B91097"/>
  </w:style>
  <w:style w:type="paragraph" w:customStyle="1" w:styleId="EDA28EFF071C4BBF8528B834747C9E9C">
    <w:name w:val="EDA28EFF071C4BBF8528B834747C9E9C"/>
    <w:rsid w:val="00B91097"/>
  </w:style>
  <w:style w:type="paragraph" w:customStyle="1" w:styleId="EC1E53337BA241AA80A2AB263CEAA295">
    <w:name w:val="EC1E53337BA241AA80A2AB263CEAA295"/>
    <w:rsid w:val="00B91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ECBB6-6D59-4612-8792-A1D9BDC8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795</Words>
  <Characters>5015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Zürich Versicherungs-Aktiengesellschaft</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Alois Braid</dc:creator>
  <cp:keywords/>
  <dc:description/>
  <cp:lastModifiedBy>Alois Braid</cp:lastModifiedBy>
  <cp:revision>16</cp:revision>
  <dcterms:created xsi:type="dcterms:W3CDTF">2019-01-02T11:50:00Z</dcterms:created>
  <dcterms:modified xsi:type="dcterms:W3CDTF">2019-01-04T06:16:00Z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08d454-5c13-4905-93be-12ec8059c842_Enabled">
    <vt:lpwstr>True</vt:lpwstr>
  </property>
  <property fmtid="{D5CDD505-2E9C-101B-9397-08002B2CF9AE}" pid="3" name="MSIP_Label_9108d454-5c13-4905-93be-12ec8059c842_SiteId">
    <vt:lpwstr>473672ba-cd07-4371-a2ae-788b4c61840e</vt:lpwstr>
  </property>
  <property fmtid="{D5CDD505-2E9C-101B-9397-08002B2CF9AE}" pid="4" name="MSIP_Label_9108d454-5c13-4905-93be-12ec8059c842_Owner">
    <vt:lpwstr>alois.braid@at.zurich.com</vt:lpwstr>
  </property>
  <property fmtid="{D5CDD505-2E9C-101B-9397-08002B2CF9AE}" pid="5" name="MSIP_Label_9108d454-5c13-4905-93be-12ec8059c842_SetDate">
    <vt:lpwstr>2019-01-02T12:32:43.5296368Z</vt:lpwstr>
  </property>
  <property fmtid="{D5CDD505-2E9C-101B-9397-08002B2CF9AE}" pid="6" name="MSIP_Label_9108d454-5c13-4905-93be-12ec8059c842_Name">
    <vt:lpwstr>Internal Use Only</vt:lpwstr>
  </property>
  <property fmtid="{D5CDD505-2E9C-101B-9397-08002B2CF9AE}" pid="7" name="MSIP_Label_9108d454-5c13-4905-93be-12ec8059c842_Application">
    <vt:lpwstr>Microsoft Azure Information Protection</vt:lpwstr>
  </property>
  <property fmtid="{D5CDD505-2E9C-101B-9397-08002B2CF9AE}" pid="8" name="MSIP_Label_9108d454-5c13-4905-93be-12ec8059c842_Extended_MSFT_Method">
    <vt:lpwstr>Automatic</vt:lpwstr>
  </property>
  <property fmtid="{D5CDD505-2E9C-101B-9397-08002B2CF9AE}" pid="9" name="Sensitivity">
    <vt:lpwstr>Internal Use Only</vt:lpwstr>
  </property>
</Properties>
</file>