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9F" w:rsidRDefault="001F309F" w:rsidP="001F309F">
      <w:pPr>
        <w:pBdr>
          <w:bottom w:val="single" w:sz="6" w:space="1" w:color="auto"/>
        </w:pBdr>
      </w:pPr>
    </w:p>
    <w:p w:rsidR="001F309F" w:rsidRDefault="00A05E3F" w:rsidP="001F309F">
      <w:r>
        <w:t>Practical 5</w:t>
      </w:r>
      <w:r w:rsidR="001F309F">
        <w:t xml:space="preserve">: </w:t>
      </w:r>
      <w:r>
        <w:t xml:space="preserve">Introduction to </w:t>
      </w:r>
      <w:r w:rsidR="00656372">
        <w:t>PowerShell</w:t>
      </w:r>
      <w:r>
        <w:t xml:space="preserve"> and </w:t>
      </w:r>
      <w:r w:rsidR="00F40FFC">
        <w:t xml:space="preserve">querying </w:t>
      </w:r>
      <w:r>
        <w:t>processes</w:t>
      </w:r>
      <w:r w:rsidR="00F40FFC">
        <w:t xml:space="preserve"> on a machine</w:t>
      </w:r>
    </w:p>
    <w:p w:rsidR="001F309F" w:rsidRDefault="001F309F" w:rsidP="001F309F">
      <w:pPr>
        <w:pBdr>
          <w:bottom w:val="single" w:sz="6" w:space="1" w:color="auto"/>
        </w:pBdr>
      </w:pPr>
    </w:p>
    <w:p w:rsidR="001F309F" w:rsidRPr="00E82740" w:rsidRDefault="001F309F" w:rsidP="001F309F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2A6D02" w:rsidRDefault="002A6D02">
      <w:pPr>
        <w:rPr>
          <w:rFonts w:cstheme="minorHAnsi"/>
          <w:sz w:val="24"/>
          <w:szCs w:val="24"/>
        </w:rPr>
      </w:pPr>
      <w:r w:rsidRPr="002A6D02">
        <w:rPr>
          <w:rFonts w:cstheme="minorHAnsi"/>
          <w:sz w:val="24"/>
          <w:szCs w:val="24"/>
        </w:rPr>
        <w:t xml:space="preserve">In this lab we introduce </w:t>
      </w:r>
      <w:r w:rsidR="00656372">
        <w:rPr>
          <w:rFonts w:cstheme="minorHAnsi"/>
          <w:sz w:val="24"/>
          <w:szCs w:val="24"/>
        </w:rPr>
        <w:t>PowerShell</w:t>
      </w:r>
      <w:r w:rsidRPr="002A6D02">
        <w:rPr>
          <w:rFonts w:cstheme="minorHAnsi"/>
          <w:sz w:val="24"/>
          <w:szCs w:val="24"/>
        </w:rPr>
        <w:t xml:space="preserve"> and also concentrate a little on processes. </w:t>
      </w:r>
      <w:r w:rsidR="00656372">
        <w:rPr>
          <w:rFonts w:cstheme="minorHAnsi"/>
          <w:sz w:val="24"/>
          <w:szCs w:val="24"/>
        </w:rPr>
        <w:t>PowerShell</w:t>
      </w:r>
      <w:r w:rsidRPr="002A6D02">
        <w:rPr>
          <w:rFonts w:cstheme="minorHAnsi"/>
          <w:sz w:val="24"/>
          <w:szCs w:val="24"/>
        </w:rPr>
        <w:t xml:space="preserve"> is a relatively new command shell from windows. Windows </w:t>
      </w:r>
      <w:r w:rsidR="00656372">
        <w:rPr>
          <w:rFonts w:cstheme="minorHAnsi"/>
          <w:sz w:val="24"/>
          <w:szCs w:val="24"/>
        </w:rPr>
        <w:t>PowerShell</w:t>
      </w:r>
      <w:r w:rsidRPr="002A6D02">
        <w:rPr>
          <w:rFonts w:cstheme="minorHAnsi"/>
          <w:sz w:val="24"/>
          <w:szCs w:val="24"/>
        </w:rPr>
        <w:t xml:space="preserve"> is Microsoft's task automation and configuration management framework, consisting of a command-line shell and associated scripting language built on .NET Framework. </w:t>
      </w:r>
      <w:r w:rsidR="00656372">
        <w:rPr>
          <w:rFonts w:cstheme="minorHAnsi"/>
          <w:sz w:val="24"/>
          <w:szCs w:val="24"/>
        </w:rPr>
        <w:t>PowerShell</w:t>
      </w:r>
      <w:r w:rsidRPr="002A6D02">
        <w:rPr>
          <w:rFonts w:cstheme="minorHAnsi"/>
          <w:sz w:val="24"/>
          <w:szCs w:val="24"/>
        </w:rPr>
        <w:t xml:space="preserve"> provides full access to</w:t>
      </w:r>
      <w:r>
        <w:rPr>
          <w:rFonts w:cstheme="minorHAnsi"/>
          <w:sz w:val="24"/>
          <w:szCs w:val="24"/>
        </w:rPr>
        <w:t xml:space="preserve"> </w:t>
      </w:r>
      <w:r w:rsidRPr="002A6D02">
        <w:rPr>
          <w:rFonts w:cstheme="minorHAnsi"/>
          <w:sz w:val="24"/>
          <w:szCs w:val="24"/>
        </w:rPr>
        <w:t>COM and WMI, enabling administrators to perform administrative tasks on both local and rem</w:t>
      </w:r>
      <w:r w:rsidR="003D615D">
        <w:rPr>
          <w:rFonts w:cstheme="minorHAnsi"/>
          <w:sz w:val="24"/>
          <w:szCs w:val="24"/>
        </w:rPr>
        <w:t>ote Windows systems.</w:t>
      </w:r>
    </w:p>
    <w:p w:rsidR="003D615D" w:rsidRDefault="003D615D">
      <w:pPr>
        <w:rPr>
          <w:rFonts w:cstheme="minorHAnsi"/>
          <w:sz w:val="24"/>
          <w:szCs w:val="24"/>
        </w:rPr>
      </w:pPr>
    </w:p>
    <w:p w:rsidR="003D615D" w:rsidRPr="003D615D" w:rsidRDefault="003D61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What can </w:t>
      </w:r>
      <w:r w:rsidR="00656372">
        <w:rPr>
          <w:b/>
          <w:sz w:val="28"/>
          <w:szCs w:val="28"/>
        </w:rPr>
        <w:t>PowerShell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execute</w:t>
      </w:r>
      <w:proofErr w:type="gramEnd"/>
    </w:p>
    <w:p w:rsidR="002A6D02" w:rsidRDefault="002A6D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can windows </w:t>
      </w:r>
      <w:r w:rsidR="00656372">
        <w:rPr>
          <w:rFonts w:cstheme="minorHAnsi"/>
          <w:sz w:val="24"/>
          <w:szCs w:val="24"/>
        </w:rPr>
        <w:t>PowerShell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execute:</w:t>
      </w:r>
      <w:proofErr w:type="gramEnd"/>
    </w:p>
    <w:p w:rsidR="002A6D02" w:rsidRPr="002A6D02" w:rsidRDefault="002A6D02" w:rsidP="002A6D02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2A6D02">
        <w:rPr>
          <w:sz w:val="24"/>
          <w:szCs w:val="24"/>
        </w:rPr>
        <w:t>cmdlets</w:t>
      </w:r>
      <w:proofErr w:type="spellEnd"/>
      <w:r w:rsidRPr="002A6D02">
        <w:rPr>
          <w:sz w:val="24"/>
          <w:szCs w:val="24"/>
        </w:rPr>
        <w:t xml:space="preserve">, which are .NET programs designed to interact with </w:t>
      </w:r>
      <w:r w:rsidR="00656372">
        <w:rPr>
          <w:sz w:val="24"/>
          <w:szCs w:val="24"/>
        </w:rPr>
        <w:t>PowerShell</w:t>
      </w:r>
    </w:p>
    <w:p w:rsidR="002A6D02" w:rsidRPr="002A6D02" w:rsidRDefault="00656372" w:rsidP="002A6D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PowerShell</w:t>
      </w:r>
      <w:r w:rsidR="002A6D02" w:rsidRPr="002A6D02">
        <w:rPr>
          <w:sz w:val="24"/>
          <w:szCs w:val="24"/>
        </w:rPr>
        <w:t xml:space="preserve"> scripts (files suffixed by .ps1)</w:t>
      </w:r>
    </w:p>
    <w:p w:rsidR="002A6D02" w:rsidRPr="002A6D02" w:rsidRDefault="00656372" w:rsidP="002A6D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PowerShell</w:t>
      </w:r>
      <w:r w:rsidR="002A6D02" w:rsidRPr="002A6D02">
        <w:rPr>
          <w:sz w:val="24"/>
          <w:szCs w:val="24"/>
        </w:rPr>
        <w:t xml:space="preserve"> functions</w:t>
      </w:r>
    </w:p>
    <w:p w:rsidR="003D615D" w:rsidRPr="00242106" w:rsidRDefault="002A6D02" w:rsidP="0024210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A6D02">
        <w:rPr>
          <w:sz w:val="24"/>
          <w:szCs w:val="24"/>
        </w:rPr>
        <w:t>standalone executable programs</w:t>
      </w:r>
    </w:p>
    <w:p w:rsidR="003D615D" w:rsidRDefault="003D615D" w:rsidP="003D61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Sampling some </w:t>
      </w:r>
      <w:r w:rsidR="00656372">
        <w:rPr>
          <w:b/>
          <w:sz w:val="28"/>
          <w:szCs w:val="28"/>
        </w:rPr>
        <w:t>PowerShell</w:t>
      </w:r>
      <w:r>
        <w:rPr>
          <w:b/>
          <w:sz w:val="28"/>
          <w:szCs w:val="28"/>
        </w:rPr>
        <w:t xml:space="preserve"> commands</w:t>
      </w:r>
    </w:p>
    <w:p w:rsidR="003D615D" w:rsidRDefault="003D615D" w:rsidP="00242106">
      <w:pPr>
        <w:pStyle w:val="NoSpacing"/>
      </w:pPr>
      <w:r w:rsidRPr="003D615D">
        <w:t xml:space="preserve">See at </w:t>
      </w:r>
      <w:hyperlink r:id="rId9" w:history="1">
        <w:r w:rsidRPr="003D615D">
          <w:rPr>
            <w:rStyle w:val="Hyperlink"/>
            <w:sz w:val="24"/>
            <w:szCs w:val="24"/>
          </w:rPr>
          <w:t>http://en.wikipedia.org/wiki/Windows_</w:t>
        </w:r>
        <w:r w:rsidR="00656372">
          <w:rPr>
            <w:rStyle w:val="Hyperlink"/>
            <w:sz w:val="24"/>
            <w:szCs w:val="24"/>
          </w:rPr>
          <w:t>PowerShell</w:t>
        </w:r>
      </w:hyperlink>
    </w:p>
    <w:p w:rsidR="00242106" w:rsidRDefault="00242106" w:rsidP="00242106">
      <w:pPr>
        <w:pStyle w:val="NoSpacing"/>
      </w:pPr>
    </w:p>
    <w:p w:rsidR="00242106" w:rsidRDefault="00242106" w:rsidP="00242106">
      <w:pPr>
        <w:pStyle w:val="NoSpacing"/>
      </w:pPr>
    </w:p>
    <w:p w:rsidR="003D615D" w:rsidRDefault="003D615D" w:rsidP="003D615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Calling .NET classes from </w:t>
      </w:r>
      <w:r w:rsidR="00656372">
        <w:rPr>
          <w:b/>
          <w:sz w:val="28"/>
          <w:szCs w:val="28"/>
        </w:rPr>
        <w:t>PowerShell</w:t>
      </w:r>
    </w:p>
    <w:p w:rsidR="00242106" w:rsidRPr="00242106" w:rsidRDefault="00242106" w:rsidP="00242106">
      <w:pPr>
        <w:pStyle w:val="NoSpacing"/>
        <w:rPr>
          <w:sz w:val="24"/>
          <w:szCs w:val="24"/>
        </w:rPr>
      </w:pPr>
      <w:r w:rsidRPr="00242106">
        <w:rPr>
          <w:sz w:val="24"/>
          <w:szCs w:val="24"/>
        </w:rPr>
        <w:t xml:space="preserve">As already mentioned, </w:t>
      </w:r>
      <w:r w:rsidR="00656372">
        <w:rPr>
          <w:sz w:val="24"/>
          <w:szCs w:val="24"/>
        </w:rPr>
        <w:t>PowerShell</w:t>
      </w:r>
      <w:r w:rsidRPr="00242106">
        <w:rPr>
          <w:sz w:val="24"/>
          <w:szCs w:val="24"/>
        </w:rPr>
        <w:t xml:space="preserve"> is a scripting language built on top of the .NET framework. Hence we can call .NET classes from </w:t>
      </w:r>
      <w:r w:rsidR="00656372">
        <w:rPr>
          <w:sz w:val="24"/>
          <w:szCs w:val="24"/>
        </w:rPr>
        <w:t>PowerShell</w:t>
      </w:r>
      <w:r w:rsidRPr="00242106">
        <w:rPr>
          <w:sz w:val="24"/>
          <w:szCs w:val="24"/>
        </w:rPr>
        <w:t xml:space="preserve">. </w:t>
      </w:r>
      <w:proofErr w:type="spellStart"/>
      <w:proofErr w:type="gramStart"/>
      <w:r w:rsidRPr="00242106">
        <w:rPr>
          <w:sz w:val="24"/>
          <w:szCs w:val="24"/>
        </w:rPr>
        <w:t>Lets</w:t>
      </w:r>
      <w:proofErr w:type="spellEnd"/>
      <w:proofErr w:type="gramEnd"/>
      <w:r w:rsidRPr="00242106">
        <w:rPr>
          <w:sz w:val="24"/>
          <w:szCs w:val="24"/>
        </w:rPr>
        <w:t xml:space="preserve"> demonstrate by creating a .NET </w:t>
      </w:r>
      <w:proofErr w:type="spellStart"/>
      <w:r w:rsidRPr="00242106">
        <w:rPr>
          <w:sz w:val="24"/>
          <w:szCs w:val="24"/>
        </w:rPr>
        <w:t>messagebox</w:t>
      </w:r>
      <w:proofErr w:type="spellEnd"/>
      <w:r w:rsidRPr="00242106">
        <w:rPr>
          <w:sz w:val="24"/>
          <w:szCs w:val="24"/>
        </w:rPr>
        <w:t xml:space="preserve">. To do </w:t>
      </w:r>
      <w:proofErr w:type="gramStart"/>
      <w:r w:rsidRPr="00242106">
        <w:rPr>
          <w:sz w:val="24"/>
          <w:szCs w:val="24"/>
        </w:rPr>
        <w:t>this perform</w:t>
      </w:r>
      <w:proofErr w:type="gramEnd"/>
      <w:r w:rsidRPr="00242106">
        <w:rPr>
          <w:sz w:val="24"/>
          <w:szCs w:val="24"/>
        </w:rPr>
        <w:t xml:space="preserve"> the following two steps:</w:t>
      </w:r>
    </w:p>
    <w:p w:rsidR="00242106" w:rsidRPr="00242106" w:rsidRDefault="00242106" w:rsidP="00242106">
      <w:pPr>
        <w:pStyle w:val="NoSpacing"/>
        <w:rPr>
          <w:sz w:val="24"/>
          <w:szCs w:val="24"/>
        </w:rPr>
      </w:pPr>
    </w:p>
    <w:p w:rsidR="00242106" w:rsidRPr="00242106" w:rsidRDefault="00242106" w:rsidP="00242106">
      <w:pPr>
        <w:pStyle w:val="NoSpacing"/>
        <w:rPr>
          <w:sz w:val="24"/>
          <w:szCs w:val="24"/>
        </w:rPr>
      </w:pPr>
      <w:r w:rsidRPr="00242106">
        <w:rPr>
          <w:sz w:val="24"/>
          <w:szCs w:val="24"/>
        </w:rPr>
        <w:t># Load the assembly</w:t>
      </w:r>
    </w:p>
    <w:p w:rsidR="00242106" w:rsidRPr="00242106" w:rsidRDefault="00242106" w:rsidP="00242106">
      <w:pPr>
        <w:pStyle w:val="NoSpacing"/>
        <w:rPr>
          <w:sz w:val="24"/>
          <w:szCs w:val="24"/>
        </w:rPr>
      </w:pPr>
      <w:r w:rsidRPr="00242106">
        <w:rPr>
          <w:sz w:val="24"/>
          <w:szCs w:val="24"/>
        </w:rPr>
        <w:t>[System.Reflection.Assembly]:</w:t>
      </w:r>
      <w:proofErr w:type="gramStart"/>
      <w:r w:rsidRPr="00242106">
        <w:rPr>
          <w:sz w:val="24"/>
          <w:szCs w:val="24"/>
        </w:rPr>
        <w:t>:LoadWithPartialName</w:t>
      </w:r>
      <w:proofErr w:type="gramEnd"/>
      <w:r w:rsidRPr="00242106">
        <w:rPr>
          <w:sz w:val="24"/>
          <w:szCs w:val="24"/>
        </w:rPr>
        <w:t xml:space="preserve">("System.Windows.Forms") </w:t>
      </w:r>
    </w:p>
    <w:p w:rsidR="00242106" w:rsidRPr="00242106" w:rsidRDefault="00242106" w:rsidP="00242106">
      <w:pPr>
        <w:pStyle w:val="NoSpacing"/>
        <w:rPr>
          <w:sz w:val="24"/>
          <w:szCs w:val="24"/>
        </w:rPr>
      </w:pPr>
    </w:p>
    <w:p w:rsidR="00242106" w:rsidRPr="00242106" w:rsidRDefault="00242106" w:rsidP="00242106">
      <w:pPr>
        <w:pStyle w:val="NoSpacing"/>
        <w:rPr>
          <w:sz w:val="24"/>
          <w:szCs w:val="24"/>
        </w:rPr>
      </w:pPr>
      <w:r w:rsidRPr="00242106">
        <w:rPr>
          <w:sz w:val="24"/>
          <w:szCs w:val="24"/>
        </w:rPr>
        <w:t xml:space="preserve"># Display the </w:t>
      </w:r>
      <w:proofErr w:type="spellStart"/>
      <w:r w:rsidRPr="00242106">
        <w:rPr>
          <w:sz w:val="24"/>
          <w:szCs w:val="24"/>
        </w:rPr>
        <w:t>messagebox</w:t>
      </w:r>
      <w:proofErr w:type="spellEnd"/>
    </w:p>
    <w:p w:rsidR="00242106" w:rsidRDefault="00242106" w:rsidP="00242106">
      <w:pPr>
        <w:pStyle w:val="NoSpacing"/>
        <w:rPr>
          <w:sz w:val="24"/>
          <w:szCs w:val="24"/>
        </w:rPr>
      </w:pPr>
      <w:r w:rsidRPr="00242106">
        <w:rPr>
          <w:sz w:val="24"/>
          <w:szCs w:val="24"/>
        </w:rPr>
        <w:t>[</w:t>
      </w:r>
      <w:proofErr w:type="spellStart"/>
      <w:r w:rsidRPr="00242106">
        <w:rPr>
          <w:sz w:val="24"/>
          <w:szCs w:val="24"/>
        </w:rPr>
        <w:t>System.Windows.Forms.MessageBox</w:t>
      </w:r>
      <w:proofErr w:type="spellEnd"/>
      <w:r w:rsidRPr="00242106">
        <w:rPr>
          <w:sz w:val="24"/>
          <w:szCs w:val="24"/>
        </w:rPr>
        <w:t>]:</w:t>
      </w:r>
      <w:proofErr w:type="gramStart"/>
      <w:r w:rsidRPr="00242106">
        <w:rPr>
          <w:sz w:val="24"/>
          <w:szCs w:val="24"/>
        </w:rPr>
        <w:t>:Show</w:t>
      </w:r>
      <w:proofErr w:type="gramEnd"/>
      <w:r w:rsidRPr="00242106">
        <w:rPr>
          <w:sz w:val="24"/>
          <w:szCs w:val="24"/>
        </w:rPr>
        <w:t>("Hello post grad class.")</w:t>
      </w:r>
    </w:p>
    <w:p w:rsidR="00242106" w:rsidRPr="00242106" w:rsidRDefault="00242106" w:rsidP="00242106">
      <w:pPr>
        <w:pStyle w:val="NoSpacing"/>
        <w:rPr>
          <w:sz w:val="24"/>
          <w:szCs w:val="24"/>
        </w:rPr>
      </w:pPr>
    </w:p>
    <w:p w:rsidR="00242106" w:rsidRDefault="00242106" w:rsidP="00242106">
      <w:pPr>
        <w:pStyle w:val="NoSpacing"/>
      </w:pPr>
    </w:p>
    <w:p w:rsidR="00242106" w:rsidRDefault="00242106" w:rsidP="0024210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656372">
        <w:rPr>
          <w:b/>
          <w:sz w:val="28"/>
          <w:szCs w:val="28"/>
        </w:rPr>
        <w:t>PowerShell</w:t>
      </w:r>
      <w:r>
        <w:rPr>
          <w:b/>
          <w:sz w:val="28"/>
          <w:szCs w:val="28"/>
        </w:rPr>
        <w:t xml:space="preserve"> ISE</w:t>
      </w:r>
    </w:p>
    <w:p w:rsidR="00AD157F" w:rsidRPr="00242106" w:rsidRDefault="00242106" w:rsidP="00242106">
      <w:pPr>
        <w:pStyle w:val="NoSpacing"/>
        <w:rPr>
          <w:sz w:val="24"/>
          <w:szCs w:val="24"/>
        </w:rPr>
      </w:pPr>
      <w:r w:rsidRPr="00242106">
        <w:rPr>
          <w:sz w:val="24"/>
          <w:szCs w:val="24"/>
        </w:rPr>
        <w:t>Simply demonstrate its use.</w:t>
      </w:r>
    </w:p>
    <w:p w:rsidR="00AD157F" w:rsidRDefault="002421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D157F">
        <w:rPr>
          <w:b/>
          <w:sz w:val="28"/>
          <w:szCs w:val="28"/>
        </w:rPr>
        <w:t xml:space="preserve">. Go through the </w:t>
      </w:r>
      <w:r w:rsidR="00656372">
        <w:rPr>
          <w:b/>
          <w:sz w:val="28"/>
          <w:szCs w:val="28"/>
        </w:rPr>
        <w:t>PowerShell</w:t>
      </w:r>
      <w:r w:rsidR="00AD157F">
        <w:rPr>
          <w:b/>
          <w:sz w:val="28"/>
          <w:szCs w:val="28"/>
        </w:rPr>
        <w:t xml:space="preserve"> cheat sheet:</w:t>
      </w:r>
    </w:p>
    <w:p w:rsidR="00AD157F" w:rsidRDefault="00AD157F">
      <w:pPr>
        <w:rPr>
          <w:b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6FB68F98" wp14:editId="49AFB8FF">
            <wp:extent cx="5029200" cy="710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7F" w:rsidRDefault="00AD157F">
      <w:pPr>
        <w:rPr>
          <w:b/>
          <w:sz w:val="28"/>
          <w:szCs w:val="28"/>
        </w:rPr>
      </w:pPr>
    </w:p>
    <w:p w:rsidR="00AD157F" w:rsidRDefault="00AD157F">
      <w:pPr>
        <w:rPr>
          <w:b/>
          <w:sz w:val="28"/>
          <w:szCs w:val="28"/>
        </w:rPr>
      </w:pPr>
    </w:p>
    <w:p w:rsidR="00AD157F" w:rsidRDefault="00AD157F">
      <w:pPr>
        <w:rPr>
          <w:b/>
          <w:sz w:val="28"/>
          <w:szCs w:val="28"/>
        </w:rPr>
      </w:pPr>
    </w:p>
    <w:p w:rsidR="00AD157F" w:rsidRDefault="00AD157F">
      <w:pPr>
        <w:rPr>
          <w:b/>
          <w:sz w:val="28"/>
          <w:szCs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7558F55C" wp14:editId="70C9CBBF">
            <wp:extent cx="4960620" cy="704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7F" w:rsidRDefault="00AD157F">
      <w:pPr>
        <w:rPr>
          <w:b/>
          <w:sz w:val="28"/>
          <w:szCs w:val="28"/>
        </w:rPr>
      </w:pPr>
    </w:p>
    <w:p w:rsidR="00AD157F" w:rsidRDefault="00AD157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F309F" w:rsidRDefault="00242106" w:rsidP="001F309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A05E3F">
        <w:rPr>
          <w:b/>
          <w:sz w:val="28"/>
          <w:szCs w:val="28"/>
        </w:rPr>
        <w:t xml:space="preserve">. Using </w:t>
      </w:r>
      <w:r w:rsidR="00656372">
        <w:rPr>
          <w:b/>
          <w:sz w:val="28"/>
          <w:szCs w:val="28"/>
        </w:rPr>
        <w:t>PowerShell</w:t>
      </w:r>
      <w:r w:rsidR="00A05E3F">
        <w:rPr>
          <w:b/>
          <w:sz w:val="28"/>
          <w:szCs w:val="28"/>
        </w:rPr>
        <w:t xml:space="preserve"> to get process information</w:t>
      </w:r>
    </w:p>
    <w:p w:rsidR="00A05E3F" w:rsidRDefault="00A05E3F" w:rsidP="001F309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To help you retrieve information about the proc</w:t>
      </w:r>
      <w:r>
        <w:rPr>
          <w:rFonts w:ascii="Calibri" w:hAnsi="Calibri" w:cs="Calibri"/>
          <w:color w:val="000000"/>
          <w:shd w:val="clear" w:color="auto" w:fill="FFFFFF"/>
        </w:rPr>
        <w:t xml:space="preserve">esses on your computer, </w:t>
      </w:r>
      <w:r w:rsidR="00656372">
        <w:rPr>
          <w:rFonts w:ascii="Calibri" w:hAnsi="Calibri" w:cs="Calibri"/>
          <w:color w:val="000000"/>
          <w:shd w:val="clear" w:color="auto" w:fill="FFFFFF"/>
        </w:rPr>
        <w:t>PowerShell</w:t>
      </w:r>
      <w:r>
        <w:rPr>
          <w:rFonts w:ascii="Calibri" w:hAnsi="Calibri" w:cs="Calibri"/>
          <w:color w:val="000000"/>
          <w:shd w:val="clear" w:color="auto" w:fill="FFFFFF"/>
        </w:rPr>
        <w:t xml:space="preserve"> includes a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get-process </w:t>
      </w:r>
      <w:proofErr w:type="spellStart"/>
      <w:r>
        <w:rPr>
          <w:rFonts w:ascii="Calibri" w:hAnsi="Calibri" w:cs="Calibri"/>
          <w:b/>
          <w:bCs/>
          <w:color w:val="000000"/>
          <w:shd w:val="clear" w:color="auto" w:fill="FFFFFF"/>
        </w:rPr>
        <w:t>cmdlet</w:t>
      </w:r>
      <w:proofErr w:type="spellEnd"/>
      <w:r>
        <w:rPr>
          <w:rFonts w:ascii="Calibri" w:hAnsi="Calibri" w:cs="Calibri"/>
          <w:b/>
          <w:bCs/>
          <w:color w:val="000000"/>
          <w:shd w:val="clear" w:color="auto" w:fill="FFFFFF"/>
        </w:rPr>
        <w:t>.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Run it without parameters, and you'll receive output that looks like</w:t>
      </w:r>
    </w:p>
    <w:p w:rsidR="00A05E3F" w:rsidRPr="00A05E3F" w:rsidRDefault="00A05E3F" w:rsidP="001F309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5A106A2B" wp14:editId="42C5ECEE">
            <wp:extent cx="4930140" cy="2242259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3F" w:rsidRDefault="00A05E3F" w:rsidP="001F309F">
      <w:r>
        <w:t>The abbreviations stand for the following:</w:t>
      </w:r>
    </w:p>
    <w:p w:rsidR="00A05E3F" w:rsidRDefault="00A05E3F" w:rsidP="001F309F">
      <w:r>
        <w:rPr>
          <w:noProof/>
          <w:lang w:eastAsia="en-IE"/>
        </w:rPr>
        <w:drawing>
          <wp:inline distT="0" distB="0" distL="0" distR="0" wp14:anchorId="3E1F4339" wp14:editId="5062B69A">
            <wp:extent cx="4009926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926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F" w:rsidRDefault="00242106" w:rsidP="00C52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C52B9F">
        <w:rPr>
          <w:b/>
          <w:sz w:val="28"/>
          <w:szCs w:val="28"/>
        </w:rPr>
        <w:t xml:space="preserve">. Using </w:t>
      </w:r>
      <w:r w:rsidR="00656372">
        <w:rPr>
          <w:b/>
          <w:sz w:val="28"/>
          <w:szCs w:val="28"/>
        </w:rPr>
        <w:t>PowerShell</w:t>
      </w:r>
      <w:r w:rsidR="00C52B9F">
        <w:rPr>
          <w:b/>
          <w:sz w:val="28"/>
          <w:szCs w:val="28"/>
        </w:rPr>
        <w:t xml:space="preserve"> to retrieve highest load processes</w:t>
      </w:r>
    </w:p>
    <w:p w:rsidR="00A05E3F" w:rsidRDefault="00A05E3F" w:rsidP="00A05E3F">
      <w:pPr>
        <w:pStyle w:val="NormalWeb"/>
        <w:shd w:val="clear" w:color="auto" w:fill="FFFFFF"/>
        <w:spacing w:before="0" w:beforeAutospacing="0" w:after="300" w:afterAutospacing="0" w:line="288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don't necessarily need a list of all the processes, but you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i/>
          <w:iCs/>
          <w:color w:val="000000"/>
        </w:rPr>
        <w:t>will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need a general idea of which processes are consuming the most resources. For example, a working set (see box above) of a processes serves as a good indicator of its memory stress on the system. To find all processes with a working set greater than 10MB, type the following command:</w:t>
      </w:r>
    </w:p>
    <w:p w:rsidR="00A05E3F" w:rsidRDefault="00A05E3F" w:rsidP="00A05E3F">
      <w:pPr>
        <w:pStyle w:val="NormalWeb"/>
        <w:shd w:val="clear" w:color="auto" w:fill="FFFFFF"/>
        <w:spacing w:before="0" w:beforeAutospacing="0" w:after="300" w:afterAutospacing="0" w:line="288" w:lineRule="atLeast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get-process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| where-object {$_.</w:t>
      </w:r>
      <w:proofErr w:type="spellStart"/>
      <w:r>
        <w:rPr>
          <w:rFonts w:ascii="Calibri" w:hAnsi="Calibri" w:cs="Calibri"/>
          <w:b/>
          <w:bCs/>
          <w:color w:val="000000"/>
        </w:rPr>
        <w:t>WorkingSet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-</w:t>
      </w:r>
      <w:proofErr w:type="spellStart"/>
      <w:r>
        <w:rPr>
          <w:rFonts w:ascii="Calibri" w:hAnsi="Calibri" w:cs="Calibri"/>
          <w:b/>
          <w:bCs/>
          <w:color w:val="000000"/>
        </w:rPr>
        <w:t>gt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10000000}</w:t>
      </w:r>
    </w:p>
    <w:p w:rsidR="00560964" w:rsidRPr="00100A28" w:rsidRDefault="00560964" w:rsidP="00A05E3F">
      <w:pPr>
        <w:pStyle w:val="NormalWeb"/>
        <w:shd w:val="clear" w:color="auto" w:fill="FFFFFF"/>
        <w:spacing w:before="0" w:beforeAutospacing="0" w:after="300" w:afterAutospacing="0" w:line="288" w:lineRule="atLeast"/>
        <w:rPr>
          <w:rFonts w:ascii="Calibri" w:hAnsi="Calibri" w:cs="Calibri"/>
          <w:bCs/>
          <w:color w:val="000000"/>
        </w:rPr>
      </w:pPr>
      <w:r w:rsidRPr="00100A28">
        <w:rPr>
          <w:rFonts w:ascii="Calibri" w:hAnsi="Calibri" w:cs="Calibri"/>
          <w:bCs/>
          <w:color w:val="000000"/>
        </w:rPr>
        <w:lastRenderedPageBreak/>
        <w:t>Note the following:</w:t>
      </w:r>
    </w:p>
    <w:p w:rsidR="00560964" w:rsidRPr="00F40FFC" w:rsidRDefault="00560964" w:rsidP="00F40FFC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F40FFC">
        <w:rPr>
          <w:sz w:val="24"/>
          <w:szCs w:val="24"/>
        </w:rPr>
        <w:t>Piping of commands</w:t>
      </w:r>
    </w:p>
    <w:p w:rsidR="00560964" w:rsidRPr="00F40FFC" w:rsidRDefault="00560964" w:rsidP="00F40FFC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F40FFC">
        <w:rPr>
          <w:sz w:val="24"/>
          <w:szCs w:val="24"/>
        </w:rPr>
        <w:t>Use of where-object</w:t>
      </w:r>
    </w:p>
    <w:p w:rsidR="00560964" w:rsidRPr="00F40FFC" w:rsidRDefault="00560964" w:rsidP="00F40FFC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F40FFC">
        <w:rPr>
          <w:sz w:val="24"/>
          <w:szCs w:val="24"/>
        </w:rPr>
        <w:t>Use of $_ alias</w:t>
      </w:r>
    </w:p>
    <w:p w:rsidR="00560964" w:rsidRPr="00F40FFC" w:rsidRDefault="00560964" w:rsidP="00F40FFC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F40FFC">
        <w:rPr>
          <w:sz w:val="24"/>
          <w:szCs w:val="24"/>
        </w:rPr>
        <w:t>Use of -</w:t>
      </w:r>
      <w:proofErr w:type="spellStart"/>
      <w:r w:rsidRPr="00F40FFC">
        <w:rPr>
          <w:sz w:val="24"/>
          <w:szCs w:val="24"/>
        </w:rPr>
        <w:t>gt</w:t>
      </w:r>
      <w:proofErr w:type="spellEnd"/>
    </w:p>
    <w:p w:rsidR="00A05E3F" w:rsidRDefault="00A05E3F" w:rsidP="001F309F"/>
    <w:p w:rsidR="00C52B9F" w:rsidRDefault="00242106" w:rsidP="00C52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C52B9F">
        <w:rPr>
          <w:b/>
          <w:sz w:val="28"/>
          <w:szCs w:val="28"/>
        </w:rPr>
        <w:t xml:space="preserve">. Using </w:t>
      </w:r>
      <w:r w:rsidR="00656372">
        <w:rPr>
          <w:b/>
          <w:sz w:val="28"/>
          <w:szCs w:val="28"/>
        </w:rPr>
        <w:t>PowerShell</w:t>
      </w:r>
      <w:r w:rsidR="00C52B9F">
        <w:rPr>
          <w:b/>
          <w:sz w:val="28"/>
          <w:szCs w:val="28"/>
        </w:rPr>
        <w:t xml:space="preserve"> to retrieve </w:t>
      </w:r>
      <w:r w:rsidR="00C52B9F">
        <w:rPr>
          <w:b/>
          <w:sz w:val="28"/>
          <w:szCs w:val="28"/>
        </w:rPr>
        <w:t>all process member information</w:t>
      </w:r>
    </w:p>
    <w:p w:rsidR="00C52B9F" w:rsidRDefault="00C52B9F" w:rsidP="001F309F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C52B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Note: </w:t>
      </w:r>
      <w:proofErr w:type="gramStart"/>
      <w:r w:rsidRPr="00C52B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There's</w:t>
      </w:r>
      <w:proofErr w:type="gramEnd"/>
      <w:r w:rsidRPr="00C52B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quite a few more process </w:t>
      </w:r>
      <w:r w:rsidRPr="00C52B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properties available than meets the eye</w:t>
      </w:r>
      <w:r w:rsidRPr="00C52B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 To see them al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l and get their property names type:</w:t>
      </w:r>
    </w:p>
    <w:p w:rsidR="00C52B9F" w:rsidRPr="00C52B9F" w:rsidRDefault="00C52B9F" w:rsidP="001F309F">
      <w:pPr>
        <w:rPr>
          <w:sz w:val="24"/>
          <w:szCs w:val="24"/>
        </w:rPr>
      </w:pPr>
      <w:proofErr w:type="gramStart"/>
      <w:r w:rsidRPr="00C52B9F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get-process</w:t>
      </w:r>
      <w:proofErr w:type="gramEnd"/>
      <w:r w:rsidRPr="00C52B9F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| get-member</w:t>
      </w:r>
    </w:p>
    <w:p w:rsidR="00560964" w:rsidRDefault="00C52B9F" w:rsidP="00560964">
      <w:r>
        <w:rPr>
          <w:noProof/>
          <w:lang w:eastAsia="en-IE"/>
        </w:rPr>
        <w:drawing>
          <wp:inline distT="0" distB="0" distL="0" distR="0" wp14:anchorId="1AC73A90" wp14:editId="681E6793">
            <wp:extent cx="5731510" cy="27524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64" w:rsidRDefault="00560964" w:rsidP="00560964"/>
    <w:p w:rsidR="00100A28" w:rsidRDefault="00100A28" w:rsidP="00560964"/>
    <w:p w:rsidR="00560964" w:rsidRDefault="00100A28" w:rsidP="00560964">
      <w:r>
        <w:t>Note the following:</w:t>
      </w:r>
    </w:p>
    <w:p w:rsidR="00100A28" w:rsidRDefault="00100A28" w:rsidP="00100A28">
      <w:pPr>
        <w:pStyle w:val="ListParagraph"/>
        <w:numPr>
          <w:ilvl w:val="0"/>
          <w:numId w:val="10"/>
        </w:numPr>
      </w:pPr>
      <w:r>
        <w:t>Methods and properties</w:t>
      </w:r>
    </w:p>
    <w:p w:rsidR="00100A28" w:rsidRDefault="00100A28" w:rsidP="00100A28">
      <w:pPr>
        <w:pStyle w:val="ListParagraph"/>
        <w:numPr>
          <w:ilvl w:val="0"/>
          <w:numId w:val="10"/>
        </w:numPr>
      </w:pPr>
      <w:r>
        <w:t>Aliases map to real properties</w:t>
      </w:r>
    </w:p>
    <w:p w:rsidR="00100A28" w:rsidRDefault="00100A28" w:rsidP="00100A28">
      <w:pPr>
        <w:pStyle w:val="ListParagraph"/>
        <w:numPr>
          <w:ilvl w:val="0"/>
          <w:numId w:val="10"/>
        </w:numPr>
      </w:pPr>
      <w:r>
        <w:t>Get-member shows what the process object has overall, but does not show actual values of properties</w:t>
      </w:r>
    </w:p>
    <w:p w:rsidR="00100A28" w:rsidRDefault="00100A28" w:rsidP="00100A28"/>
    <w:p w:rsidR="00AD157F" w:rsidRDefault="00AD157F" w:rsidP="00100A28"/>
    <w:p w:rsidR="00F40FFC" w:rsidRDefault="00F40FFC" w:rsidP="00100A28"/>
    <w:p w:rsidR="00F40FFC" w:rsidRDefault="00F40FFC" w:rsidP="00100A28"/>
    <w:p w:rsidR="00100A28" w:rsidRDefault="00242106" w:rsidP="00100A2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100A28">
        <w:rPr>
          <w:b/>
          <w:sz w:val="28"/>
          <w:szCs w:val="28"/>
        </w:rPr>
        <w:t xml:space="preserve">. Using </w:t>
      </w:r>
      <w:r w:rsidR="00656372">
        <w:rPr>
          <w:b/>
          <w:sz w:val="28"/>
          <w:szCs w:val="28"/>
        </w:rPr>
        <w:t>PowerShell</w:t>
      </w:r>
      <w:r w:rsidR="00100A28">
        <w:rPr>
          <w:b/>
          <w:sz w:val="28"/>
          <w:szCs w:val="28"/>
        </w:rPr>
        <w:t xml:space="preserve"> </w:t>
      </w:r>
      <w:r w:rsidR="00100A28">
        <w:rPr>
          <w:b/>
          <w:sz w:val="28"/>
          <w:szCs w:val="28"/>
        </w:rPr>
        <w:t>to query actual process values</w:t>
      </w:r>
    </w:p>
    <w:p w:rsidR="00100A28" w:rsidRDefault="00100A28" w:rsidP="00100A28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Firstly, get a particular process that is running:</w:t>
      </w:r>
    </w:p>
    <w:p w:rsidR="00100A28" w:rsidRDefault="00100A28" w:rsidP="00100A28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get-process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–Id 1234 </w:t>
      </w:r>
    </w:p>
    <w:p w:rsidR="00100A28" w:rsidRDefault="00100A28" w:rsidP="00100A28">
      <w:pP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>To query actual process 1234 values:</w:t>
      </w:r>
    </w:p>
    <w:p w:rsidR="00100A28" w:rsidRDefault="00100A28" w:rsidP="00100A28">
      <w:pPr>
        <w:rPr>
          <w:b/>
          <w:sz w:val="24"/>
          <w:szCs w:val="24"/>
        </w:rPr>
      </w:pPr>
      <w:proofErr w:type="gramStart"/>
      <w:r w:rsidRPr="00100A28">
        <w:rPr>
          <w:b/>
          <w:sz w:val="24"/>
          <w:szCs w:val="24"/>
        </w:rPr>
        <w:t>get-process</w:t>
      </w:r>
      <w:proofErr w:type="gramEnd"/>
      <w:r w:rsidRPr="00100A28">
        <w:rPr>
          <w:b/>
          <w:sz w:val="24"/>
          <w:szCs w:val="24"/>
        </w:rPr>
        <w:t xml:space="preserve"> -Id 1234 | select </w:t>
      </w:r>
      <w:proofErr w:type="spellStart"/>
      <w:r w:rsidRPr="00100A28">
        <w:rPr>
          <w:b/>
          <w:sz w:val="24"/>
          <w:szCs w:val="24"/>
        </w:rPr>
        <w:t>PeakWorkingSet</w:t>
      </w:r>
      <w:proofErr w:type="spellEnd"/>
    </w:p>
    <w:p w:rsidR="00100A28" w:rsidRPr="00100A28" w:rsidRDefault="00100A28" w:rsidP="00100A28">
      <w:pPr>
        <w:rPr>
          <w:b/>
          <w:sz w:val="24"/>
          <w:szCs w:val="24"/>
        </w:rPr>
      </w:pPr>
    </w:p>
    <w:p w:rsidR="00100A28" w:rsidRDefault="00242106" w:rsidP="00100A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100A28">
        <w:rPr>
          <w:b/>
          <w:sz w:val="28"/>
          <w:szCs w:val="28"/>
        </w:rPr>
        <w:t xml:space="preserve">. Using </w:t>
      </w:r>
      <w:r w:rsidR="00656372">
        <w:rPr>
          <w:b/>
          <w:sz w:val="28"/>
          <w:szCs w:val="28"/>
        </w:rPr>
        <w:t>PowerShell</w:t>
      </w:r>
      <w:r w:rsidR="00100A28">
        <w:rPr>
          <w:b/>
          <w:sz w:val="28"/>
          <w:szCs w:val="28"/>
        </w:rPr>
        <w:t xml:space="preserve"> to </w:t>
      </w:r>
      <w:r w:rsidR="00100A28">
        <w:rPr>
          <w:b/>
          <w:sz w:val="28"/>
          <w:szCs w:val="28"/>
        </w:rPr>
        <w:t>kill unnecessary processes</w:t>
      </w:r>
    </w:p>
    <w:p w:rsidR="00100A28" w:rsidRDefault="00100A28" w:rsidP="00100A28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Firstly, get a par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ticular process that is firstly getting the processes you want to kill and then pipe this to the kill command:</w:t>
      </w:r>
    </w:p>
    <w:p w:rsidR="00100A28" w:rsidRPr="00100A28" w:rsidRDefault="00100A28" w:rsidP="00100A28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proofErr w:type="gramStart"/>
      <w:r w:rsidRPr="00100A28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get-process</w:t>
      </w:r>
      <w:proofErr w:type="gramEnd"/>
      <w:r w:rsidRPr="00100A28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–Id 1234 | kill</w:t>
      </w:r>
    </w:p>
    <w:p w:rsidR="00100A28" w:rsidRDefault="00100A28" w:rsidP="00100A28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Note that kill is an alias for stop-process. Also you can kill multiple processes at the one time:</w:t>
      </w:r>
    </w:p>
    <w:p w:rsidR="00100A28" w:rsidRPr="00100A28" w:rsidRDefault="00100A28" w:rsidP="00100A28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proofErr w:type="gramStart"/>
      <w:r w:rsidRPr="00100A28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get-process</w:t>
      </w:r>
      <w:proofErr w:type="gramEnd"/>
      <w:r w:rsidRPr="00100A28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="00AD157F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w*</w:t>
      </w:r>
      <w:r w:rsidRPr="00100A28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| kill</w:t>
      </w:r>
    </w:p>
    <w:p w:rsidR="006C6591" w:rsidRDefault="0069608E" w:rsidP="00560964">
      <w:r>
        <w:t xml:space="preserve"> </w:t>
      </w:r>
    </w:p>
    <w:p w:rsidR="001F309F" w:rsidRPr="00505A03" w:rsidRDefault="00F52D2C" w:rsidP="006C65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1F309F">
        <w:rPr>
          <w:b/>
          <w:sz w:val="28"/>
          <w:szCs w:val="28"/>
        </w:rPr>
        <w:t xml:space="preserve">. </w:t>
      </w:r>
      <w:proofErr w:type="gramStart"/>
      <w:r w:rsidR="00995C4B">
        <w:rPr>
          <w:b/>
          <w:sz w:val="28"/>
          <w:szCs w:val="28"/>
        </w:rPr>
        <w:t>For</w:t>
      </w:r>
      <w:proofErr w:type="gramEnd"/>
      <w:r w:rsidR="00995C4B">
        <w:rPr>
          <w:b/>
          <w:sz w:val="28"/>
          <w:szCs w:val="28"/>
        </w:rPr>
        <w:t xml:space="preserve"> </w:t>
      </w:r>
      <w:r w:rsidR="001F309F" w:rsidRPr="00505A03">
        <w:rPr>
          <w:b/>
          <w:sz w:val="28"/>
          <w:szCs w:val="28"/>
        </w:rPr>
        <w:t>submission</w:t>
      </w:r>
    </w:p>
    <w:p w:rsidR="0069608E" w:rsidRDefault="001F309F" w:rsidP="001F309F">
      <w:r w:rsidRPr="00505A03">
        <w:t xml:space="preserve">Submit a written report on this lab </w:t>
      </w:r>
      <w:r w:rsidR="0069608E">
        <w:t>to</w:t>
      </w:r>
      <w:r w:rsidR="0069608E" w:rsidRPr="00505A03">
        <w:t xml:space="preserve"> </w:t>
      </w:r>
      <w:hyperlink r:id="rId15" w:history="1">
        <w:r w:rsidR="0069608E" w:rsidRPr="00505A03">
          <w:rPr>
            <w:rStyle w:val="Hyperlink"/>
          </w:rPr>
          <w:t>billy.stack@staff.ittralee.ie</w:t>
        </w:r>
      </w:hyperlink>
      <w:r w:rsidR="0069608E">
        <w:t xml:space="preserve"> that has:</w:t>
      </w:r>
    </w:p>
    <w:p w:rsidR="007F3360" w:rsidRDefault="0069608E" w:rsidP="00F52D2C">
      <w:pPr>
        <w:pStyle w:val="ListParagraph"/>
        <w:numPr>
          <w:ilvl w:val="0"/>
          <w:numId w:val="8"/>
        </w:numPr>
      </w:pPr>
      <w:r>
        <w:t>A description of</w:t>
      </w:r>
      <w:r w:rsidR="00F52D2C">
        <w:t xml:space="preserve"> what we covered in the lab</w:t>
      </w:r>
    </w:p>
    <w:p w:rsidR="00F52D2C" w:rsidRDefault="00F52D2C" w:rsidP="00F52D2C">
      <w:pPr>
        <w:pStyle w:val="ListParagraph"/>
        <w:numPr>
          <w:ilvl w:val="0"/>
          <w:numId w:val="8"/>
        </w:numPr>
      </w:pPr>
      <w:r>
        <w:t xml:space="preserve">A sample </w:t>
      </w:r>
      <w:r w:rsidR="00656372">
        <w:t>PowerShell</w:t>
      </w:r>
      <w:r>
        <w:t xml:space="preserve"> script that performs something meaningful that includes </w:t>
      </w:r>
    </w:p>
    <w:p w:rsidR="00F52D2C" w:rsidRDefault="00F52D2C" w:rsidP="00F52D2C">
      <w:pPr>
        <w:pStyle w:val="ListParagraph"/>
        <w:numPr>
          <w:ilvl w:val="1"/>
          <w:numId w:val="8"/>
        </w:numPr>
      </w:pPr>
      <w:r>
        <w:t>a control statement e.g. “if”, “switch” or “for”</w:t>
      </w:r>
    </w:p>
    <w:p w:rsidR="00F52D2C" w:rsidRDefault="00F52D2C" w:rsidP="00F52D2C">
      <w:pPr>
        <w:pStyle w:val="ListParagraph"/>
        <w:numPr>
          <w:ilvl w:val="1"/>
          <w:numId w:val="8"/>
        </w:numPr>
      </w:pPr>
      <w:r>
        <w:t>one example of piping commands together</w:t>
      </w:r>
    </w:p>
    <w:p w:rsidR="00F52D2C" w:rsidRDefault="00F52D2C" w:rsidP="00F52D2C">
      <w:pPr>
        <w:pStyle w:val="ListParagraph"/>
        <w:numPr>
          <w:ilvl w:val="1"/>
          <w:numId w:val="8"/>
        </w:numPr>
      </w:pPr>
      <w:r>
        <w:t>must be readily executable</w:t>
      </w:r>
    </w:p>
    <w:p w:rsidR="007E0373" w:rsidRPr="0069608E" w:rsidRDefault="007E0373" w:rsidP="007E0373">
      <w:bookmarkStart w:id="0" w:name="_GoBack"/>
      <w:bookmarkEnd w:id="0"/>
    </w:p>
    <w:sectPr w:rsidR="007E0373" w:rsidRPr="0069608E" w:rsidSect="003C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781" w:rsidRDefault="00932781" w:rsidP="00021443">
      <w:pPr>
        <w:spacing w:after="0" w:line="240" w:lineRule="auto"/>
      </w:pPr>
      <w:r>
        <w:separator/>
      </w:r>
    </w:p>
  </w:endnote>
  <w:endnote w:type="continuationSeparator" w:id="0">
    <w:p w:rsidR="00932781" w:rsidRDefault="00932781" w:rsidP="0002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781" w:rsidRDefault="00932781" w:rsidP="00021443">
      <w:pPr>
        <w:spacing w:after="0" w:line="240" w:lineRule="auto"/>
      </w:pPr>
      <w:r>
        <w:separator/>
      </w:r>
    </w:p>
  </w:footnote>
  <w:footnote w:type="continuationSeparator" w:id="0">
    <w:p w:rsidR="00932781" w:rsidRDefault="00932781" w:rsidP="00021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2501"/>
    <w:multiLevelType w:val="hybridMultilevel"/>
    <w:tmpl w:val="9E5227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150B8"/>
    <w:multiLevelType w:val="hybridMultilevel"/>
    <w:tmpl w:val="DC4A9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60AA9"/>
    <w:multiLevelType w:val="hybridMultilevel"/>
    <w:tmpl w:val="2C32F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B2B9F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E703C"/>
    <w:multiLevelType w:val="multilevel"/>
    <w:tmpl w:val="09D2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35D86B11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44263"/>
    <w:multiLevelType w:val="hybridMultilevel"/>
    <w:tmpl w:val="1E3410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A63FC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C4FDB"/>
    <w:multiLevelType w:val="hybridMultilevel"/>
    <w:tmpl w:val="B7748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95946"/>
    <w:multiLevelType w:val="hybridMultilevel"/>
    <w:tmpl w:val="14509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C1068"/>
    <w:multiLevelType w:val="hybridMultilevel"/>
    <w:tmpl w:val="3B48A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0568A"/>
    <w:multiLevelType w:val="hybridMultilevel"/>
    <w:tmpl w:val="5F326BF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5C"/>
    <w:rsid w:val="00021443"/>
    <w:rsid w:val="00025F5C"/>
    <w:rsid w:val="000372EB"/>
    <w:rsid w:val="00044D20"/>
    <w:rsid w:val="00047591"/>
    <w:rsid w:val="00072A68"/>
    <w:rsid w:val="000D0EEC"/>
    <w:rsid w:val="000D55F5"/>
    <w:rsid w:val="000F6FC7"/>
    <w:rsid w:val="00100A28"/>
    <w:rsid w:val="001309E3"/>
    <w:rsid w:val="00130C1B"/>
    <w:rsid w:val="00142341"/>
    <w:rsid w:val="00182688"/>
    <w:rsid w:val="001C2122"/>
    <w:rsid w:val="001D71E4"/>
    <w:rsid w:val="001F309F"/>
    <w:rsid w:val="00242106"/>
    <w:rsid w:val="00265EB2"/>
    <w:rsid w:val="002846AD"/>
    <w:rsid w:val="0029415A"/>
    <w:rsid w:val="002A6D02"/>
    <w:rsid w:val="002B6CDD"/>
    <w:rsid w:val="002D25D3"/>
    <w:rsid w:val="002D5E18"/>
    <w:rsid w:val="002E15ED"/>
    <w:rsid w:val="002E348A"/>
    <w:rsid w:val="00310215"/>
    <w:rsid w:val="003515FA"/>
    <w:rsid w:val="00363B5B"/>
    <w:rsid w:val="00363CFE"/>
    <w:rsid w:val="0038424E"/>
    <w:rsid w:val="003A776E"/>
    <w:rsid w:val="003C0EFC"/>
    <w:rsid w:val="003C5B9C"/>
    <w:rsid w:val="003D3AF2"/>
    <w:rsid w:val="003D51A8"/>
    <w:rsid w:val="003D615D"/>
    <w:rsid w:val="003E1150"/>
    <w:rsid w:val="004557E9"/>
    <w:rsid w:val="004611B2"/>
    <w:rsid w:val="004A11FA"/>
    <w:rsid w:val="004A1831"/>
    <w:rsid w:val="004D3C0A"/>
    <w:rsid w:val="004D5B93"/>
    <w:rsid w:val="005220AB"/>
    <w:rsid w:val="00536398"/>
    <w:rsid w:val="005412F5"/>
    <w:rsid w:val="00560964"/>
    <w:rsid w:val="005D460B"/>
    <w:rsid w:val="005E4106"/>
    <w:rsid w:val="005F2954"/>
    <w:rsid w:val="00610E8E"/>
    <w:rsid w:val="00617E0C"/>
    <w:rsid w:val="0064708E"/>
    <w:rsid w:val="0065584E"/>
    <w:rsid w:val="00656372"/>
    <w:rsid w:val="00660951"/>
    <w:rsid w:val="006766ED"/>
    <w:rsid w:val="006914F6"/>
    <w:rsid w:val="0069608E"/>
    <w:rsid w:val="006964A9"/>
    <w:rsid w:val="006C6591"/>
    <w:rsid w:val="006E6B58"/>
    <w:rsid w:val="006E6FC4"/>
    <w:rsid w:val="006F3E50"/>
    <w:rsid w:val="00763E46"/>
    <w:rsid w:val="00783134"/>
    <w:rsid w:val="00791B0F"/>
    <w:rsid w:val="007B4E74"/>
    <w:rsid w:val="007B7308"/>
    <w:rsid w:val="007D0123"/>
    <w:rsid w:val="007E0373"/>
    <w:rsid w:val="007E4BE5"/>
    <w:rsid w:val="007F3360"/>
    <w:rsid w:val="007F63F2"/>
    <w:rsid w:val="00806022"/>
    <w:rsid w:val="0080731A"/>
    <w:rsid w:val="0083067F"/>
    <w:rsid w:val="0084363A"/>
    <w:rsid w:val="00855E0A"/>
    <w:rsid w:val="0088094A"/>
    <w:rsid w:val="008904C3"/>
    <w:rsid w:val="008A78B8"/>
    <w:rsid w:val="008B1DEF"/>
    <w:rsid w:val="00902E1F"/>
    <w:rsid w:val="00912767"/>
    <w:rsid w:val="00932781"/>
    <w:rsid w:val="00952582"/>
    <w:rsid w:val="009530FC"/>
    <w:rsid w:val="009742CD"/>
    <w:rsid w:val="00983BE0"/>
    <w:rsid w:val="00995C4B"/>
    <w:rsid w:val="009A3D17"/>
    <w:rsid w:val="009A535C"/>
    <w:rsid w:val="009D77FA"/>
    <w:rsid w:val="009E271E"/>
    <w:rsid w:val="009F6727"/>
    <w:rsid w:val="009F6ACA"/>
    <w:rsid w:val="00A05E3F"/>
    <w:rsid w:val="00A14545"/>
    <w:rsid w:val="00A72186"/>
    <w:rsid w:val="00A85203"/>
    <w:rsid w:val="00AD059B"/>
    <w:rsid w:val="00AD157F"/>
    <w:rsid w:val="00AD4283"/>
    <w:rsid w:val="00AD61E6"/>
    <w:rsid w:val="00AE27AE"/>
    <w:rsid w:val="00B50D47"/>
    <w:rsid w:val="00B96D74"/>
    <w:rsid w:val="00BB1AC3"/>
    <w:rsid w:val="00BC4BF4"/>
    <w:rsid w:val="00BE2D46"/>
    <w:rsid w:val="00BF43AF"/>
    <w:rsid w:val="00C12274"/>
    <w:rsid w:val="00C17F04"/>
    <w:rsid w:val="00C22BDB"/>
    <w:rsid w:val="00C52B9F"/>
    <w:rsid w:val="00C67D05"/>
    <w:rsid w:val="00CC3A0A"/>
    <w:rsid w:val="00CF33AF"/>
    <w:rsid w:val="00D75748"/>
    <w:rsid w:val="00D9494A"/>
    <w:rsid w:val="00DA6DD6"/>
    <w:rsid w:val="00E015A4"/>
    <w:rsid w:val="00E3772A"/>
    <w:rsid w:val="00E65EAD"/>
    <w:rsid w:val="00E8091E"/>
    <w:rsid w:val="00E813F9"/>
    <w:rsid w:val="00E87711"/>
    <w:rsid w:val="00E92738"/>
    <w:rsid w:val="00E96F70"/>
    <w:rsid w:val="00F1003A"/>
    <w:rsid w:val="00F25C4E"/>
    <w:rsid w:val="00F40FFC"/>
    <w:rsid w:val="00F52D2C"/>
    <w:rsid w:val="00F742A4"/>
    <w:rsid w:val="00F76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7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billy.stack@staff.ittralee.ie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Windows_PowerShe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621589-46F6-4A23-9FE2-C9250C04F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T00036478</dc:creator>
  <cp:lastModifiedBy>bstack</cp:lastModifiedBy>
  <cp:revision>16</cp:revision>
  <dcterms:created xsi:type="dcterms:W3CDTF">2013-10-16T07:29:00Z</dcterms:created>
  <dcterms:modified xsi:type="dcterms:W3CDTF">2013-10-22T22:48:00Z</dcterms:modified>
</cp:coreProperties>
</file>