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22-Sep-2023</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JEcol-2023-0296.R2: Anatomical distribution of starch in the stemwood influences carbon dynamics and suggests storage-growth trade-offs in some tropical trees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Dear Mr David Herrera-Ramirez,</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Now that your manuscript has been accepted for publication it is being returned to your author centre, so that you can review your manuscript files and make any final corrections prior to production and publication. Please make sure you have addressed all of the points listed below, and upload your final files. Instructions for uploading your final manuscript files are included at the end of this email. Please return your final files within the next 2 weeks.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 xml:space="preserve">- </w:t>
      </w:r>
      <w:r w:rsidRPr="001F1FBF">
        <w:rPr>
          <w:rFonts w:ascii="Helvetica Neue" w:eastAsia="Times New Roman" w:hAnsi="Helvetica Neue" w:cs="Times New Roman"/>
          <w:color w:val="000000"/>
          <w:sz w:val="20"/>
          <w:szCs w:val="20"/>
          <w:highlight w:val="red"/>
          <w:lang w:eastAsia="en-GB"/>
        </w:rPr>
        <w:t>DATA ARCHIVING: For data on Github, please archive the version of record using Zenodo</w:t>
      </w:r>
      <w:r w:rsidRPr="001F1FBF">
        <w:rPr>
          <w:rFonts w:ascii="Helvetica Neue" w:eastAsia="Times New Roman" w:hAnsi="Helvetica Neue" w:cs="Times New Roman"/>
          <w:color w:val="000000"/>
          <w:sz w:val="20"/>
          <w:szCs w:val="20"/>
          <w:lang w:eastAsia="en-GB"/>
        </w:rPr>
        <w:t>.</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 xml:space="preserve">- </w:t>
      </w:r>
      <w:r w:rsidRPr="001F1FBF">
        <w:rPr>
          <w:rFonts w:ascii="Helvetica Neue" w:eastAsia="Times New Roman" w:hAnsi="Helvetica Neue" w:cs="Times New Roman"/>
          <w:color w:val="000000"/>
          <w:sz w:val="20"/>
          <w:szCs w:val="20"/>
          <w:highlight w:val="green"/>
          <w:lang w:eastAsia="en-GB"/>
        </w:rPr>
        <w:t>AUTHOR CONTRIBUTIONS STATEMENT: Please replace author initials with full names.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highlight w:val="green"/>
          <w:lang w:eastAsia="en-GB"/>
        </w:rPr>
        <w:t xml:space="preserve">-  CONFLICT OF INTEREST STATEMENT: Please include a 'Conflict of Interest' statement (this should appear between your Acknowledgements and Author's Contributions statement). If none of the authors have a conflict of interest, please state this. You can find out more about our Conflict of Interest policy here: </w:t>
      </w:r>
      <w:hyperlink r:id="rId4" w:anchor="interest" w:tgtFrame="_blank" w:history="1">
        <w:r w:rsidRPr="001F1FBF">
          <w:rPr>
            <w:rFonts w:ascii="Helvetica Neue" w:eastAsia="Times New Roman" w:hAnsi="Helvetica Neue" w:cs="Times New Roman"/>
            <w:color w:val="3C61AA"/>
            <w:sz w:val="20"/>
            <w:szCs w:val="20"/>
            <w:highlight w:val="green"/>
            <w:u w:val="single"/>
            <w:lang w:eastAsia="en-GB"/>
          </w:rPr>
          <w:t>https:</w:t>
        </w:r>
        <w:r w:rsidRPr="001F1FBF">
          <w:rPr>
            <w:rFonts w:ascii="Helvetica Neue" w:eastAsia="Times New Roman" w:hAnsi="Helvetica Neue" w:cs="Times New Roman"/>
            <w:color w:val="3C61AA"/>
            <w:sz w:val="20"/>
            <w:szCs w:val="20"/>
            <w:highlight w:val="green"/>
            <w:u w:val="single"/>
            <w:lang w:eastAsia="en-GB"/>
          </w:rPr>
          <w:t>/</w:t>
        </w:r>
        <w:r w:rsidRPr="001F1FBF">
          <w:rPr>
            <w:rFonts w:ascii="Helvetica Neue" w:eastAsia="Times New Roman" w:hAnsi="Helvetica Neue" w:cs="Times New Roman"/>
            <w:color w:val="3C61AA"/>
            <w:sz w:val="20"/>
            <w:szCs w:val="20"/>
            <w:highlight w:val="green"/>
            <w:u w:val="single"/>
            <w:lang w:eastAsia="en-GB"/>
          </w:rPr>
          <w:t>/besjournals.onlinelibrary.wiley.com/hub/editorial-policies#interest</w:t>
        </w:r>
      </w:hyperlink>
      <w:r w:rsidRPr="001F1FBF">
        <w:rPr>
          <w:rFonts w:ascii="Helvetica Neue" w:eastAsia="Times New Roman" w:hAnsi="Helvetica Neue" w:cs="Times New Roman"/>
          <w:color w:val="000000"/>
          <w:sz w:val="20"/>
          <w:szCs w:val="20"/>
          <w:highlight w:val="green"/>
          <w:lang w:eastAsia="en-GB"/>
        </w:rPr>
        <w:t>.</w:t>
      </w:r>
      <w:r w:rsidRPr="001F1FBF">
        <w:rPr>
          <w:rFonts w:ascii="Helvetica Neue" w:eastAsia="Times New Roman" w:hAnsi="Helvetica Neue" w:cs="Times New Roman"/>
          <w:color w:val="000000"/>
          <w:sz w:val="20"/>
          <w:szCs w:val="20"/>
          <w:lang w:eastAsia="en-GB"/>
        </w:rPr>
        <w:t xml:space="preserve"> </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highlight w:val="green"/>
          <w:lang w:eastAsia="en-GB"/>
        </w:rPr>
        <w:t>- FIELDWORK PERMITS: Field studies must have appropriate licences and permits to carry out the work, and details of these should be given in the methods section of the manuscript, including details of the body that granted them and relevant licence and permit numbers. If you did not need permission for fieldwork, please state this. If your study did not involve fieldwork please disregard this.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highlight w:val="green"/>
          <w:lang w:eastAsia="en-GB"/>
        </w:rPr>
        <w:t>- GRAPHICAL ABSTRACT: All our articles should have a graphical abstract. This should be an engaging figure/photograph and a short summary of the article. This graphical abstract will be uploaded onto our website, on the contents page at Early View and once your paper has been assigned to an Issue. If you have an image and a 50–60 word summary that you would like to use for this graphical abstract, please upload a separate file labelled “Graphical Abstract” with your final manuscript. If we do not receive a file from you we will ask you to select a figure from your manuscript and will use the final “Synthesis” point in the abstract for the graphical abstract text. You will be able to review and update your graphical abstract at the proof stage. We may also be interested in using your graphical abstract image as an issue front cover image. The image may also be featured on our blog or used to promote your paper on the Journal's social media sites.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 TRANSLATED ABSTRACT: We encourage authors to provide a second abstract in their native language or the language relevant to the country in which the research was conducted. Please include this below your normal abstract or upload it as a separate file. The second abstract will be published with the online version of the article, but will not be included in the PDF. Please also note that second abstracts will not be copyedited and will be published as provided by the authors. Authors who wish to take advantage of this option should provide translated abstracts in the main document below the English language version. Please include a translation of the word "Abstract" in the second language.</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  FURTHER REVISIONS: If the editors or reviewers requested further minor editorial changes in your decision letter, please make sure you fully address these changes.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 PROOFREADING: Please carefully proofread your manuscript and correct any typographical or grammatical errors. Ensure that you use UK English throughout, and if English is not your first language, please consider having a native English speaking colleague proofread your article.</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 xml:space="preserve">Please thoroughly check and proofread any supporting information files for errors, typos, etc. Any corrections or changes to supporting information should be made at this stage. Supporting </w:t>
      </w:r>
      <w:r w:rsidRPr="001F1FBF">
        <w:rPr>
          <w:rFonts w:ascii="Helvetica Neue" w:eastAsia="Times New Roman" w:hAnsi="Helvetica Neue" w:cs="Times New Roman"/>
          <w:color w:val="000000"/>
          <w:sz w:val="20"/>
          <w:szCs w:val="20"/>
          <w:lang w:eastAsia="en-GB"/>
        </w:rPr>
        <w:lastRenderedPageBreak/>
        <w:t>information is NOT proofread by Wiley and cannot be altered after publication. Please also make sure the names of any supporting information/appendix files are consistent.</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 FILE FORMATS: Please make sure your final documents are uploaded as Word files. Unfortunately, our typesetters are unable to work with PDFs. We are also able to accept LaTex files, but for LaTex submissions please upload a PDF version of your paper as well. Please make sure your final version does not contain coloured text or tracked changes.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Please now log back into your ScholarOne Manuscripts Author Center and click on the “Manuscripts Accepted for First Look” queue. In order to update the submission, click on the “submit updated manuscript” link in the “Actions” column and follow the steps as you would during a manuscript submission process.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On the "File Upload" screen please upload the FINAL versions of all the files, including print quality image files.</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 xml:space="preserve">For information about image quality requirements, please refer to the guidelines at </w:t>
      </w:r>
      <w:hyperlink r:id="rId5" w:tgtFrame="_blank" w:history="1">
        <w:r w:rsidRPr="001F1FBF">
          <w:rPr>
            <w:rFonts w:ascii="Helvetica Neue" w:eastAsia="Times New Roman" w:hAnsi="Helvetica Neue" w:cs="Times New Roman"/>
            <w:color w:val="3C61AA"/>
            <w:sz w:val="20"/>
            <w:szCs w:val="20"/>
            <w:u w:val="single"/>
            <w:lang w:eastAsia="en-GB"/>
          </w:rPr>
          <w:t>https://authorservices.wiley.com/asset/photos/electronic_artwork_guidelines.pdf</w:t>
        </w:r>
      </w:hyperlink>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Instructions for uploading replacement files:</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1. On the “File Upload” step, click on the “edit” button for the file you wish to replace.</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2. In the “Upload a later version” section, browse to locate the replacement final version.</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3. Add any comments concerning the replacement (e.g. “high res image”).</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4. Select whether the new file is a minor or major version (we suggest you select minor version)</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5. Click "Upload".</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6. Click "Submit" when all the files have been uploaded and you will receive an automated email to say that submission is successful.</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Please submit your updates as soon as possible to ensure there are no unnecessary delays in production.</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Please just let me know if you have any questions or if I can be of any assistance.</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Best wishes,</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Sam</w:t>
      </w:r>
    </w:p>
    <w:p w:rsidR="001F1FBF" w:rsidRPr="001F1FBF" w:rsidRDefault="001F1FBF" w:rsidP="001F1FBF">
      <w:pPr>
        <w:rPr>
          <w:rFonts w:ascii="Helvetica Neue" w:eastAsia="Times New Roman" w:hAnsi="Helvetica Neue" w:cs="Times New Roman"/>
          <w:color w:val="000000"/>
          <w:sz w:val="20"/>
          <w:szCs w:val="20"/>
          <w:lang w:eastAsia="en-GB"/>
        </w:rPr>
      </w:pP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Sam Ponton</w:t>
      </w:r>
    </w:p>
    <w:p w:rsidR="001F1FBF" w:rsidRPr="001F1FBF" w:rsidRDefault="001F1FBF" w:rsidP="001F1FBF">
      <w:pPr>
        <w:rPr>
          <w:rFonts w:ascii="Helvetica Neue" w:eastAsia="Times New Roman" w:hAnsi="Helvetica Neue" w:cs="Times New Roman"/>
          <w:color w:val="000000"/>
          <w:sz w:val="20"/>
          <w:szCs w:val="20"/>
          <w:lang w:eastAsia="en-GB"/>
        </w:rPr>
      </w:pPr>
      <w:r w:rsidRPr="001F1FBF">
        <w:rPr>
          <w:rFonts w:ascii="Helvetica Neue" w:eastAsia="Times New Roman" w:hAnsi="Helvetica Neue" w:cs="Times New Roman"/>
          <w:color w:val="000000"/>
          <w:sz w:val="20"/>
          <w:szCs w:val="20"/>
          <w:lang w:eastAsia="en-GB"/>
        </w:rPr>
        <w:t>Assistant Editor, Journal of Ecology</w:t>
      </w:r>
    </w:p>
    <w:p w:rsidR="001F1FBF" w:rsidRDefault="001F1FBF"/>
    <w:sectPr w:rsidR="001F1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BF"/>
    <w:rsid w:val="00043DDC"/>
    <w:rsid w:val="001F1FBF"/>
    <w:rsid w:val="00343F55"/>
    <w:rsid w:val="007B2269"/>
    <w:rsid w:val="00CC3D7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D99D4A0-BD2D-1D49-9411-784632E2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1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16253">
      <w:bodyDiv w:val="1"/>
      <w:marLeft w:val="0"/>
      <w:marRight w:val="0"/>
      <w:marTop w:val="0"/>
      <w:marBottom w:val="0"/>
      <w:divBdr>
        <w:top w:val="none" w:sz="0" w:space="0" w:color="auto"/>
        <w:left w:val="none" w:sz="0" w:space="0" w:color="auto"/>
        <w:bottom w:val="none" w:sz="0" w:space="0" w:color="auto"/>
        <w:right w:val="none" w:sz="0" w:space="0" w:color="auto"/>
      </w:divBdr>
      <w:divsChild>
        <w:div w:id="395590687">
          <w:marLeft w:val="0"/>
          <w:marRight w:val="0"/>
          <w:marTop w:val="0"/>
          <w:marBottom w:val="0"/>
          <w:divBdr>
            <w:top w:val="none" w:sz="0" w:space="0" w:color="auto"/>
            <w:left w:val="none" w:sz="0" w:space="0" w:color="auto"/>
            <w:bottom w:val="none" w:sz="0" w:space="0" w:color="auto"/>
            <w:right w:val="none" w:sz="0" w:space="0" w:color="auto"/>
          </w:divBdr>
        </w:div>
        <w:div w:id="240716880">
          <w:marLeft w:val="0"/>
          <w:marRight w:val="0"/>
          <w:marTop w:val="0"/>
          <w:marBottom w:val="0"/>
          <w:divBdr>
            <w:top w:val="none" w:sz="0" w:space="0" w:color="auto"/>
            <w:left w:val="none" w:sz="0" w:space="0" w:color="auto"/>
            <w:bottom w:val="none" w:sz="0" w:space="0" w:color="auto"/>
            <w:right w:val="none" w:sz="0" w:space="0" w:color="auto"/>
          </w:divBdr>
        </w:div>
        <w:div w:id="1640695346">
          <w:marLeft w:val="0"/>
          <w:marRight w:val="0"/>
          <w:marTop w:val="0"/>
          <w:marBottom w:val="0"/>
          <w:divBdr>
            <w:top w:val="none" w:sz="0" w:space="0" w:color="auto"/>
            <w:left w:val="none" w:sz="0" w:space="0" w:color="auto"/>
            <w:bottom w:val="none" w:sz="0" w:space="0" w:color="auto"/>
            <w:right w:val="none" w:sz="0" w:space="0" w:color="auto"/>
          </w:divBdr>
        </w:div>
        <w:div w:id="981467296">
          <w:marLeft w:val="0"/>
          <w:marRight w:val="0"/>
          <w:marTop w:val="0"/>
          <w:marBottom w:val="0"/>
          <w:divBdr>
            <w:top w:val="none" w:sz="0" w:space="0" w:color="auto"/>
            <w:left w:val="none" w:sz="0" w:space="0" w:color="auto"/>
            <w:bottom w:val="none" w:sz="0" w:space="0" w:color="auto"/>
            <w:right w:val="none" w:sz="0" w:space="0" w:color="auto"/>
          </w:divBdr>
        </w:div>
        <w:div w:id="313217239">
          <w:marLeft w:val="0"/>
          <w:marRight w:val="0"/>
          <w:marTop w:val="0"/>
          <w:marBottom w:val="0"/>
          <w:divBdr>
            <w:top w:val="none" w:sz="0" w:space="0" w:color="auto"/>
            <w:left w:val="none" w:sz="0" w:space="0" w:color="auto"/>
            <w:bottom w:val="none" w:sz="0" w:space="0" w:color="auto"/>
            <w:right w:val="none" w:sz="0" w:space="0" w:color="auto"/>
          </w:divBdr>
        </w:div>
        <w:div w:id="1536040892">
          <w:marLeft w:val="0"/>
          <w:marRight w:val="0"/>
          <w:marTop w:val="0"/>
          <w:marBottom w:val="0"/>
          <w:divBdr>
            <w:top w:val="none" w:sz="0" w:space="0" w:color="auto"/>
            <w:left w:val="none" w:sz="0" w:space="0" w:color="auto"/>
            <w:bottom w:val="none" w:sz="0" w:space="0" w:color="auto"/>
            <w:right w:val="none" w:sz="0" w:space="0" w:color="auto"/>
          </w:divBdr>
        </w:div>
        <w:div w:id="182088095">
          <w:marLeft w:val="0"/>
          <w:marRight w:val="0"/>
          <w:marTop w:val="0"/>
          <w:marBottom w:val="0"/>
          <w:divBdr>
            <w:top w:val="none" w:sz="0" w:space="0" w:color="auto"/>
            <w:left w:val="none" w:sz="0" w:space="0" w:color="auto"/>
            <w:bottom w:val="none" w:sz="0" w:space="0" w:color="auto"/>
            <w:right w:val="none" w:sz="0" w:space="0" w:color="auto"/>
          </w:divBdr>
        </w:div>
        <w:div w:id="436604829">
          <w:marLeft w:val="0"/>
          <w:marRight w:val="0"/>
          <w:marTop w:val="0"/>
          <w:marBottom w:val="0"/>
          <w:divBdr>
            <w:top w:val="none" w:sz="0" w:space="0" w:color="auto"/>
            <w:left w:val="none" w:sz="0" w:space="0" w:color="auto"/>
            <w:bottom w:val="none" w:sz="0" w:space="0" w:color="auto"/>
            <w:right w:val="none" w:sz="0" w:space="0" w:color="auto"/>
          </w:divBdr>
        </w:div>
        <w:div w:id="24529400">
          <w:marLeft w:val="0"/>
          <w:marRight w:val="0"/>
          <w:marTop w:val="0"/>
          <w:marBottom w:val="0"/>
          <w:divBdr>
            <w:top w:val="none" w:sz="0" w:space="0" w:color="auto"/>
            <w:left w:val="none" w:sz="0" w:space="0" w:color="auto"/>
            <w:bottom w:val="none" w:sz="0" w:space="0" w:color="auto"/>
            <w:right w:val="none" w:sz="0" w:space="0" w:color="auto"/>
          </w:divBdr>
        </w:div>
        <w:div w:id="1605115787">
          <w:marLeft w:val="0"/>
          <w:marRight w:val="0"/>
          <w:marTop w:val="0"/>
          <w:marBottom w:val="0"/>
          <w:divBdr>
            <w:top w:val="none" w:sz="0" w:space="0" w:color="auto"/>
            <w:left w:val="none" w:sz="0" w:space="0" w:color="auto"/>
            <w:bottom w:val="none" w:sz="0" w:space="0" w:color="auto"/>
            <w:right w:val="none" w:sz="0" w:space="0" w:color="auto"/>
          </w:divBdr>
        </w:div>
        <w:div w:id="795025558">
          <w:marLeft w:val="0"/>
          <w:marRight w:val="0"/>
          <w:marTop w:val="0"/>
          <w:marBottom w:val="0"/>
          <w:divBdr>
            <w:top w:val="none" w:sz="0" w:space="0" w:color="auto"/>
            <w:left w:val="none" w:sz="0" w:space="0" w:color="auto"/>
            <w:bottom w:val="none" w:sz="0" w:space="0" w:color="auto"/>
            <w:right w:val="none" w:sz="0" w:space="0" w:color="auto"/>
          </w:divBdr>
        </w:div>
        <w:div w:id="677970350">
          <w:marLeft w:val="0"/>
          <w:marRight w:val="0"/>
          <w:marTop w:val="0"/>
          <w:marBottom w:val="0"/>
          <w:divBdr>
            <w:top w:val="none" w:sz="0" w:space="0" w:color="auto"/>
            <w:left w:val="none" w:sz="0" w:space="0" w:color="auto"/>
            <w:bottom w:val="none" w:sz="0" w:space="0" w:color="auto"/>
            <w:right w:val="none" w:sz="0" w:space="0" w:color="auto"/>
          </w:divBdr>
        </w:div>
        <w:div w:id="2083869914">
          <w:marLeft w:val="0"/>
          <w:marRight w:val="0"/>
          <w:marTop w:val="0"/>
          <w:marBottom w:val="0"/>
          <w:divBdr>
            <w:top w:val="none" w:sz="0" w:space="0" w:color="auto"/>
            <w:left w:val="none" w:sz="0" w:space="0" w:color="auto"/>
            <w:bottom w:val="none" w:sz="0" w:space="0" w:color="auto"/>
            <w:right w:val="none" w:sz="0" w:space="0" w:color="auto"/>
          </w:divBdr>
        </w:div>
        <w:div w:id="1486778509">
          <w:marLeft w:val="0"/>
          <w:marRight w:val="0"/>
          <w:marTop w:val="0"/>
          <w:marBottom w:val="0"/>
          <w:divBdr>
            <w:top w:val="none" w:sz="0" w:space="0" w:color="auto"/>
            <w:left w:val="none" w:sz="0" w:space="0" w:color="auto"/>
            <w:bottom w:val="none" w:sz="0" w:space="0" w:color="auto"/>
            <w:right w:val="none" w:sz="0" w:space="0" w:color="auto"/>
          </w:divBdr>
        </w:div>
        <w:div w:id="1985043197">
          <w:marLeft w:val="0"/>
          <w:marRight w:val="0"/>
          <w:marTop w:val="0"/>
          <w:marBottom w:val="0"/>
          <w:divBdr>
            <w:top w:val="none" w:sz="0" w:space="0" w:color="auto"/>
            <w:left w:val="none" w:sz="0" w:space="0" w:color="auto"/>
            <w:bottom w:val="none" w:sz="0" w:space="0" w:color="auto"/>
            <w:right w:val="none" w:sz="0" w:space="0" w:color="auto"/>
          </w:divBdr>
        </w:div>
        <w:div w:id="771974950">
          <w:marLeft w:val="0"/>
          <w:marRight w:val="0"/>
          <w:marTop w:val="0"/>
          <w:marBottom w:val="0"/>
          <w:divBdr>
            <w:top w:val="none" w:sz="0" w:space="0" w:color="auto"/>
            <w:left w:val="none" w:sz="0" w:space="0" w:color="auto"/>
            <w:bottom w:val="none" w:sz="0" w:space="0" w:color="auto"/>
            <w:right w:val="none" w:sz="0" w:space="0" w:color="auto"/>
          </w:divBdr>
        </w:div>
        <w:div w:id="1447460047">
          <w:marLeft w:val="0"/>
          <w:marRight w:val="0"/>
          <w:marTop w:val="0"/>
          <w:marBottom w:val="0"/>
          <w:divBdr>
            <w:top w:val="none" w:sz="0" w:space="0" w:color="auto"/>
            <w:left w:val="none" w:sz="0" w:space="0" w:color="auto"/>
            <w:bottom w:val="none" w:sz="0" w:space="0" w:color="auto"/>
            <w:right w:val="none" w:sz="0" w:space="0" w:color="auto"/>
          </w:divBdr>
        </w:div>
        <w:div w:id="1265528257">
          <w:marLeft w:val="0"/>
          <w:marRight w:val="0"/>
          <w:marTop w:val="0"/>
          <w:marBottom w:val="0"/>
          <w:divBdr>
            <w:top w:val="none" w:sz="0" w:space="0" w:color="auto"/>
            <w:left w:val="none" w:sz="0" w:space="0" w:color="auto"/>
            <w:bottom w:val="none" w:sz="0" w:space="0" w:color="auto"/>
            <w:right w:val="none" w:sz="0" w:space="0" w:color="auto"/>
          </w:divBdr>
        </w:div>
        <w:div w:id="958075193">
          <w:marLeft w:val="0"/>
          <w:marRight w:val="0"/>
          <w:marTop w:val="0"/>
          <w:marBottom w:val="0"/>
          <w:divBdr>
            <w:top w:val="none" w:sz="0" w:space="0" w:color="auto"/>
            <w:left w:val="none" w:sz="0" w:space="0" w:color="auto"/>
            <w:bottom w:val="none" w:sz="0" w:space="0" w:color="auto"/>
            <w:right w:val="none" w:sz="0" w:space="0" w:color="auto"/>
          </w:divBdr>
        </w:div>
        <w:div w:id="1296716469">
          <w:marLeft w:val="0"/>
          <w:marRight w:val="0"/>
          <w:marTop w:val="0"/>
          <w:marBottom w:val="0"/>
          <w:divBdr>
            <w:top w:val="none" w:sz="0" w:space="0" w:color="auto"/>
            <w:left w:val="none" w:sz="0" w:space="0" w:color="auto"/>
            <w:bottom w:val="none" w:sz="0" w:space="0" w:color="auto"/>
            <w:right w:val="none" w:sz="0" w:space="0" w:color="auto"/>
          </w:divBdr>
        </w:div>
        <w:div w:id="2126268637">
          <w:marLeft w:val="0"/>
          <w:marRight w:val="0"/>
          <w:marTop w:val="0"/>
          <w:marBottom w:val="0"/>
          <w:divBdr>
            <w:top w:val="none" w:sz="0" w:space="0" w:color="auto"/>
            <w:left w:val="none" w:sz="0" w:space="0" w:color="auto"/>
            <w:bottom w:val="none" w:sz="0" w:space="0" w:color="auto"/>
            <w:right w:val="none" w:sz="0" w:space="0" w:color="auto"/>
          </w:divBdr>
        </w:div>
        <w:div w:id="1959212723">
          <w:marLeft w:val="0"/>
          <w:marRight w:val="0"/>
          <w:marTop w:val="0"/>
          <w:marBottom w:val="0"/>
          <w:divBdr>
            <w:top w:val="none" w:sz="0" w:space="0" w:color="auto"/>
            <w:left w:val="none" w:sz="0" w:space="0" w:color="auto"/>
            <w:bottom w:val="none" w:sz="0" w:space="0" w:color="auto"/>
            <w:right w:val="none" w:sz="0" w:space="0" w:color="auto"/>
          </w:divBdr>
        </w:div>
        <w:div w:id="2127113197">
          <w:marLeft w:val="0"/>
          <w:marRight w:val="0"/>
          <w:marTop w:val="0"/>
          <w:marBottom w:val="0"/>
          <w:divBdr>
            <w:top w:val="none" w:sz="0" w:space="0" w:color="auto"/>
            <w:left w:val="none" w:sz="0" w:space="0" w:color="auto"/>
            <w:bottom w:val="none" w:sz="0" w:space="0" w:color="auto"/>
            <w:right w:val="none" w:sz="0" w:space="0" w:color="auto"/>
          </w:divBdr>
        </w:div>
        <w:div w:id="850796157">
          <w:marLeft w:val="0"/>
          <w:marRight w:val="0"/>
          <w:marTop w:val="0"/>
          <w:marBottom w:val="0"/>
          <w:divBdr>
            <w:top w:val="none" w:sz="0" w:space="0" w:color="auto"/>
            <w:left w:val="none" w:sz="0" w:space="0" w:color="auto"/>
            <w:bottom w:val="none" w:sz="0" w:space="0" w:color="auto"/>
            <w:right w:val="none" w:sz="0" w:space="0" w:color="auto"/>
          </w:divBdr>
        </w:div>
        <w:div w:id="665548169">
          <w:marLeft w:val="0"/>
          <w:marRight w:val="0"/>
          <w:marTop w:val="0"/>
          <w:marBottom w:val="0"/>
          <w:divBdr>
            <w:top w:val="none" w:sz="0" w:space="0" w:color="auto"/>
            <w:left w:val="none" w:sz="0" w:space="0" w:color="auto"/>
            <w:bottom w:val="none" w:sz="0" w:space="0" w:color="auto"/>
            <w:right w:val="none" w:sz="0" w:space="0" w:color="auto"/>
          </w:divBdr>
        </w:div>
        <w:div w:id="694111194">
          <w:marLeft w:val="0"/>
          <w:marRight w:val="0"/>
          <w:marTop w:val="0"/>
          <w:marBottom w:val="0"/>
          <w:divBdr>
            <w:top w:val="none" w:sz="0" w:space="0" w:color="auto"/>
            <w:left w:val="none" w:sz="0" w:space="0" w:color="auto"/>
            <w:bottom w:val="none" w:sz="0" w:space="0" w:color="auto"/>
            <w:right w:val="none" w:sz="0" w:space="0" w:color="auto"/>
          </w:divBdr>
        </w:div>
        <w:div w:id="2097704465">
          <w:marLeft w:val="0"/>
          <w:marRight w:val="0"/>
          <w:marTop w:val="0"/>
          <w:marBottom w:val="0"/>
          <w:divBdr>
            <w:top w:val="none" w:sz="0" w:space="0" w:color="auto"/>
            <w:left w:val="none" w:sz="0" w:space="0" w:color="auto"/>
            <w:bottom w:val="none" w:sz="0" w:space="0" w:color="auto"/>
            <w:right w:val="none" w:sz="0" w:space="0" w:color="auto"/>
          </w:divBdr>
        </w:div>
        <w:div w:id="829178359">
          <w:marLeft w:val="0"/>
          <w:marRight w:val="0"/>
          <w:marTop w:val="0"/>
          <w:marBottom w:val="0"/>
          <w:divBdr>
            <w:top w:val="none" w:sz="0" w:space="0" w:color="auto"/>
            <w:left w:val="none" w:sz="0" w:space="0" w:color="auto"/>
            <w:bottom w:val="none" w:sz="0" w:space="0" w:color="auto"/>
            <w:right w:val="none" w:sz="0" w:space="0" w:color="auto"/>
          </w:divBdr>
        </w:div>
        <w:div w:id="711539832">
          <w:marLeft w:val="0"/>
          <w:marRight w:val="0"/>
          <w:marTop w:val="0"/>
          <w:marBottom w:val="0"/>
          <w:divBdr>
            <w:top w:val="none" w:sz="0" w:space="0" w:color="auto"/>
            <w:left w:val="none" w:sz="0" w:space="0" w:color="auto"/>
            <w:bottom w:val="none" w:sz="0" w:space="0" w:color="auto"/>
            <w:right w:val="none" w:sz="0" w:space="0" w:color="auto"/>
          </w:divBdr>
        </w:div>
        <w:div w:id="1591892580">
          <w:marLeft w:val="0"/>
          <w:marRight w:val="0"/>
          <w:marTop w:val="0"/>
          <w:marBottom w:val="0"/>
          <w:divBdr>
            <w:top w:val="none" w:sz="0" w:space="0" w:color="auto"/>
            <w:left w:val="none" w:sz="0" w:space="0" w:color="auto"/>
            <w:bottom w:val="none" w:sz="0" w:space="0" w:color="auto"/>
            <w:right w:val="none" w:sz="0" w:space="0" w:color="auto"/>
          </w:divBdr>
        </w:div>
        <w:div w:id="1363744462">
          <w:marLeft w:val="0"/>
          <w:marRight w:val="0"/>
          <w:marTop w:val="0"/>
          <w:marBottom w:val="0"/>
          <w:divBdr>
            <w:top w:val="none" w:sz="0" w:space="0" w:color="auto"/>
            <w:left w:val="none" w:sz="0" w:space="0" w:color="auto"/>
            <w:bottom w:val="none" w:sz="0" w:space="0" w:color="auto"/>
            <w:right w:val="none" w:sz="0" w:space="0" w:color="auto"/>
          </w:divBdr>
        </w:div>
        <w:div w:id="1826697595">
          <w:marLeft w:val="0"/>
          <w:marRight w:val="0"/>
          <w:marTop w:val="0"/>
          <w:marBottom w:val="0"/>
          <w:divBdr>
            <w:top w:val="none" w:sz="0" w:space="0" w:color="auto"/>
            <w:left w:val="none" w:sz="0" w:space="0" w:color="auto"/>
            <w:bottom w:val="none" w:sz="0" w:space="0" w:color="auto"/>
            <w:right w:val="none" w:sz="0" w:space="0" w:color="auto"/>
          </w:divBdr>
        </w:div>
        <w:div w:id="1153906845">
          <w:marLeft w:val="0"/>
          <w:marRight w:val="0"/>
          <w:marTop w:val="0"/>
          <w:marBottom w:val="0"/>
          <w:divBdr>
            <w:top w:val="none" w:sz="0" w:space="0" w:color="auto"/>
            <w:left w:val="none" w:sz="0" w:space="0" w:color="auto"/>
            <w:bottom w:val="none" w:sz="0" w:space="0" w:color="auto"/>
            <w:right w:val="none" w:sz="0" w:space="0" w:color="auto"/>
          </w:divBdr>
        </w:div>
        <w:div w:id="40057046">
          <w:marLeft w:val="0"/>
          <w:marRight w:val="0"/>
          <w:marTop w:val="0"/>
          <w:marBottom w:val="0"/>
          <w:divBdr>
            <w:top w:val="none" w:sz="0" w:space="0" w:color="auto"/>
            <w:left w:val="none" w:sz="0" w:space="0" w:color="auto"/>
            <w:bottom w:val="none" w:sz="0" w:space="0" w:color="auto"/>
            <w:right w:val="none" w:sz="0" w:space="0" w:color="auto"/>
          </w:divBdr>
        </w:div>
        <w:div w:id="241985851">
          <w:marLeft w:val="0"/>
          <w:marRight w:val="0"/>
          <w:marTop w:val="0"/>
          <w:marBottom w:val="0"/>
          <w:divBdr>
            <w:top w:val="none" w:sz="0" w:space="0" w:color="auto"/>
            <w:left w:val="none" w:sz="0" w:space="0" w:color="auto"/>
            <w:bottom w:val="none" w:sz="0" w:space="0" w:color="auto"/>
            <w:right w:val="none" w:sz="0" w:space="0" w:color="auto"/>
          </w:divBdr>
        </w:div>
        <w:div w:id="697589379">
          <w:marLeft w:val="0"/>
          <w:marRight w:val="0"/>
          <w:marTop w:val="0"/>
          <w:marBottom w:val="0"/>
          <w:divBdr>
            <w:top w:val="none" w:sz="0" w:space="0" w:color="auto"/>
            <w:left w:val="none" w:sz="0" w:space="0" w:color="auto"/>
            <w:bottom w:val="none" w:sz="0" w:space="0" w:color="auto"/>
            <w:right w:val="none" w:sz="0" w:space="0" w:color="auto"/>
          </w:divBdr>
        </w:div>
        <w:div w:id="1807165344">
          <w:marLeft w:val="0"/>
          <w:marRight w:val="0"/>
          <w:marTop w:val="0"/>
          <w:marBottom w:val="0"/>
          <w:divBdr>
            <w:top w:val="none" w:sz="0" w:space="0" w:color="auto"/>
            <w:left w:val="none" w:sz="0" w:space="0" w:color="auto"/>
            <w:bottom w:val="none" w:sz="0" w:space="0" w:color="auto"/>
            <w:right w:val="none" w:sz="0" w:space="0" w:color="auto"/>
          </w:divBdr>
        </w:div>
        <w:div w:id="801310745">
          <w:marLeft w:val="0"/>
          <w:marRight w:val="0"/>
          <w:marTop w:val="0"/>
          <w:marBottom w:val="0"/>
          <w:divBdr>
            <w:top w:val="none" w:sz="0" w:space="0" w:color="auto"/>
            <w:left w:val="none" w:sz="0" w:space="0" w:color="auto"/>
            <w:bottom w:val="none" w:sz="0" w:space="0" w:color="auto"/>
            <w:right w:val="none" w:sz="0" w:space="0" w:color="auto"/>
          </w:divBdr>
        </w:div>
        <w:div w:id="949359406">
          <w:marLeft w:val="0"/>
          <w:marRight w:val="0"/>
          <w:marTop w:val="0"/>
          <w:marBottom w:val="0"/>
          <w:divBdr>
            <w:top w:val="none" w:sz="0" w:space="0" w:color="auto"/>
            <w:left w:val="none" w:sz="0" w:space="0" w:color="auto"/>
            <w:bottom w:val="none" w:sz="0" w:space="0" w:color="auto"/>
            <w:right w:val="none" w:sz="0" w:space="0" w:color="auto"/>
          </w:divBdr>
        </w:div>
        <w:div w:id="1725368387">
          <w:marLeft w:val="0"/>
          <w:marRight w:val="0"/>
          <w:marTop w:val="0"/>
          <w:marBottom w:val="0"/>
          <w:divBdr>
            <w:top w:val="none" w:sz="0" w:space="0" w:color="auto"/>
            <w:left w:val="none" w:sz="0" w:space="0" w:color="auto"/>
            <w:bottom w:val="none" w:sz="0" w:space="0" w:color="auto"/>
            <w:right w:val="none" w:sz="0" w:space="0" w:color="auto"/>
          </w:divBdr>
        </w:div>
        <w:div w:id="117601811">
          <w:marLeft w:val="0"/>
          <w:marRight w:val="0"/>
          <w:marTop w:val="0"/>
          <w:marBottom w:val="0"/>
          <w:divBdr>
            <w:top w:val="none" w:sz="0" w:space="0" w:color="auto"/>
            <w:left w:val="none" w:sz="0" w:space="0" w:color="auto"/>
            <w:bottom w:val="none" w:sz="0" w:space="0" w:color="auto"/>
            <w:right w:val="none" w:sz="0" w:space="0" w:color="auto"/>
          </w:divBdr>
        </w:div>
        <w:div w:id="1369061706">
          <w:marLeft w:val="0"/>
          <w:marRight w:val="0"/>
          <w:marTop w:val="0"/>
          <w:marBottom w:val="0"/>
          <w:divBdr>
            <w:top w:val="none" w:sz="0" w:space="0" w:color="auto"/>
            <w:left w:val="none" w:sz="0" w:space="0" w:color="auto"/>
            <w:bottom w:val="none" w:sz="0" w:space="0" w:color="auto"/>
            <w:right w:val="none" w:sz="0" w:space="0" w:color="auto"/>
          </w:divBdr>
        </w:div>
        <w:div w:id="1491872381">
          <w:marLeft w:val="0"/>
          <w:marRight w:val="0"/>
          <w:marTop w:val="0"/>
          <w:marBottom w:val="0"/>
          <w:divBdr>
            <w:top w:val="none" w:sz="0" w:space="0" w:color="auto"/>
            <w:left w:val="none" w:sz="0" w:space="0" w:color="auto"/>
            <w:bottom w:val="none" w:sz="0" w:space="0" w:color="auto"/>
            <w:right w:val="none" w:sz="0" w:space="0" w:color="auto"/>
          </w:divBdr>
        </w:div>
        <w:div w:id="595020876">
          <w:marLeft w:val="0"/>
          <w:marRight w:val="0"/>
          <w:marTop w:val="0"/>
          <w:marBottom w:val="0"/>
          <w:divBdr>
            <w:top w:val="none" w:sz="0" w:space="0" w:color="auto"/>
            <w:left w:val="none" w:sz="0" w:space="0" w:color="auto"/>
            <w:bottom w:val="none" w:sz="0" w:space="0" w:color="auto"/>
            <w:right w:val="none" w:sz="0" w:space="0" w:color="auto"/>
          </w:divBdr>
        </w:div>
        <w:div w:id="250163991">
          <w:marLeft w:val="0"/>
          <w:marRight w:val="0"/>
          <w:marTop w:val="0"/>
          <w:marBottom w:val="0"/>
          <w:divBdr>
            <w:top w:val="none" w:sz="0" w:space="0" w:color="auto"/>
            <w:left w:val="none" w:sz="0" w:space="0" w:color="auto"/>
            <w:bottom w:val="none" w:sz="0" w:space="0" w:color="auto"/>
            <w:right w:val="none" w:sz="0" w:space="0" w:color="auto"/>
          </w:divBdr>
        </w:div>
        <w:div w:id="329020046">
          <w:marLeft w:val="0"/>
          <w:marRight w:val="0"/>
          <w:marTop w:val="0"/>
          <w:marBottom w:val="0"/>
          <w:divBdr>
            <w:top w:val="none" w:sz="0" w:space="0" w:color="auto"/>
            <w:left w:val="none" w:sz="0" w:space="0" w:color="auto"/>
            <w:bottom w:val="none" w:sz="0" w:space="0" w:color="auto"/>
            <w:right w:val="none" w:sz="0" w:space="0" w:color="auto"/>
          </w:divBdr>
        </w:div>
        <w:div w:id="1529368310">
          <w:marLeft w:val="0"/>
          <w:marRight w:val="0"/>
          <w:marTop w:val="0"/>
          <w:marBottom w:val="0"/>
          <w:divBdr>
            <w:top w:val="none" w:sz="0" w:space="0" w:color="auto"/>
            <w:left w:val="none" w:sz="0" w:space="0" w:color="auto"/>
            <w:bottom w:val="none" w:sz="0" w:space="0" w:color="auto"/>
            <w:right w:val="none" w:sz="0" w:space="0" w:color="auto"/>
          </w:divBdr>
        </w:div>
        <w:div w:id="1629118157">
          <w:marLeft w:val="0"/>
          <w:marRight w:val="0"/>
          <w:marTop w:val="0"/>
          <w:marBottom w:val="0"/>
          <w:divBdr>
            <w:top w:val="none" w:sz="0" w:space="0" w:color="auto"/>
            <w:left w:val="none" w:sz="0" w:space="0" w:color="auto"/>
            <w:bottom w:val="none" w:sz="0" w:space="0" w:color="auto"/>
            <w:right w:val="none" w:sz="0" w:space="0" w:color="auto"/>
          </w:divBdr>
        </w:div>
        <w:div w:id="86855898">
          <w:marLeft w:val="0"/>
          <w:marRight w:val="0"/>
          <w:marTop w:val="0"/>
          <w:marBottom w:val="0"/>
          <w:divBdr>
            <w:top w:val="none" w:sz="0" w:space="0" w:color="auto"/>
            <w:left w:val="none" w:sz="0" w:space="0" w:color="auto"/>
            <w:bottom w:val="none" w:sz="0" w:space="0" w:color="auto"/>
            <w:right w:val="none" w:sz="0" w:space="0" w:color="auto"/>
          </w:divBdr>
        </w:div>
        <w:div w:id="1841891093">
          <w:marLeft w:val="0"/>
          <w:marRight w:val="0"/>
          <w:marTop w:val="0"/>
          <w:marBottom w:val="0"/>
          <w:divBdr>
            <w:top w:val="none" w:sz="0" w:space="0" w:color="auto"/>
            <w:left w:val="none" w:sz="0" w:space="0" w:color="auto"/>
            <w:bottom w:val="none" w:sz="0" w:space="0" w:color="auto"/>
            <w:right w:val="none" w:sz="0" w:space="0" w:color="auto"/>
          </w:divBdr>
        </w:div>
        <w:div w:id="980114623">
          <w:marLeft w:val="0"/>
          <w:marRight w:val="0"/>
          <w:marTop w:val="0"/>
          <w:marBottom w:val="0"/>
          <w:divBdr>
            <w:top w:val="none" w:sz="0" w:space="0" w:color="auto"/>
            <w:left w:val="none" w:sz="0" w:space="0" w:color="auto"/>
            <w:bottom w:val="none" w:sz="0" w:space="0" w:color="auto"/>
            <w:right w:val="none" w:sz="0" w:space="0" w:color="auto"/>
          </w:divBdr>
        </w:div>
        <w:div w:id="509371572">
          <w:marLeft w:val="0"/>
          <w:marRight w:val="0"/>
          <w:marTop w:val="0"/>
          <w:marBottom w:val="0"/>
          <w:divBdr>
            <w:top w:val="none" w:sz="0" w:space="0" w:color="auto"/>
            <w:left w:val="none" w:sz="0" w:space="0" w:color="auto"/>
            <w:bottom w:val="none" w:sz="0" w:space="0" w:color="auto"/>
            <w:right w:val="none" w:sz="0" w:space="0" w:color="auto"/>
          </w:divBdr>
        </w:div>
        <w:div w:id="1939481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thorservices.wiley.com/asset/photos/electronic_artwork_guidelines.pdf" TargetMode="External"/><Relationship Id="rId4" Type="http://schemas.openxmlformats.org/officeDocument/2006/relationships/hyperlink" Target="https://besjournals.onlinelibrary.wiley.com/hub/editorial-policies"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2023-09-26T13:06:00Z</dcterms:created>
  <dcterms:modified xsi:type="dcterms:W3CDTF">2023-09-26T16:16:00Z</dcterms:modified>
</cp:coreProperties>
</file>