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43226"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Response to referees</w:t>
      </w:r>
    </w:p>
    <w:p w14:paraId="00000002" w14:textId="77777777" w:rsidR="00743226" w:rsidRDefault="00743226">
      <w:pPr>
        <w:pBdr>
          <w:top w:val="nil"/>
          <w:left w:val="nil"/>
          <w:bottom w:val="nil"/>
          <w:right w:val="nil"/>
          <w:between w:val="nil"/>
        </w:pBdr>
        <w:rPr>
          <w:rFonts w:ascii="Cambria" w:eastAsia="Cambria" w:hAnsi="Cambria" w:cs="Cambria"/>
          <w:color w:val="000000"/>
        </w:rPr>
      </w:pPr>
    </w:p>
    <w:p w14:paraId="00000003" w14:textId="77777777" w:rsidR="00743226" w:rsidRDefault="00000000">
      <w:pPr>
        <w:rPr>
          <w:rFonts w:ascii="Cambria" w:eastAsia="Cambria" w:hAnsi="Cambria" w:cs="Cambria"/>
          <w:color w:val="000000"/>
        </w:rPr>
      </w:pPr>
      <w:r>
        <w:rPr>
          <w:rFonts w:ascii="Cambria" w:eastAsia="Cambria" w:hAnsi="Cambria" w:cs="Cambria"/>
        </w:rPr>
        <w:t xml:space="preserve">Manuscript ID: </w:t>
      </w:r>
      <w:r>
        <w:rPr>
          <w:rFonts w:ascii="Cambria" w:eastAsia="Cambria" w:hAnsi="Cambria" w:cs="Cambria"/>
          <w:color w:val="000000"/>
        </w:rPr>
        <w:t>JEcol-2023-0296.R1</w:t>
      </w:r>
      <w:r>
        <w:rPr>
          <w:rFonts w:ascii="Cambria" w:eastAsia="Cambria" w:hAnsi="Cambria" w:cs="Cambria"/>
        </w:rPr>
        <w:t xml:space="preserve">, "Starch storage strategy in the stem wood influences carbon dynamics and storage-growth trade-offs in tropical trees" </w:t>
      </w:r>
    </w:p>
    <w:p w14:paraId="00000004" w14:textId="77777777" w:rsidR="00743226" w:rsidRDefault="00743226">
      <w:pPr>
        <w:pBdr>
          <w:top w:val="nil"/>
          <w:left w:val="nil"/>
          <w:bottom w:val="nil"/>
          <w:right w:val="nil"/>
          <w:between w:val="nil"/>
        </w:pBdr>
        <w:rPr>
          <w:rFonts w:ascii="Cambria" w:eastAsia="Cambria" w:hAnsi="Cambria" w:cs="Cambria"/>
          <w:color w:val="000000"/>
        </w:rPr>
      </w:pPr>
    </w:p>
    <w:p w14:paraId="00000005" w14:textId="77777777" w:rsidR="00743226" w:rsidRDefault="00743226">
      <w:pPr>
        <w:pBdr>
          <w:top w:val="nil"/>
          <w:left w:val="nil"/>
          <w:bottom w:val="nil"/>
          <w:right w:val="nil"/>
          <w:between w:val="nil"/>
        </w:pBdr>
        <w:rPr>
          <w:rFonts w:ascii="Cambria" w:eastAsia="Cambria" w:hAnsi="Cambria" w:cs="Cambria"/>
          <w:color w:val="000000"/>
        </w:rPr>
      </w:pPr>
    </w:p>
    <w:p w14:paraId="00000006" w14:textId="77777777" w:rsidR="00743226"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Dear Editors, </w:t>
      </w:r>
    </w:p>
    <w:p w14:paraId="00000007" w14:textId="77777777" w:rsidR="00743226"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w:t>
      </w:r>
    </w:p>
    <w:p w14:paraId="00000008" w14:textId="77777777" w:rsidR="00743226"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We appreciate </w:t>
      </w:r>
      <w:r>
        <w:rPr>
          <w:rFonts w:ascii="Cambria" w:eastAsia="Cambria" w:hAnsi="Cambria" w:cs="Cambria"/>
        </w:rPr>
        <w:t>the</w:t>
      </w:r>
      <w:r>
        <w:rPr>
          <w:rFonts w:ascii="Cambria" w:eastAsia="Cambria" w:hAnsi="Cambria" w:cs="Cambria"/>
          <w:color w:val="000000"/>
        </w:rPr>
        <w:t xml:space="preserve"> assessment that our </w:t>
      </w:r>
      <w:r>
        <w:rPr>
          <w:rFonts w:ascii="Cambria" w:eastAsia="Cambria" w:hAnsi="Cambria" w:cs="Cambria"/>
        </w:rPr>
        <w:t>manuscript</w:t>
      </w:r>
      <w:r>
        <w:rPr>
          <w:rFonts w:ascii="Cambria" w:eastAsia="Cambria" w:hAnsi="Cambria" w:cs="Cambria"/>
          <w:color w:val="000000"/>
        </w:rPr>
        <w:t xml:space="preserve"> </w:t>
      </w:r>
      <w:r>
        <w:rPr>
          <w:rFonts w:ascii="Cambria" w:eastAsia="Cambria" w:hAnsi="Cambria" w:cs="Cambria"/>
        </w:rPr>
        <w:t xml:space="preserve">has improved </w:t>
      </w:r>
      <w:r>
        <w:rPr>
          <w:rFonts w:ascii="Cambria" w:eastAsia="Cambria" w:hAnsi="Cambria" w:cs="Cambria"/>
          <w:color w:val="000000"/>
        </w:rPr>
        <w:t>during the last round of rev</w:t>
      </w:r>
      <w:r>
        <w:rPr>
          <w:rFonts w:ascii="Cambria" w:eastAsia="Cambria" w:hAnsi="Cambria" w:cs="Cambria"/>
        </w:rPr>
        <w:t>isions</w:t>
      </w:r>
      <w:r>
        <w:rPr>
          <w:rFonts w:ascii="Cambria" w:eastAsia="Cambria" w:hAnsi="Cambria" w:cs="Cambria"/>
          <w:color w:val="000000"/>
        </w:rPr>
        <w:t xml:space="preserve"> and </w:t>
      </w:r>
      <w:r>
        <w:rPr>
          <w:rFonts w:ascii="Cambria" w:eastAsia="Cambria" w:hAnsi="Cambria" w:cs="Cambria"/>
        </w:rPr>
        <w:t>appreciate the opportunity for further consideration of our paper in the Journal of Ecology.</w:t>
      </w:r>
      <w:r>
        <w:rPr>
          <w:rFonts w:ascii="Cambria" w:eastAsia="Cambria" w:hAnsi="Cambria" w:cs="Cambria"/>
          <w:color w:val="000000"/>
        </w:rPr>
        <w:t xml:space="preserve"> </w:t>
      </w:r>
      <w:r>
        <w:rPr>
          <w:rFonts w:ascii="Cambria" w:eastAsia="Cambria" w:hAnsi="Cambria" w:cs="Cambria"/>
        </w:rPr>
        <w:t>T</w:t>
      </w:r>
      <w:r>
        <w:rPr>
          <w:rFonts w:ascii="Cambria" w:eastAsia="Cambria" w:hAnsi="Cambria" w:cs="Cambria"/>
          <w:color w:val="000000"/>
        </w:rPr>
        <w:t xml:space="preserve">he valuable feedback provided by the </w:t>
      </w:r>
      <w:r>
        <w:rPr>
          <w:rFonts w:ascii="Cambria" w:eastAsia="Cambria" w:hAnsi="Cambria" w:cs="Cambria"/>
        </w:rPr>
        <w:t>A</w:t>
      </w:r>
      <w:r>
        <w:rPr>
          <w:rFonts w:ascii="Cambria" w:eastAsia="Cambria" w:hAnsi="Cambria" w:cs="Cambria"/>
          <w:color w:val="000000"/>
        </w:rPr>
        <w:t xml:space="preserve">ssociate </w:t>
      </w:r>
      <w:r>
        <w:rPr>
          <w:rFonts w:ascii="Cambria" w:eastAsia="Cambria" w:hAnsi="Cambria" w:cs="Cambria"/>
        </w:rPr>
        <w:t>E</w:t>
      </w:r>
      <w:r>
        <w:rPr>
          <w:rFonts w:ascii="Cambria" w:eastAsia="Cambria" w:hAnsi="Cambria" w:cs="Cambria"/>
          <w:color w:val="000000"/>
        </w:rPr>
        <w:t>ditor and the reviewers</w:t>
      </w:r>
      <w:r>
        <w:rPr>
          <w:rFonts w:ascii="Cambria" w:eastAsia="Cambria" w:hAnsi="Cambria" w:cs="Cambria"/>
        </w:rPr>
        <w:t xml:space="preserve"> allowed</w:t>
      </w:r>
      <w:r>
        <w:rPr>
          <w:rFonts w:ascii="Cambria" w:eastAsia="Cambria" w:hAnsi="Cambria" w:cs="Cambria"/>
          <w:color w:val="000000"/>
        </w:rPr>
        <w:t xml:space="preserve"> us to fu</w:t>
      </w:r>
      <w:r>
        <w:rPr>
          <w:rFonts w:ascii="Cambria" w:eastAsia="Cambria" w:hAnsi="Cambria" w:cs="Cambria"/>
        </w:rPr>
        <w:t xml:space="preserve">rther improve the manuscript and the clarity and comprehensibility of our work. </w:t>
      </w:r>
    </w:p>
    <w:p w14:paraId="00000009" w14:textId="77777777" w:rsidR="00743226" w:rsidRDefault="00743226">
      <w:pPr>
        <w:pBdr>
          <w:top w:val="nil"/>
          <w:left w:val="nil"/>
          <w:bottom w:val="nil"/>
          <w:right w:val="nil"/>
          <w:between w:val="nil"/>
        </w:pBdr>
        <w:rPr>
          <w:rFonts w:ascii="Cambria" w:eastAsia="Cambria" w:hAnsi="Cambria" w:cs="Cambria"/>
          <w:color w:val="000000"/>
        </w:rPr>
      </w:pPr>
    </w:p>
    <w:p w14:paraId="0000000A" w14:textId="77777777" w:rsidR="00743226"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We have carefully addressed all the new </w:t>
      </w:r>
      <w:r>
        <w:rPr>
          <w:rFonts w:ascii="Cambria" w:eastAsia="Cambria" w:hAnsi="Cambria" w:cs="Cambria"/>
        </w:rPr>
        <w:t>suggestions</w:t>
      </w:r>
      <w:r>
        <w:rPr>
          <w:rFonts w:ascii="Cambria" w:eastAsia="Cambria" w:hAnsi="Cambria" w:cs="Cambria"/>
          <w:color w:val="000000"/>
        </w:rPr>
        <w:t xml:space="preserve"> from both reviewers, which h</w:t>
      </w:r>
      <w:r>
        <w:rPr>
          <w:rFonts w:ascii="Cambria" w:eastAsia="Cambria" w:hAnsi="Cambria" w:cs="Cambria"/>
        </w:rPr>
        <w:t xml:space="preserve">ave </w:t>
      </w:r>
      <w:r>
        <w:rPr>
          <w:rFonts w:ascii="Cambria" w:eastAsia="Cambria" w:hAnsi="Cambria" w:cs="Cambria"/>
          <w:color w:val="000000"/>
        </w:rPr>
        <w:t>imp</w:t>
      </w:r>
      <w:r>
        <w:rPr>
          <w:rFonts w:ascii="Cambria" w:eastAsia="Cambria" w:hAnsi="Cambria" w:cs="Cambria"/>
        </w:rPr>
        <w:t xml:space="preserve">roved the readability of the manuscript and provided more details on the quality of data collection and the statistical analysis of our results. To reflect this, we have made substantial changes to the Methods and Results sections of our manuscript, paying special attention to the description and reporting of the statistical analyses. For additional transparency, we share our data and code in an open GitHub repository, accessible through the link “https://github.com/dahera8/MPIBGC-Anatomical_distribution_of_starch_and_storage_growth_trade_offs”. </w:t>
      </w:r>
    </w:p>
    <w:p w14:paraId="0000000B" w14:textId="77777777" w:rsidR="00743226" w:rsidRDefault="00743226">
      <w:pPr>
        <w:pBdr>
          <w:top w:val="nil"/>
          <w:left w:val="nil"/>
          <w:bottom w:val="nil"/>
          <w:right w:val="nil"/>
          <w:between w:val="nil"/>
        </w:pBdr>
        <w:rPr>
          <w:rFonts w:ascii="Cambria" w:eastAsia="Cambria" w:hAnsi="Cambria" w:cs="Cambria"/>
          <w:color w:val="000000"/>
        </w:rPr>
      </w:pPr>
    </w:p>
    <w:p w14:paraId="0000000C" w14:textId="77777777" w:rsidR="00743226"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In the following sections, we </w:t>
      </w:r>
      <w:r>
        <w:rPr>
          <w:rFonts w:ascii="Cambria" w:eastAsia="Cambria" w:hAnsi="Cambria" w:cs="Cambria"/>
        </w:rPr>
        <w:t>provide</w:t>
      </w:r>
      <w:r>
        <w:rPr>
          <w:rFonts w:ascii="Cambria" w:eastAsia="Cambria" w:hAnsi="Cambria" w:cs="Cambria"/>
          <w:color w:val="000000"/>
        </w:rPr>
        <w:t xml:space="preserve"> detailed responses to each </w:t>
      </w:r>
      <w:r>
        <w:rPr>
          <w:rFonts w:ascii="Cambria" w:eastAsia="Cambria" w:hAnsi="Cambria" w:cs="Cambria"/>
        </w:rPr>
        <w:t>of the reviewers’ comments, as well as the specific changes made throughout the manuscript</w:t>
      </w:r>
      <w:r>
        <w:rPr>
          <w:rFonts w:ascii="Cambria" w:eastAsia="Cambria" w:hAnsi="Cambria" w:cs="Cambria"/>
          <w:color w:val="000000"/>
        </w:rPr>
        <w:t xml:space="preserve">. For </w:t>
      </w:r>
      <w:r>
        <w:rPr>
          <w:rFonts w:ascii="Cambria" w:eastAsia="Cambria" w:hAnsi="Cambria" w:cs="Cambria"/>
        </w:rPr>
        <w:t>ease</w:t>
      </w:r>
      <w:r>
        <w:rPr>
          <w:rFonts w:ascii="Cambria" w:eastAsia="Cambria" w:hAnsi="Cambria" w:cs="Cambria"/>
          <w:color w:val="000000"/>
        </w:rPr>
        <w:t xml:space="preserve"> of reference, we have denoted the reviewers’ comments in </w:t>
      </w:r>
      <w:r>
        <w:rPr>
          <w:rFonts w:ascii="Cambria" w:eastAsia="Cambria" w:hAnsi="Cambria" w:cs="Cambria"/>
        </w:rPr>
        <w:t>italics</w:t>
      </w:r>
      <w:r>
        <w:rPr>
          <w:rFonts w:ascii="Cambria" w:eastAsia="Cambria" w:hAnsi="Cambria" w:cs="Cambria"/>
          <w:color w:val="000000"/>
        </w:rPr>
        <w:t xml:space="preserve">, with our responses presented in </w:t>
      </w:r>
      <w:r>
        <w:rPr>
          <w:rFonts w:ascii="Cambria" w:eastAsia="Cambria" w:hAnsi="Cambria" w:cs="Cambria"/>
        </w:rPr>
        <w:t>normal text</w:t>
      </w:r>
      <w:r>
        <w:rPr>
          <w:rFonts w:ascii="Cambria" w:eastAsia="Cambria" w:hAnsi="Cambria" w:cs="Cambria"/>
          <w:color w:val="000000"/>
        </w:rPr>
        <w:t xml:space="preserve">.  </w:t>
      </w:r>
    </w:p>
    <w:p w14:paraId="0000000D" w14:textId="77777777" w:rsidR="00743226" w:rsidRDefault="00743226">
      <w:pPr>
        <w:pBdr>
          <w:top w:val="nil"/>
          <w:left w:val="nil"/>
          <w:bottom w:val="nil"/>
          <w:right w:val="nil"/>
          <w:between w:val="nil"/>
        </w:pBdr>
        <w:rPr>
          <w:rFonts w:ascii="Cambria" w:eastAsia="Cambria" w:hAnsi="Cambria" w:cs="Cambria"/>
          <w:color w:val="000000"/>
        </w:rPr>
      </w:pPr>
    </w:p>
    <w:p w14:paraId="0000000E" w14:textId="77777777" w:rsidR="00743226"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w:t>
      </w:r>
    </w:p>
    <w:p w14:paraId="0000000F" w14:textId="77A6BC2E" w:rsidR="00743226"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Sincerely,</w:t>
      </w:r>
    </w:p>
    <w:p w14:paraId="528E2500" w14:textId="322E473E" w:rsidR="0000016C" w:rsidRDefault="0000016C">
      <w:pPr>
        <w:pBdr>
          <w:top w:val="nil"/>
          <w:left w:val="nil"/>
          <w:bottom w:val="nil"/>
          <w:right w:val="nil"/>
          <w:between w:val="nil"/>
        </w:pBdr>
        <w:rPr>
          <w:rFonts w:ascii="Cambria" w:eastAsia="Cambria" w:hAnsi="Cambria" w:cs="Cambria"/>
          <w:color w:val="000000"/>
        </w:rPr>
      </w:pPr>
    </w:p>
    <w:p w14:paraId="346FF1FC" w14:textId="3322968A" w:rsidR="0000016C" w:rsidRDefault="0000016C">
      <w:pPr>
        <w:pBdr>
          <w:top w:val="nil"/>
          <w:left w:val="nil"/>
          <w:bottom w:val="nil"/>
          <w:right w:val="nil"/>
          <w:between w:val="nil"/>
        </w:pBdr>
        <w:rPr>
          <w:rFonts w:ascii="Cambria" w:eastAsia="Cambria" w:hAnsi="Cambria" w:cs="Cambria"/>
          <w:color w:val="000000"/>
        </w:rPr>
      </w:pPr>
      <w:r>
        <w:rPr>
          <w:rFonts w:ascii="Cambria" w:eastAsia="Cambria" w:hAnsi="Cambria" w:cs="Cambria"/>
          <w:noProof/>
          <w:color w:val="000000"/>
        </w:rPr>
        <w:drawing>
          <wp:inline distT="0" distB="0" distL="0" distR="0" wp14:anchorId="50F5FFD4" wp14:editId="25850C5F">
            <wp:extent cx="3035808" cy="1453999"/>
            <wp:effectExtent l="0" t="0" r="0" b="0"/>
            <wp:docPr id="114935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51670" name="Picture 1149351670"/>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8292" cy="1464768"/>
                    </a:xfrm>
                    <a:prstGeom prst="rect">
                      <a:avLst/>
                    </a:prstGeom>
                  </pic:spPr>
                </pic:pic>
              </a:graphicData>
            </a:graphic>
          </wp:inline>
        </w:drawing>
      </w:r>
    </w:p>
    <w:p w14:paraId="00000010" w14:textId="77777777" w:rsidR="00743226"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w:t>
      </w:r>
    </w:p>
    <w:p w14:paraId="00000011" w14:textId="77777777" w:rsidR="00743226" w:rsidRDefault="00000000">
      <w:pPr>
        <w:pBdr>
          <w:top w:val="nil"/>
          <w:left w:val="nil"/>
          <w:bottom w:val="nil"/>
          <w:right w:val="nil"/>
          <w:between w:val="nil"/>
        </w:pBdr>
        <w:rPr>
          <w:rFonts w:ascii="Cambria" w:eastAsia="Cambria" w:hAnsi="Cambria" w:cs="Cambria"/>
        </w:rPr>
      </w:pPr>
      <w:r>
        <w:rPr>
          <w:rFonts w:ascii="Cambria" w:eastAsia="Cambria" w:hAnsi="Cambria" w:cs="Cambria"/>
          <w:color w:val="000000"/>
        </w:rPr>
        <w:t>David Herrera-Ram</w:t>
      </w:r>
      <w:r>
        <w:rPr>
          <w:rFonts w:ascii="Cambria" w:eastAsia="Cambria" w:hAnsi="Cambria" w:cs="Cambria"/>
        </w:rPr>
        <w:t>ír</w:t>
      </w:r>
      <w:r>
        <w:rPr>
          <w:rFonts w:ascii="Cambria" w:eastAsia="Cambria" w:hAnsi="Cambria" w:cs="Cambria"/>
          <w:color w:val="000000"/>
        </w:rPr>
        <w:t>ez, on behalf of all coauthors</w:t>
      </w:r>
    </w:p>
    <w:p w14:paraId="00000012" w14:textId="77777777" w:rsidR="00743226" w:rsidRDefault="00743226">
      <w:pPr>
        <w:rPr>
          <w:rFonts w:ascii="Cambria" w:eastAsia="Cambria" w:hAnsi="Cambria" w:cs="Cambria"/>
          <w:color w:val="000000"/>
        </w:rPr>
      </w:pPr>
    </w:p>
    <w:p w14:paraId="00000013" w14:textId="77777777" w:rsidR="00743226" w:rsidRDefault="00743226">
      <w:pPr>
        <w:rPr>
          <w:rFonts w:ascii="Cambria" w:eastAsia="Cambria" w:hAnsi="Cambria" w:cs="Cambria"/>
        </w:rPr>
      </w:pPr>
    </w:p>
    <w:p w14:paraId="00000014" w14:textId="77777777" w:rsidR="00743226" w:rsidRDefault="00743226">
      <w:pPr>
        <w:rPr>
          <w:rFonts w:ascii="Cambria" w:eastAsia="Cambria" w:hAnsi="Cambria" w:cs="Cambria"/>
        </w:rPr>
      </w:pPr>
    </w:p>
    <w:p w14:paraId="00000015" w14:textId="77777777" w:rsidR="00743226" w:rsidRDefault="00743226">
      <w:pPr>
        <w:rPr>
          <w:rFonts w:ascii="Cambria" w:eastAsia="Cambria" w:hAnsi="Cambria" w:cs="Cambria"/>
        </w:rPr>
      </w:pPr>
    </w:p>
    <w:p w14:paraId="00000016" w14:textId="77777777" w:rsidR="00743226" w:rsidRDefault="00743226">
      <w:pPr>
        <w:rPr>
          <w:rFonts w:ascii="Cambria" w:eastAsia="Cambria" w:hAnsi="Cambria" w:cs="Cambria"/>
        </w:rPr>
      </w:pPr>
    </w:p>
    <w:p w14:paraId="00000020" w14:textId="7C38544D" w:rsidR="00743226" w:rsidRDefault="00743226">
      <w:pPr>
        <w:rPr>
          <w:rFonts w:ascii="Cambria" w:eastAsia="Cambria" w:hAnsi="Cambria" w:cs="Cambria"/>
        </w:rPr>
      </w:pPr>
    </w:p>
    <w:p w14:paraId="18070C3B" w14:textId="77777777" w:rsidR="0000016C" w:rsidRDefault="0000016C">
      <w:pPr>
        <w:rPr>
          <w:rFonts w:ascii="Cambria" w:eastAsia="Cambria" w:hAnsi="Cambria" w:cs="Cambria"/>
          <w:i/>
          <w:color w:val="000000"/>
        </w:rPr>
      </w:pPr>
    </w:p>
    <w:p w14:paraId="00000021" w14:textId="77777777" w:rsidR="00743226" w:rsidRDefault="00743226">
      <w:pPr>
        <w:rPr>
          <w:rFonts w:ascii="Cambria" w:eastAsia="Cambria" w:hAnsi="Cambria" w:cs="Cambria"/>
          <w:color w:val="000000"/>
        </w:rPr>
      </w:pPr>
    </w:p>
    <w:p w14:paraId="00000022" w14:textId="77777777" w:rsidR="00743226" w:rsidRDefault="00000000">
      <w:pPr>
        <w:rPr>
          <w:rFonts w:ascii="Cambria" w:eastAsia="Cambria" w:hAnsi="Cambria" w:cs="Cambria"/>
          <w:color w:val="000000"/>
        </w:rPr>
      </w:pPr>
      <w:r>
        <w:rPr>
          <w:rFonts w:ascii="Cambria" w:eastAsia="Cambria" w:hAnsi="Cambria" w:cs="Cambria"/>
          <w:color w:val="000000"/>
        </w:rPr>
        <w:lastRenderedPageBreak/>
        <w:t>Reviewers’ comments:</w:t>
      </w:r>
    </w:p>
    <w:p w14:paraId="00000023" w14:textId="77777777" w:rsidR="00743226" w:rsidRDefault="00743226">
      <w:pPr>
        <w:rPr>
          <w:rFonts w:ascii="Cambria" w:eastAsia="Cambria" w:hAnsi="Cambria" w:cs="Cambria"/>
          <w:color w:val="000000"/>
        </w:rPr>
      </w:pPr>
    </w:p>
    <w:p w14:paraId="00000024" w14:textId="77777777" w:rsidR="00743226" w:rsidRDefault="00000000">
      <w:pPr>
        <w:rPr>
          <w:rFonts w:ascii="Cambria" w:eastAsia="Cambria" w:hAnsi="Cambria" w:cs="Cambria"/>
          <w:i/>
          <w:color w:val="000000"/>
        </w:rPr>
      </w:pPr>
      <w:r>
        <w:rPr>
          <w:rFonts w:ascii="Cambria" w:eastAsia="Cambria" w:hAnsi="Cambria" w:cs="Cambria"/>
          <w:i/>
          <w:color w:val="000000"/>
        </w:rPr>
        <w:t>Reviewer: 1</w:t>
      </w:r>
    </w:p>
    <w:p w14:paraId="00000025" w14:textId="77777777" w:rsidR="00743226" w:rsidRDefault="00743226">
      <w:pPr>
        <w:rPr>
          <w:rFonts w:ascii="Cambria" w:eastAsia="Cambria" w:hAnsi="Cambria" w:cs="Cambria"/>
          <w:i/>
          <w:color w:val="000000"/>
        </w:rPr>
      </w:pPr>
    </w:p>
    <w:p w14:paraId="00000026" w14:textId="77777777" w:rsidR="00743226" w:rsidRDefault="00000000">
      <w:pPr>
        <w:rPr>
          <w:rFonts w:ascii="Cambria" w:eastAsia="Cambria" w:hAnsi="Cambria" w:cs="Cambria"/>
          <w:i/>
          <w:color w:val="000000"/>
        </w:rPr>
      </w:pPr>
      <w:r>
        <w:rPr>
          <w:rFonts w:ascii="Cambria" w:eastAsia="Cambria" w:hAnsi="Cambria" w:cs="Cambria"/>
          <w:i/>
          <w:color w:val="000000"/>
        </w:rPr>
        <w:t>COMMENTS FOR THE AUTHOR</w:t>
      </w:r>
    </w:p>
    <w:p w14:paraId="00000027" w14:textId="77777777" w:rsidR="00743226" w:rsidRDefault="00000000">
      <w:pPr>
        <w:rPr>
          <w:rFonts w:ascii="Cambria" w:eastAsia="Cambria" w:hAnsi="Cambria" w:cs="Cambria"/>
          <w:i/>
          <w:color w:val="000000"/>
        </w:rPr>
      </w:pPr>
      <w:r>
        <w:rPr>
          <w:rFonts w:ascii="Cambria" w:eastAsia="Cambria" w:hAnsi="Cambria" w:cs="Cambria"/>
          <w:i/>
          <w:color w:val="000000"/>
        </w:rPr>
        <w:t>Major comments:</w:t>
      </w:r>
    </w:p>
    <w:p w14:paraId="00000028" w14:textId="77777777" w:rsidR="00743226" w:rsidRDefault="00000000">
      <w:pPr>
        <w:numPr>
          <w:ilvl w:val="0"/>
          <w:numId w:val="1"/>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Figures. Please label sub-panels with letters and refer to them.</w:t>
      </w:r>
    </w:p>
    <w:p w14:paraId="00000029" w14:textId="77777777" w:rsidR="00743226" w:rsidRDefault="00743226">
      <w:pPr>
        <w:rPr>
          <w:rFonts w:ascii="Cambria" w:eastAsia="Cambria" w:hAnsi="Cambria" w:cs="Cambria"/>
          <w:color w:val="000000"/>
        </w:rPr>
      </w:pPr>
    </w:p>
    <w:p w14:paraId="0000002A"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We appreciate the reviewer’s </w:t>
      </w:r>
      <w:r>
        <w:rPr>
          <w:rFonts w:ascii="Cambria" w:eastAsia="Cambria" w:hAnsi="Cambria" w:cs="Cambria"/>
        </w:rPr>
        <w:t>suggestions for</w:t>
      </w:r>
      <w:r>
        <w:rPr>
          <w:rFonts w:ascii="Cambria" w:eastAsia="Cambria" w:hAnsi="Cambria" w:cs="Cambria"/>
          <w:color w:val="000000"/>
        </w:rPr>
        <w:t xml:space="preserve"> improving the clarity and readability of this manuscript, including the Figures. We have incorporated the suggested </w:t>
      </w:r>
      <w:r>
        <w:rPr>
          <w:rFonts w:ascii="Cambria" w:eastAsia="Cambria" w:hAnsi="Cambria" w:cs="Cambria"/>
        </w:rPr>
        <w:t xml:space="preserve">changes. </w:t>
      </w:r>
    </w:p>
    <w:p w14:paraId="0000002B" w14:textId="77777777" w:rsidR="00743226" w:rsidRDefault="00743226">
      <w:pPr>
        <w:rPr>
          <w:rFonts w:ascii="Cambria" w:eastAsia="Cambria" w:hAnsi="Cambria" w:cs="Cambria"/>
          <w:color w:val="000000"/>
        </w:rPr>
      </w:pPr>
    </w:p>
    <w:p w14:paraId="0000002C" w14:textId="77777777" w:rsidR="00743226" w:rsidRDefault="00000000">
      <w:pPr>
        <w:numPr>
          <w:ilvl w:val="0"/>
          <w:numId w:val="1"/>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L328-335. No statistical support for text in this section. This is a problem, because the authors refer to changes in concentrations at the deepest depths. Yet, this is where concentrations are the lowest, and at or near values that are essentially indistinguishable from zero due to analytical uncertainty. This is if concentration measurements were used, yet, the histological measurements capture 80% of variation in concentrations and thus uncertainty is higher.</w:t>
      </w:r>
    </w:p>
    <w:p w14:paraId="0000002D" w14:textId="77777777" w:rsidR="00743226" w:rsidRDefault="00743226">
      <w:pPr>
        <w:rPr>
          <w:rFonts w:ascii="Cambria" w:eastAsia="Cambria" w:hAnsi="Cambria" w:cs="Cambria"/>
          <w:color w:val="000000"/>
        </w:rPr>
      </w:pPr>
    </w:p>
    <w:p w14:paraId="0000002E" w14:textId="77777777" w:rsidR="00743226" w:rsidRDefault="00000000">
      <w:pPr>
        <w:rPr>
          <w:rFonts w:ascii="Cambria" w:eastAsia="Cambria" w:hAnsi="Cambria" w:cs="Cambria"/>
        </w:rPr>
      </w:pPr>
      <w:r>
        <w:rPr>
          <w:rFonts w:ascii="Cambria" w:eastAsia="Cambria" w:hAnsi="Cambria" w:cs="Cambria"/>
          <w:color w:val="000000"/>
        </w:rPr>
        <w:t>We have revised t</w:t>
      </w:r>
      <w:r>
        <w:rPr>
          <w:rFonts w:ascii="Cambria" w:eastAsia="Cambria" w:hAnsi="Cambria" w:cs="Cambria"/>
        </w:rPr>
        <w:t xml:space="preserve">his section to enhance clarity. We now provide a supplementary figure (Figure S6)  showing the maximum difference in starch concentration between sampling dates at each wood depth for each species, which supports our claim that the maximum change in starch concentration occurs in the first few centimeters of sapwood and decreases with depth along with starch concentrations. We have also included the p-values resulting from the analysis of variance comparing the maximum change in starch concentration between all measured wood depths from bark to pith. </w:t>
      </w:r>
    </w:p>
    <w:p w14:paraId="0000002F" w14:textId="77777777" w:rsidR="00743226" w:rsidRDefault="00743226">
      <w:pPr>
        <w:rPr>
          <w:rFonts w:ascii="Cambria" w:eastAsia="Cambria" w:hAnsi="Cambria" w:cs="Cambria"/>
        </w:rPr>
      </w:pPr>
    </w:p>
    <w:p w14:paraId="00000030" w14:textId="77777777" w:rsidR="00743226" w:rsidRDefault="00000000">
      <w:pPr>
        <w:rPr>
          <w:rFonts w:ascii="Cambria" w:eastAsia="Cambria" w:hAnsi="Cambria" w:cs="Cambria"/>
          <w:color w:val="000000"/>
        </w:rPr>
      </w:pPr>
      <w:r>
        <w:rPr>
          <w:rFonts w:ascii="Cambria" w:eastAsia="Cambria" w:hAnsi="Cambria" w:cs="Cambria"/>
        </w:rPr>
        <w:t xml:space="preserve">We have removed the text referring to the changes in concentrations in the deepest layers of wood because it is not central to our story and does not contribute to our conclusions. The histological method allows us to visually identify the absence or presence of starch grains.  Although starch concentrations are very low when averaged over the inner stem region, we were able to see that the deepest layer of sapwood was completely devoid of starch grains during the dry season.  This was not stated explicitly in the previous version of the paper.  </w:t>
      </w:r>
    </w:p>
    <w:p w14:paraId="00000031" w14:textId="77777777" w:rsidR="00743226" w:rsidRDefault="00743226">
      <w:pPr>
        <w:rPr>
          <w:rFonts w:ascii="Cambria" w:eastAsia="Cambria" w:hAnsi="Cambria" w:cs="Cambria"/>
        </w:rPr>
      </w:pPr>
    </w:p>
    <w:p w14:paraId="00000032" w14:textId="77777777" w:rsidR="00743226" w:rsidRDefault="00000000">
      <w:pPr>
        <w:rPr>
          <w:rFonts w:ascii="Cambria" w:eastAsia="Cambria" w:hAnsi="Cambria" w:cs="Cambria"/>
        </w:rPr>
      </w:pPr>
      <w:r>
        <w:rPr>
          <w:rFonts w:ascii="Cambria" w:eastAsia="Cambria" w:hAnsi="Cambria" w:cs="Cambria"/>
        </w:rPr>
        <w:t>We included the following modifications in the main text:</w:t>
      </w:r>
    </w:p>
    <w:p w14:paraId="00000033" w14:textId="10965617" w:rsidR="00743226" w:rsidRDefault="00000000">
      <w:pPr>
        <w:rPr>
          <w:rFonts w:ascii="Cambria" w:eastAsia="Cambria" w:hAnsi="Cambria" w:cs="Cambria"/>
        </w:rPr>
      </w:pPr>
      <w:r>
        <w:rPr>
          <w:rFonts w:ascii="Cambria" w:eastAsia="Cambria" w:hAnsi="Cambria" w:cs="Cambria"/>
        </w:rPr>
        <w:t>Lines (</w:t>
      </w:r>
      <w:r w:rsidR="0000016C">
        <w:rPr>
          <w:rFonts w:ascii="Cambria" w:eastAsia="Cambria" w:hAnsi="Cambria" w:cs="Cambria"/>
          <w:lang w:val="en-US"/>
        </w:rPr>
        <w:t>29</w:t>
      </w:r>
      <w:r w:rsidR="00BF1D40">
        <w:rPr>
          <w:rFonts w:ascii="Cambria" w:eastAsia="Cambria" w:hAnsi="Cambria" w:cs="Cambria"/>
          <w:lang w:val="en-US"/>
        </w:rPr>
        <w:t>7</w:t>
      </w:r>
      <w:r>
        <w:rPr>
          <w:rFonts w:ascii="Cambria" w:eastAsia="Cambria" w:hAnsi="Cambria" w:cs="Cambria"/>
        </w:rPr>
        <w:t>-30</w:t>
      </w:r>
      <w:r w:rsidR="00BF1D40">
        <w:rPr>
          <w:rFonts w:ascii="Cambria" w:eastAsia="Cambria" w:hAnsi="Cambria" w:cs="Cambria"/>
          <w:lang w:val="en-US"/>
        </w:rPr>
        <w:t>3</w:t>
      </w:r>
      <w:r>
        <w:rPr>
          <w:rFonts w:ascii="Cambria" w:eastAsia="Cambria" w:hAnsi="Cambria" w:cs="Cambria"/>
        </w:rPr>
        <w:t>):</w:t>
      </w:r>
    </w:p>
    <w:p w14:paraId="00000034" w14:textId="77777777" w:rsidR="00743226" w:rsidRDefault="00000000">
      <w:pPr>
        <w:spacing w:before="180" w:after="180"/>
        <w:ind w:right="-261"/>
        <w:rPr>
          <w:rFonts w:ascii="Cambria" w:eastAsia="Cambria" w:hAnsi="Cambria" w:cs="Cambria"/>
        </w:rPr>
      </w:pPr>
      <w:r>
        <w:rPr>
          <w:rFonts w:ascii="Cambria" w:eastAsia="Cambria" w:hAnsi="Cambria" w:cs="Cambria"/>
        </w:rPr>
        <w:t>“We estimated the seasonal amplitude of the starch concentration as the difference between the maximum and minimum starch concentrations measured during 2019  for each 5mm depth increment. The maximum concentration corresponds to the peak of the starch accumulation period, while the minimum concentration represents the period of starch depletion. We used analysis of variance (ANOVA) to evaluate differences in these starch changes between different depths to determine at which wood depths the greatest changes in starch concentration occurred.”</w:t>
      </w:r>
    </w:p>
    <w:p w14:paraId="00000035" w14:textId="77777777" w:rsidR="00743226" w:rsidRDefault="00000000">
      <w:pPr>
        <w:rPr>
          <w:rFonts w:ascii="Cambria" w:eastAsia="Cambria" w:hAnsi="Cambria" w:cs="Cambria"/>
        </w:rPr>
      </w:pPr>
      <w:r>
        <w:rPr>
          <w:rFonts w:ascii="Cambria" w:eastAsia="Cambria" w:hAnsi="Cambria" w:cs="Cambria"/>
        </w:rPr>
        <w:t xml:space="preserve">  </w:t>
      </w:r>
    </w:p>
    <w:p w14:paraId="00000036" w14:textId="467E7A95" w:rsidR="00743226" w:rsidRDefault="00000000">
      <w:pPr>
        <w:rPr>
          <w:rFonts w:ascii="Cambria" w:eastAsia="Cambria" w:hAnsi="Cambria" w:cs="Cambria"/>
        </w:rPr>
      </w:pPr>
      <w:r>
        <w:rPr>
          <w:rFonts w:ascii="Cambria" w:eastAsia="Cambria" w:hAnsi="Cambria" w:cs="Cambria"/>
        </w:rPr>
        <w:t>Lines (3</w:t>
      </w:r>
      <w:r w:rsidR="0000016C">
        <w:rPr>
          <w:rFonts w:ascii="Cambria" w:eastAsia="Cambria" w:hAnsi="Cambria" w:cs="Cambria"/>
          <w:lang w:val="en-US"/>
        </w:rPr>
        <w:t>7</w:t>
      </w:r>
      <w:r w:rsidR="004B176B">
        <w:rPr>
          <w:rFonts w:ascii="Cambria" w:eastAsia="Cambria" w:hAnsi="Cambria" w:cs="Cambria"/>
          <w:lang w:val="en-US"/>
        </w:rPr>
        <w:t>7</w:t>
      </w:r>
      <w:r>
        <w:rPr>
          <w:rFonts w:ascii="Cambria" w:eastAsia="Cambria" w:hAnsi="Cambria" w:cs="Cambria"/>
        </w:rPr>
        <w:t>-38</w:t>
      </w:r>
      <w:r w:rsidR="004B176B">
        <w:rPr>
          <w:rFonts w:ascii="Cambria" w:eastAsia="Cambria" w:hAnsi="Cambria" w:cs="Cambria"/>
          <w:lang w:val="en-US"/>
        </w:rPr>
        <w:t>4</w:t>
      </w:r>
      <w:r>
        <w:rPr>
          <w:rFonts w:ascii="Cambria" w:eastAsia="Cambria" w:hAnsi="Cambria" w:cs="Cambria"/>
        </w:rPr>
        <w:t>):</w:t>
      </w:r>
    </w:p>
    <w:p w14:paraId="00000037" w14:textId="77777777" w:rsidR="00743226" w:rsidRDefault="00000000">
      <w:pPr>
        <w:spacing w:before="180" w:after="180"/>
        <w:ind w:right="-261"/>
        <w:rPr>
          <w:rFonts w:ascii="Cambria" w:eastAsia="Cambria" w:hAnsi="Cambria" w:cs="Cambria"/>
          <w:color w:val="000000"/>
        </w:rPr>
      </w:pPr>
      <w:r>
        <w:rPr>
          <w:rFonts w:ascii="Cambria" w:eastAsia="Cambria" w:hAnsi="Cambria" w:cs="Cambria"/>
        </w:rPr>
        <w:lastRenderedPageBreak/>
        <w:t xml:space="preserve">“Quantifying starch concentrations every 5 mm of wood along the radial axis from bark to pith allowed us to estimate with high precision the radial profile of starch concentration across the sampled wood cores (Fig. 3). Starch concentrations decreased radially across the sapwood from bark to pith for all species on all sampling dates (Fig. 3).  Notably, the largest differences in starch concentration between sampling dates occurred in the first 20 mm of wood for </w:t>
      </w:r>
      <w:r>
        <w:rPr>
          <w:rFonts w:ascii="Cambria" w:eastAsia="Cambria" w:hAnsi="Cambria" w:cs="Cambria"/>
          <w:i/>
        </w:rPr>
        <w:t>D. microcarpa</w:t>
      </w:r>
      <w:r>
        <w:rPr>
          <w:rFonts w:ascii="Cambria" w:eastAsia="Cambria" w:hAnsi="Cambria" w:cs="Cambria"/>
        </w:rPr>
        <w:t xml:space="preserve"> and </w:t>
      </w:r>
      <w:r>
        <w:rPr>
          <w:rFonts w:ascii="Cambria" w:eastAsia="Cambria" w:hAnsi="Cambria" w:cs="Cambria"/>
          <w:i/>
        </w:rPr>
        <w:t xml:space="preserve">O. leucoxylon, </w:t>
      </w:r>
      <w:r>
        <w:rPr>
          <w:rFonts w:ascii="Cambria" w:eastAsia="Cambria" w:hAnsi="Cambria" w:cs="Cambria"/>
        </w:rPr>
        <w:t xml:space="preserve">and in the first 60 mm of wood for </w:t>
      </w:r>
      <w:r>
        <w:rPr>
          <w:rFonts w:ascii="Cambria" w:eastAsia="Cambria" w:hAnsi="Cambria" w:cs="Cambria"/>
          <w:i/>
        </w:rPr>
        <w:t xml:space="preserve">S. guianensis </w:t>
      </w:r>
      <w:r>
        <w:rPr>
          <w:rFonts w:ascii="Cambria" w:eastAsia="Cambria" w:hAnsi="Cambria" w:cs="Cambria"/>
        </w:rPr>
        <w:t>(Fig.3, Fig. S6, p.adj&lt;0.05), as compared to the inner regions where starch concentrations were very low overall.”</w:t>
      </w:r>
    </w:p>
    <w:p w14:paraId="00000038" w14:textId="77777777" w:rsidR="00743226" w:rsidRDefault="00743226">
      <w:pPr>
        <w:rPr>
          <w:rFonts w:ascii="Cambria" w:eastAsia="Cambria" w:hAnsi="Cambria" w:cs="Cambria"/>
          <w:i/>
          <w:color w:val="000000"/>
        </w:rPr>
      </w:pPr>
    </w:p>
    <w:p w14:paraId="00000039" w14:textId="77777777" w:rsidR="00743226" w:rsidRDefault="00000000">
      <w:pPr>
        <w:numPr>
          <w:ilvl w:val="0"/>
          <w:numId w:val="1"/>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Lots of the text refers to the “wet” or “dry” season but the figures refer to monthly time periods. Consider adding labels to plots.</w:t>
      </w:r>
    </w:p>
    <w:p w14:paraId="0000003A" w14:textId="77777777" w:rsidR="00743226" w:rsidRDefault="00743226">
      <w:pPr>
        <w:rPr>
          <w:rFonts w:ascii="Cambria" w:eastAsia="Cambria" w:hAnsi="Cambria" w:cs="Cambria"/>
          <w:i/>
          <w:color w:val="000000"/>
        </w:rPr>
      </w:pPr>
    </w:p>
    <w:p w14:paraId="0000003B" w14:textId="77777777" w:rsidR="00743226" w:rsidRDefault="00743226">
      <w:pPr>
        <w:rPr>
          <w:rFonts w:ascii="Cambria" w:eastAsia="Cambria" w:hAnsi="Cambria" w:cs="Cambria"/>
          <w:color w:val="000000"/>
        </w:rPr>
      </w:pPr>
    </w:p>
    <w:p w14:paraId="0000003C"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We carefully revised every figure to ensure that we indicate when the dry and the wet seasons occur. </w:t>
      </w:r>
      <w:r>
        <w:rPr>
          <w:rFonts w:ascii="Cambria" w:eastAsia="Cambria" w:hAnsi="Cambria" w:cs="Cambria"/>
        </w:rPr>
        <w:t>To do</w:t>
      </w:r>
      <w:r>
        <w:rPr>
          <w:rFonts w:ascii="Cambria" w:eastAsia="Cambria" w:hAnsi="Cambria" w:cs="Cambria"/>
          <w:color w:val="000000"/>
        </w:rPr>
        <w:t xml:space="preserve"> this</w:t>
      </w:r>
      <w:r>
        <w:rPr>
          <w:rFonts w:ascii="Cambria" w:eastAsia="Cambria" w:hAnsi="Cambria" w:cs="Cambria"/>
        </w:rPr>
        <w:t>,</w:t>
      </w:r>
      <w:r>
        <w:rPr>
          <w:rFonts w:ascii="Cambria" w:eastAsia="Cambria" w:hAnsi="Cambria" w:cs="Cambria"/>
          <w:color w:val="000000"/>
        </w:rPr>
        <w:t xml:space="preserve"> we used two vertical shaded areas: one yellow shaded area to indicate the dry season and another blue shaded area to indicate the wet season. We now made sure that we refer to this appropriately in the figure captions. </w:t>
      </w:r>
    </w:p>
    <w:p w14:paraId="0000003D" w14:textId="77777777" w:rsidR="00743226" w:rsidRDefault="00743226">
      <w:pPr>
        <w:rPr>
          <w:rFonts w:ascii="Cambria" w:eastAsia="Cambria" w:hAnsi="Cambria" w:cs="Cambria"/>
          <w:color w:val="000000"/>
        </w:rPr>
      </w:pPr>
    </w:p>
    <w:p w14:paraId="0000003E" w14:textId="77777777" w:rsidR="00743226" w:rsidRDefault="00743226">
      <w:pPr>
        <w:rPr>
          <w:rFonts w:ascii="Cambria" w:eastAsia="Cambria" w:hAnsi="Cambria" w:cs="Cambria"/>
          <w:color w:val="000000"/>
        </w:rPr>
      </w:pPr>
    </w:p>
    <w:p w14:paraId="0000003F" w14:textId="77777777" w:rsidR="00743226" w:rsidRDefault="00000000">
      <w:pPr>
        <w:numPr>
          <w:ilvl w:val="0"/>
          <w:numId w:val="1"/>
        </w:numPr>
        <w:pBdr>
          <w:top w:val="nil"/>
          <w:left w:val="nil"/>
          <w:bottom w:val="nil"/>
          <w:right w:val="nil"/>
          <w:between w:val="nil"/>
        </w:pBdr>
        <w:rPr>
          <w:rFonts w:ascii="Cambria" w:eastAsia="Cambria" w:hAnsi="Cambria" w:cs="Cambria"/>
          <w:i/>
          <w:color w:val="000000"/>
        </w:rPr>
      </w:pPr>
      <w:r>
        <w:rPr>
          <w:rFonts w:ascii="Cambria" w:eastAsia="Cambria" w:hAnsi="Cambria" w:cs="Cambria"/>
          <w:i/>
          <w:color w:val="000000"/>
        </w:rPr>
        <w:t xml:space="preserve">The results remain difficult for me to follow. Much of the results also refers to supplemental figures. </w:t>
      </w:r>
    </w:p>
    <w:p w14:paraId="00000040" w14:textId="77777777" w:rsidR="00743226" w:rsidRDefault="00743226">
      <w:pPr>
        <w:rPr>
          <w:rFonts w:ascii="Cambria" w:eastAsia="Cambria" w:hAnsi="Cambria" w:cs="Cambria"/>
          <w:color w:val="000000"/>
        </w:rPr>
      </w:pPr>
    </w:p>
    <w:p w14:paraId="00000041" w14:textId="77777777" w:rsidR="00743226" w:rsidRDefault="00743226">
      <w:pPr>
        <w:rPr>
          <w:rFonts w:ascii="Cambria" w:eastAsia="Cambria" w:hAnsi="Cambria" w:cs="Cambria"/>
          <w:color w:val="000000"/>
        </w:rPr>
      </w:pPr>
    </w:p>
    <w:p w14:paraId="00000042" w14:textId="77777777" w:rsidR="00743226" w:rsidRDefault="00000000">
      <w:pPr>
        <w:ind w:firstLine="720"/>
        <w:rPr>
          <w:rFonts w:ascii="Cambria" w:eastAsia="Cambria" w:hAnsi="Cambria" w:cs="Cambria"/>
        </w:rPr>
      </w:pPr>
      <w:r>
        <w:rPr>
          <w:rFonts w:ascii="Cambria" w:eastAsia="Cambria" w:hAnsi="Cambria" w:cs="Cambria"/>
          <w:color w:val="000000"/>
        </w:rPr>
        <w:t>We have</w:t>
      </w:r>
      <w:r>
        <w:rPr>
          <w:rFonts w:ascii="Cambria" w:eastAsia="Cambria" w:hAnsi="Cambria" w:cs="Cambria"/>
        </w:rPr>
        <w:t xml:space="preserve"> </w:t>
      </w:r>
      <w:r>
        <w:rPr>
          <w:rFonts w:ascii="Cambria" w:eastAsia="Cambria" w:hAnsi="Cambria" w:cs="Cambria"/>
          <w:color w:val="000000"/>
        </w:rPr>
        <w:t>revised the Results section</w:t>
      </w:r>
      <w:r>
        <w:rPr>
          <w:rFonts w:ascii="Cambria" w:eastAsia="Cambria" w:hAnsi="Cambria" w:cs="Cambria"/>
        </w:rPr>
        <w:t xml:space="preserve">. We have rearranged some results to follow a structure that reflects the order of the hypotheses, as follows: 1) seasonality of starch mass, growth, and respiration), 2) Accumulation and consumption of starch across different seasons, and 3) seasonal storage-growth trade-offs in the stemwood. Most of the modifications were made in the first subsection (3.1 Seasonality of starch mass, growth, and respiration), which generated the most questions from reviewers. In this section, first, we present the results on seasonality in the radial distribution of starch concentration, then the total starch mass in the entire wood core, and finally the seasonality in growth and wood respiration. We now make a clear distinction when we refer to starch concentration at different wood depth increments and when we refer to starch mass in the entire wood core. We also refer in the text to the alphabetical labeling of each figure sub-pannel as suggested in the first reviewer comment. </w:t>
      </w:r>
    </w:p>
    <w:p w14:paraId="00000043" w14:textId="77777777" w:rsidR="00743226" w:rsidRDefault="00743226">
      <w:pPr>
        <w:rPr>
          <w:rFonts w:ascii="Cambria" w:eastAsia="Cambria" w:hAnsi="Cambria" w:cs="Cambria"/>
        </w:rPr>
      </w:pPr>
    </w:p>
    <w:p w14:paraId="00000044" w14:textId="77777777" w:rsidR="00743226" w:rsidRDefault="00000000">
      <w:pPr>
        <w:rPr>
          <w:rFonts w:ascii="Cambria" w:eastAsia="Cambria" w:hAnsi="Cambria" w:cs="Cambria"/>
        </w:rPr>
      </w:pPr>
      <w:r>
        <w:rPr>
          <w:rFonts w:ascii="Cambria" w:eastAsia="Cambria" w:hAnsi="Cambria" w:cs="Cambria"/>
        </w:rPr>
        <w:t>We recognize that it was a mistake to relegate Figure S4 to the Supplement, as it is a central part of our story. We now have moved this figure to the main text as Figure 5. We further made changes to this figure to make it more readable. We have indicated the statistical differences with different alphabetical letters, improved the sub-panel labels, and indicated on the x-axis which time period is being evaluated in each case.</w:t>
      </w:r>
    </w:p>
    <w:p w14:paraId="00000045" w14:textId="77777777" w:rsidR="00743226" w:rsidRDefault="00743226">
      <w:pPr>
        <w:rPr>
          <w:rFonts w:ascii="Cambria" w:eastAsia="Cambria" w:hAnsi="Cambria" w:cs="Cambria"/>
        </w:rPr>
      </w:pPr>
    </w:p>
    <w:p w14:paraId="00000046" w14:textId="77777777" w:rsidR="00743226" w:rsidRDefault="00743226">
      <w:pPr>
        <w:rPr>
          <w:rFonts w:ascii="Cambria" w:eastAsia="Cambria" w:hAnsi="Cambria" w:cs="Cambria"/>
        </w:rPr>
      </w:pPr>
    </w:p>
    <w:p w14:paraId="00000047" w14:textId="77777777" w:rsidR="00743226" w:rsidRDefault="00743226">
      <w:pPr>
        <w:rPr>
          <w:rFonts w:ascii="Cambria" w:eastAsia="Cambria" w:hAnsi="Cambria" w:cs="Cambria"/>
        </w:rPr>
      </w:pPr>
    </w:p>
    <w:p w14:paraId="00000048" w14:textId="77777777" w:rsidR="00743226" w:rsidRDefault="00000000">
      <w:pPr>
        <w:rPr>
          <w:rFonts w:ascii="Cambria" w:eastAsia="Cambria" w:hAnsi="Cambria" w:cs="Cambria"/>
          <w:i/>
          <w:color w:val="000000"/>
        </w:rPr>
      </w:pPr>
      <w:r>
        <w:rPr>
          <w:rFonts w:ascii="Cambria" w:eastAsia="Cambria" w:hAnsi="Cambria" w:cs="Cambria"/>
          <w:i/>
          <w:color w:val="000000"/>
        </w:rPr>
        <w:t xml:space="preserve">L1. Suggest replace “Starch storage strategy in the stem wood” with “Distribution of sapwood starch”. I also suggest to make this change throughout the manuscript, as the “strategy” is never defined and simply describes the anatomical distribution of starch </w:t>
      </w:r>
      <w:r>
        <w:rPr>
          <w:rFonts w:ascii="Cambria" w:eastAsia="Cambria" w:hAnsi="Cambria" w:cs="Cambria"/>
          <w:i/>
          <w:color w:val="000000"/>
        </w:rPr>
        <w:lastRenderedPageBreak/>
        <w:t>within stem wood. At the very least I would suggest “Starch storage traits…”, but this does not well describe radial patterns in starch amount such as my first suggestion does.</w:t>
      </w:r>
    </w:p>
    <w:p w14:paraId="00000049" w14:textId="77777777" w:rsidR="00743226" w:rsidRDefault="00743226">
      <w:pPr>
        <w:rPr>
          <w:rFonts w:ascii="Cambria" w:eastAsia="Cambria" w:hAnsi="Cambria" w:cs="Cambria"/>
          <w:i/>
          <w:color w:val="000000"/>
        </w:rPr>
      </w:pPr>
    </w:p>
    <w:p w14:paraId="0000004A" w14:textId="77777777" w:rsidR="00743226" w:rsidRDefault="00000000">
      <w:pPr>
        <w:ind w:firstLine="720"/>
        <w:rPr>
          <w:rFonts w:ascii="Cambria" w:eastAsia="Cambria" w:hAnsi="Cambria" w:cs="Cambria"/>
        </w:rPr>
      </w:pPr>
      <w:r>
        <w:rPr>
          <w:rFonts w:ascii="Cambria" w:eastAsia="Cambria" w:hAnsi="Cambria" w:cs="Cambria"/>
        </w:rPr>
        <w:t xml:space="preserve">We have replaced the term “starch storage strategy in the stem wood” with “anatomical distribution of starch within the stemwood” in the title and throughout the text,  as suggested by the reviewer. </w:t>
      </w:r>
    </w:p>
    <w:p w14:paraId="0000004B" w14:textId="77777777" w:rsidR="00743226" w:rsidRDefault="00743226">
      <w:pPr>
        <w:rPr>
          <w:rFonts w:ascii="Cambria" w:eastAsia="Cambria" w:hAnsi="Cambria" w:cs="Cambria"/>
          <w:color w:val="000000"/>
        </w:rPr>
      </w:pPr>
    </w:p>
    <w:p w14:paraId="0000004C" w14:textId="77777777" w:rsidR="00743226" w:rsidRDefault="00743226">
      <w:pPr>
        <w:rPr>
          <w:rFonts w:ascii="Cambria" w:eastAsia="Cambria" w:hAnsi="Cambria" w:cs="Cambria"/>
          <w:color w:val="000000"/>
        </w:rPr>
      </w:pPr>
    </w:p>
    <w:p w14:paraId="0000004D" w14:textId="77777777" w:rsidR="00743226" w:rsidRDefault="00000000">
      <w:pPr>
        <w:rPr>
          <w:rFonts w:ascii="Cambria" w:eastAsia="Cambria" w:hAnsi="Cambria" w:cs="Cambria"/>
          <w:i/>
          <w:color w:val="000000"/>
        </w:rPr>
      </w:pPr>
      <w:r>
        <w:rPr>
          <w:rFonts w:ascii="Cambria" w:eastAsia="Cambria" w:hAnsi="Cambria" w:cs="Cambria"/>
          <w:i/>
          <w:color w:val="000000"/>
        </w:rPr>
        <w:t>L25. Storing starch in the stemwood is not a strategy; all trees to my knowledge contain some starch in stemwood. Suggest to revise.</w:t>
      </w:r>
    </w:p>
    <w:p w14:paraId="0000004E" w14:textId="77777777" w:rsidR="00743226" w:rsidRDefault="00743226">
      <w:pPr>
        <w:rPr>
          <w:rFonts w:ascii="Cambria" w:eastAsia="Cambria" w:hAnsi="Cambria" w:cs="Cambria"/>
          <w:color w:val="000000"/>
        </w:rPr>
      </w:pPr>
    </w:p>
    <w:p w14:paraId="0000004F" w14:textId="77777777" w:rsidR="00743226" w:rsidRDefault="00000000">
      <w:pPr>
        <w:ind w:firstLine="720"/>
        <w:rPr>
          <w:rFonts w:ascii="Cambria" w:eastAsia="Cambria" w:hAnsi="Cambria" w:cs="Cambria"/>
          <w:color w:val="000000"/>
        </w:rPr>
      </w:pPr>
      <w:r>
        <w:rPr>
          <w:rFonts w:ascii="Cambria" w:eastAsia="Cambria" w:hAnsi="Cambria" w:cs="Cambria"/>
        </w:rPr>
        <w:t xml:space="preserve">We have revised and replaced the term “storage strategy” with the term “anatomical distribution of starch within the stemwood”. </w:t>
      </w:r>
    </w:p>
    <w:p w14:paraId="00000050" w14:textId="77777777" w:rsidR="00743226" w:rsidRDefault="00743226">
      <w:pPr>
        <w:rPr>
          <w:rFonts w:ascii="Cambria" w:eastAsia="Cambria" w:hAnsi="Cambria" w:cs="Cambria"/>
          <w:color w:val="000000"/>
        </w:rPr>
      </w:pPr>
    </w:p>
    <w:p w14:paraId="00000051" w14:textId="77777777" w:rsidR="00743226" w:rsidRDefault="00000000">
      <w:pPr>
        <w:rPr>
          <w:rFonts w:ascii="Cambria" w:eastAsia="Cambria" w:hAnsi="Cambria" w:cs="Cambria"/>
          <w:i/>
          <w:color w:val="000000"/>
        </w:rPr>
      </w:pPr>
      <w:r>
        <w:rPr>
          <w:rFonts w:ascii="Cambria" w:eastAsia="Cambria" w:hAnsi="Cambria" w:cs="Cambria"/>
          <w:i/>
          <w:color w:val="000000"/>
        </w:rPr>
        <w:t>L34. Starch mass or starch amount? Mass was not measured…</w:t>
      </w:r>
    </w:p>
    <w:p w14:paraId="00000052" w14:textId="77777777" w:rsidR="00743226" w:rsidRDefault="00743226">
      <w:pPr>
        <w:rPr>
          <w:rFonts w:ascii="Cambria" w:eastAsia="Cambria" w:hAnsi="Cambria" w:cs="Cambria"/>
          <w:color w:val="000000"/>
        </w:rPr>
      </w:pPr>
    </w:p>
    <w:p w14:paraId="00000053" w14:textId="77777777" w:rsidR="00743226" w:rsidRDefault="00000000">
      <w:pPr>
        <w:ind w:firstLine="720"/>
        <w:rPr>
          <w:rFonts w:ascii="Cambria" w:eastAsia="Cambria" w:hAnsi="Cambria" w:cs="Cambria"/>
          <w:color w:val="000000"/>
        </w:rPr>
      </w:pPr>
      <w:r>
        <w:rPr>
          <w:rFonts w:ascii="Cambria" w:eastAsia="Cambria" w:hAnsi="Cambria" w:cs="Cambria"/>
        </w:rPr>
        <w:t xml:space="preserve">Starch content, We have corrected this. </w:t>
      </w:r>
    </w:p>
    <w:p w14:paraId="00000054" w14:textId="77777777" w:rsidR="00743226" w:rsidRDefault="00743226">
      <w:pPr>
        <w:rPr>
          <w:rFonts w:ascii="Cambria" w:eastAsia="Cambria" w:hAnsi="Cambria" w:cs="Cambria"/>
          <w:color w:val="000000"/>
        </w:rPr>
      </w:pPr>
    </w:p>
    <w:p w14:paraId="00000055" w14:textId="77777777" w:rsidR="00743226" w:rsidRDefault="00000000">
      <w:pPr>
        <w:rPr>
          <w:rFonts w:ascii="Cambria" w:eastAsia="Cambria" w:hAnsi="Cambria" w:cs="Cambria"/>
          <w:i/>
          <w:color w:val="000000"/>
        </w:rPr>
      </w:pPr>
      <w:r>
        <w:rPr>
          <w:rFonts w:ascii="Cambria" w:eastAsia="Cambria" w:hAnsi="Cambria" w:cs="Cambria"/>
          <w:i/>
          <w:color w:val="000000"/>
        </w:rPr>
        <w:t>L40. No mention of sugars in these results.</w:t>
      </w:r>
    </w:p>
    <w:p w14:paraId="00000056" w14:textId="77777777" w:rsidR="00743226" w:rsidRDefault="00743226">
      <w:pPr>
        <w:rPr>
          <w:rFonts w:ascii="Cambria" w:eastAsia="Cambria" w:hAnsi="Cambria" w:cs="Cambria"/>
          <w:color w:val="000000"/>
        </w:rPr>
      </w:pPr>
    </w:p>
    <w:p w14:paraId="00000057"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We now mention the soluble sugars in the abstract. </w:t>
      </w:r>
    </w:p>
    <w:p w14:paraId="00000058" w14:textId="77777777" w:rsidR="00743226" w:rsidRDefault="00743226">
      <w:pPr>
        <w:rPr>
          <w:rFonts w:ascii="Cambria" w:eastAsia="Cambria" w:hAnsi="Cambria" w:cs="Cambria"/>
          <w:color w:val="000000"/>
        </w:rPr>
      </w:pPr>
    </w:p>
    <w:p w14:paraId="00000059" w14:textId="77777777" w:rsidR="00743226" w:rsidRDefault="00000000">
      <w:pPr>
        <w:rPr>
          <w:rFonts w:ascii="Cambria" w:eastAsia="Cambria" w:hAnsi="Cambria" w:cs="Cambria"/>
          <w:i/>
          <w:color w:val="000000"/>
        </w:rPr>
      </w:pPr>
      <w:r>
        <w:rPr>
          <w:rFonts w:ascii="Cambria" w:eastAsia="Cambria" w:hAnsi="Cambria" w:cs="Cambria"/>
          <w:i/>
          <w:color w:val="000000"/>
        </w:rPr>
        <w:t>L46. Remove mentions of mortality.</w:t>
      </w:r>
    </w:p>
    <w:p w14:paraId="0000005A" w14:textId="77777777" w:rsidR="00743226" w:rsidRDefault="00743226">
      <w:pPr>
        <w:rPr>
          <w:rFonts w:ascii="Cambria" w:eastAsia="Cambria" w:hAnsi="Cambria" w:cs="Cambria"/>
        </w:rPr>
      </w:pPr>
    </w:p>
    <w:p w14:paraId="0000005B" w14:textId="77777777" w:rsidR="00743226" w:rsidRDefault="00000000">
      <w:pPr>
        <w:ind w:firstLine="720"/>
        <w:rPr>
          <w:rFonts w:ascii="Cambria" w:eastAsia="Cambria" w:hAnsi="Cambria" w:cs="Cambria"/>
        </w:rPr>
      </w:pPr>
      <w:r>
        <w:rPr>
          <w:rFonts w:ascii="Cambria" w:eastAsia="Cambria" w:hAnsi="Cambria" w:cs="Cambria"/>
        </w:rPr>
        <w:t xml:space="preserve">We have revised the text to remove mentions of causality between the storage traits and mortality. We now refer to it only as an association between mortality, survival, and storage traits.  </w:t>
      </w:r>
    </w:p>
    <w:p w14:paraId="0000005C" w14:textId="77777777" w:rsidR="00743226" w:rsidRDefault="00743226">
      <w:pPr>
        <w:rPr>
          <w:rFonts w:ascii="Cambria" w:eastAsia="Cambria" w:hAnsi="Cambria" w:cs="Cambria"/>
        </w:rPr>
      </w:pPr>
    </w:p>
    <w:p w14:paraId="0000005D" w14:textId="77777777" w:rsidR="00743226" w:rsidRDefault="00000000">
      <w:pPr>
        <w:rPr>
          <w:rFonts w:ascii="Cambria" w:eastAsia="Cambria" w:hAnsi="Cambria" w:cs="Cambria"/>
          <w:color w:val="000000"/>
        </w:rPr>
      </w:pPr>
      <w:r>
        <w:rPr>
          <w:rFonts w:ascii="Cambria" w:eastAsia="Cambria" w:hAnsi="Cambria" w:cs="Cambria"/>
          <w:color w:val="000000"/>
        </w:rPr>
        <w:t xml:space="preserve">We </w:t>
      </w:r>
      <w:r>
        <w:rPr>
          <w:rFonts w:ascii="Cambria" w:eastAsia="Cambria" w:hAnsi="Cambria" w:cs="Cambria"/>
        </w:rPr>
        <w:t xml:space="preserve">think that </w:t>
      </w:r>
      <w:r>
        <w:rPr>
          <w:rFonts w:ascii="Cambria" w:eastAsia="Cambria" w:hAnsi="Cambria" w:cs="Cambria"/>
          <w:color w:val="000000"/>
        </w:rPr>
        <w:t xml:space="preserve">the potential influence of our trait combination </w:t>
      </w:r>
      <w:r>
        <w:rPr>
          <w:rFonts w:ascii="Cambria" w:eastAsia="Cambria" w:hAnsi="Cambria" w:cs="Cambria"/>
        </w:rPr>
        <w:t>o</w:t>
      </w:r>
      <w:r>
        <w:rPr>
          <w:rFonts w:ascii="Cambria" w:eastAsia="Cambria" w:hAnsi="Cambria" w:cs="Cambria"/>
          <w:color w:val="000000"/>
        </w:rPr>
        <w:t xml:space="preserve">n tree mortality and survival is an important implication of our results and it deserves to be mentioned in the synthesis of the abstract. </w:t>
      </w:r>
      <w:r>
        <w:rPr>
          <w:rFonts w:ascii="Cambria" w:eastAsia="Cambria" w:hAnsi="Cambria" w:cs="Cambria"/>
        </w:rPr>
        <w:t>I</w:t>
      </w:r>
      <w:r>
        <w:rPr>
          <w:rFonts w:ascii="Cambria" w:eastAsia="Cambria" w:hAnsi="Cambria" w:cs="Cambria"/>
          <w:color w:val="000000"/>
        </w:rPr>
        <w:t xml:space="preserve">n the last part of the discussion, </w:t>
      </w:r>
      <w:r>
        <w:rPr>
          <w:rFonts w:ascii="Cambria" w:eastAsia="Cambria" w:hAnsi="Cambria" w:cs="Cambria"/>
        </w:rPr>
        <w:t>we now provide additional evidence showing</w:t>
      </w:r>
      <w:r>
        <w:rPr>
          <w:rFonts w:ascii="Cambria" w:eastAsia="Cambria" w:hAnsi="Cambria" w:cs="Cambria"/>
          <w:color w:val="000000"/>
        </w:rPr>
        <w:t xml:space="preserve"> the possible relationship </w:t>
      </w:r>
      <w:r>
        <w:rPr>
          <w:rFonts w:ascii="Cambria" w:eastAsia="Cambria" w:hAnsi="Cambria" w:cs="Cambria"/>
        </w:rPr>
        <w:t>between</w:t>
      </w:r>
      <w:r>
        <w:rPr>
          <w:rFonts w:ascii="Cambria" w:eastAsia="Cambria" w:hAnsi="Cambria" w:cs="Cambria"/>
          <w:color w:val="000000"/>
        </w:rPr>
        <w:t xml:space="preserve"> </w:t>
      </w:r>
      <w:r>
        <w:rPr>
          <w:rFonts w:ascii="Cambria" w:eastAsia="Cambria" w:hAnsi="Cambria" w:cs="Cambria"/>
        </w:rPr>
        <w:t>the anatomical distribution of starch in the stemwood and</w:t>
      </w:r>
      <w:r>
        <w:rPr>
          <w:rFonts w:ascii="Cambria" w:eastAsia="Cambria" w:hAnsi="Cambria" w:cs="Cambria"/>
          <w:color w:val="000000"/>
        </w:rPr>
        <w:t xml:space="preserve"> mortality. Here we show that not only the background mortality is</w:t>
      </w:r>
      <w:r>
        <w:rPr>
          <w:rFonts w:ascii="Cambria" w:eastAsia="Cambria" w:hAnsi="Cambria" w:cs="Cambria"/>
        </w:rPr>
        <w:t xml:space="preserve"> higher</w:t>
      </w:r>
      <w:r>
        <w:rPr>
          <w:rFonts w:ascii="Cambria" w:eastAsia="Cambria" w:hAnsi="Cambria" w:cs="Cambria"/>
          <w:color w:val="000000"/>
        </w:rPr>
        <w:t xml:space="preserve"> in the </w:t>
      </w:r>
      <w:r>
        <w:rPr>
          <w:rFonts w:ascii="Cambria" w:eastAsia="Cambria" w:hAnsi="Cambria" w:cs="Cambria"/>
        </w:rPr>
        <w:t>parenchyma-storing</w:t>
      </w:r>
      <w:r>
        <w:rPr>
          <w:rFonts w:ascii="Cambria" w:eastAsia="Cambria" w:hAnsi="Cambria" w:cs="Cambria"/>
          <w:color w:val="000000"/>
        </w:rPr>
        <w:t xml:space="preserve"> species than in the </w:t>
      </w:r>
      <w:r>
        <w:rPr>
          <w:rFonts w:ascii="Cambria" w:eastAsia="Cambria" w:hAnsi="Cambria" w:cs="Cambria"/>
        </w:rPr>
        <w:t>fiber-storing</w:t>
      </w:r>
      <w:r>
        <w:rPr>
          <w:rFonts w:ascii="Cambria" w:eastAsia="Cambria" w:hAnsi="Cambria" w:cs="Cambria"/>
          <w:color w:val="000000"/>
        </w:rPr>
        <w:t xml:space="preserve"> species, but also the increase in mortality after </w:t>
      </w:r>
      <w:r>
        <w:rPr>
          <w:rFonts w:ascii="Cambria" w:eastAsia="Cambria" w:hAnsi="Cambria" w:cs="Cambria"/>
        </w:rPr>
        <w:t xml:space="preserve">high frequency </w:t>
      </w:r>
      <w:r>
        <w:rPr>
          <w:rFonts w:ascii="Cambria" w:eastAsia="Cambria" w:hAnsi="Cambria" w:cs="Cambria"/>
          <w:color w:val="000000"/>
        </w:rPr>
        <w:t>fires (Figure S</w:t>
      </w:r>
      <w:r>
        <w:rPr>
          <w:rFonts w:ascii="Cambria" w:eastAsia="Cambria" w:hAnsi="Cambria" w:cs="Cambria"/>
        </w:rPr>
        <w:t>7</w:t>
      </w:r>
      <w:r>
        <w:rPr>
          <w:rFonts w:ascii="Cambria" w:eastAsia="Cambria" w:hAnsi="Cambria" w:cs="Cambria"/>
          <w:color w:val="000000"/>
        </w:rPr>
        <w:t xml:space="preserve">). </w:t>
      </w:r>
    </w:p>
    <w:p w14:paraId="0000005E" w14:textId="77777777" w:rsidR="00743226" w:rsidRDefault="00000000">
      <w:pPr>
        <w:rPr>
          <w:rFonts w:ascii="Cambria" w:eastAsia="Cambria" w:hAnsi="Cambria" w:cs="Cambria"/>
          <w:color w:val="000000"/>
        </w:rPr>
      </w:pPr>
      <w:r>
        <w:rPr>
          <w:rFonts w:ascii="Cambria" w:eastAsia="Cambria" w:hAnsi="Cambria" w:cs="Cambria"/>
        </w:rPr>
        <w:t xml:space="preserve"> </w:t>
      </w:r>
    </w:p>
    <w:p w14:paraId="0000005F" w14:textId="77777777" w:rsidR="00743226" w:rsidRDefault="00743226">
      <w:pPr>
        <w:rPr>
          <w:rFonts w:ascii="Cambria" w:eastAsia="Cambria" w:hAnsi="Cambria" w:cs="Cambria"/>
          <w:color w:val="000000"/>
        </w:rPr>
      </w:pPr>
    </w:p>
    <w:p w14:paraId="00000060" w14:textId="77777777" w:rsidR="00743226" w:rsidRDefault="00000000">
      <w:pPr>
        <w:rPr>
          <w:rFonts w:ascii="Cambria" w:eastAsia="Cambria" w:hAnsi="Cambria" w:cs="Cambria"/>
          <w:i/>
          <w:color w:val="000000"/>
        </w:rPr>
      </w:pPr>
      <w:r>
        <w:rPr>
          <w:rFonts w:ascii="Cambria" w:eastAsia="Cambria" w:hAnsi="Cambria" w:cs="Cambria"/>
          <w:i/>
          <w:color w:val="000000"/>
        </w:rPr>
        <w:t>L130. It would be helpful to justify why these specific traits are focused on. Some would argue belowground traits are actually much more important.</w:t>
      </w:r>
    </w:p>
    <w:p w14:paraId="00000061" w14:textId="77777777" w:rsidR="00743226" w:rsidRDefault="00743226">
      <w:pPr>
        <w:rPr>
          <w:rFonts w:ascii="Cambria" w:eastAsia="Cambria" w:hAnsi="Cambria" w:cs="Cambria"/>
          <w:color w:val="000000"/>
        </w:rPr>
      </w:pPr>
    </w:p>
    <w:p w14:paraId="00000062" w14:textId="5A82F999" w:rsidR="00743226" w:rsidRDefault="00000000">
      <w:pPr>
        <w:ind w:firstLine="720"/>
        <w:rPr>
          <w:rFonts w:ascii="Cambria" w:eastAsia="Cambria" w:hAnsi="Cambria" w:cs="Cambria"/>
        </w:rPr>
      </w:pPr>
      <w:r>
        <w:rPr>
          <w:rFonts w:ascii="Cambria" w:eastAsia="Cambria" w:hAnsi="Cambria" w:cs="Cambria"/>
          <w:color w:val="000000"/>
        </w:rPr>
        <w:t>We justify the selection of the specific trait</w:t>
      </w:r>
      <w:r>
        <w:rPr>
          <w:rFonts w:ascii="Cambria" w:eastAsia="Cambria" w:hAnsi="Cambria" w:cs="Cambria"/>
        </w:rPr>
        <w:t>s</w:t>
      </w:r>
      <w:r>
        <w:rPr>
          <w:rFonts w:ascii="Cambria" w:eastAsia="Cambria" w:hAnsi="Cambria" w:cs="Cambria"/>
          <w:color w:val="000000"/>
        </w:rPr>
        <w:t xml:space="preserve"> in the introduction, in lines </w:t>
      </w:r>
      <w:r>
        <w:rPr>
          <w:rFonts w:ascii="Cambria" w:eastAsia="Cambria" w:hAnsi="Cambria" w:cs="Cambria"/>
        </w:rPr>
        <w:t>8</w:t>
      </w:r>
      <w:r w:rsidR="00771F2D">
        <w:rPr>
          <w:rFonts w:ascii="Cambria" w:eastAsia="Cambria" w:hAnsi="Cambria" w:cs="Cambria"/>
          <w:lang w:val="en-US"/>
        </w:rPr>
        <w:t>8</w:t>
      </w:r>
      <w:r>
        <w:rPr>
          <w:rFonts w:ascii="Cambria" w:eastAsia="Cambria" w:hAnsi="Cambria" w:cs="Cambria"/>
        </w:rPr>
        <w:t>-9</w:t>
      </w:r>
      <w:r w:rsidR="00771F2D">
        <w:rPr>
          <w:rFonts w:ascii="Cambria" w:eastAsia="Cambria" w:hAnsi="Cambria" w:cs="Cambria"/>
          <w:lang w:val="en-US"/>
        </w:rPr>
        <w:t>2</w:t>
      </w:r>
      <w:r>
        <w:rPr>
          <w:rFonts w:ascii="Cambria" w:eastAsia="Cambria" w:hAnsi="Cambria" w:cs="Cambria"/>
          <w:color w:val="000000"/>
        </w:rPr>
        <w:t>:</w:t>
      </w:r>
    </w:p>
    <w:p w14:paraId="00000063" w14:textId="77777777" w:rsidR="00743226" w:rsidRDefault="00000000">
      <w:pPr>
        <w:spacing w:before="180" w:after="180"/>
        <w:ind w:right="-261"/>
        <w:rPr>
          <w:rFonts w:ascii="Cambria" w:eastAsia="Cambria" w:hAnsi="Cambria" w:cs="Cambria"/>
        </w:rPr>
      </w:pPr>
      <w:r>
        <w:rPr>
          <w:rFonts w:ascii="Cambria" w:eastAsia="Cambria" w:hAnsi="Cambria" w:cs="Cambria"/>
        </w:rPr>
        <w:t>“Herrera-Ramirez et al. (2021) demonstrated that these storage traits were related to stem growth and mortality rates for the species involved. Thus, further understanding of how this anatomical distribution of starch within the stemwood is related to the metabolism of trees and the dynamics of NSC would improve our mechanistic understanding of how these tropical trees regulate carbon storage to increase competitiveness and/or survival.”</w:t>
      </w:r>
    </w:p>
    <w:p w14:paraId="00000064" w14:textId="77777777" w:rsidR="00743226" w:rsidRDefault="00743226">
      <w:pPr>
        <w:spacing w:before="180" w:after="180"/>
        <w:ind w:right="-261"/>
        <w:rPr>
          <w:rFonts w:ascii="Cambria" w:eastAsia="Cambria" w:hAnsi="Cambria" w:cs="Cambria"/>
        </w:rPr>
      </w:pPr>
    </w:p>
    <w:p w14:paraId="00000065" w14:textId="6DA46F57" w:rsidR="00743226" w:rsidRDefault="00000000">
      <w:pPr>
        <w:spacing w:before="180" w:after="180"/>
        <w:ind w:right="-261"/>
        <w:rPr>
          <w:rFonts w:ascii="Cambria" w:eastAsia="Cambria" w:hAnsi="Cambria" w:cs="Cambria"/>
        </w:rPr>
      </w:pPr>
      <w:r>
        <w:rPr>
          <w:rFonts w:ascii="Cambria" w:eastAsia="Cambria" w:hAnsi="Cambria" w:cs="Cambria"/>
        </w:rPr>
        <w:lastRenderedPageBreak/>
        <w:t>And lines (10</w:t>
      </w:r>
      <w:r w:rsidR="00771F2D">
        <w:rPr>
          <w:rFonts w:ascii="Cambria" w:eastAsia="Cambria" w:hAnsi="Cambria" w:cs="Cambria"/>
          <w:lang w:val="en-US"/>
        </w:rPr>
        <w:t>2</w:t>
      </w:r>
      <w:r>
        <w:rPr>
          <w:rFonts w:ascii="Cambria" w:eastAsia="Cambria" w:hAnsi="Cambria" w:cs="Cambria"/>
        </w:rPr>
        <w:t>-1</w:t>
      </w:r>
      <w:r w:rsidR="00771F2D">
        <w:rPr>
          <w:rFonts w:ascii="Cambria" w:eastAsia="Cambria" w:hAnsi="Cambria" w:cs="Cambria"/>
          <w:lang w:val="en-US"/>
        </w:rPr>
        <w:t>09</w:t>
      </w:r>
      <w:r>
        <w:rPr>
          <w:rFonts w:ascii="Cambria" w:eastAsia="Cambria" w:hAnsi="Cambria" w:cs="Cambria"/>
        </w:rPr>
        <w:t>):</w:t>
      </w:r>
    </w:p>
    <w:p w14:paraId="00000066" w14:textId="77777777" w:rsidR="00743226" w:rsidRDefault="00000000">
      <w:pPr>
        <w:spacing w:before="180" w:after="180"/>
        <w:ind w:right="-261"/>
        <w:rPr>
          <w:rFonts w:ascii="Cambria" w:eastAsia="Cambria" w:hAnsi="Cambria" w:cs="Cambria"/>
          <w:color w:val="000000"/>
        </w:rPr>
      </w:pPr>
      <w:r>
        <w:rPr>
          <w:rFonts w:ascii="Cambria" w:eastAsia="Cambria" w:hAnsi="Cambria" w:cs="Cambria"/>
        </w:rPr>
        <w:t xml:space="preserve">“Tree species that rely on living fibers for NSC storage (e.g., fiber-storing species) may indicate a high priority for storage formation that would compete with other carbon sinks like growth and respiration and may be related to higher plasticity of carbon metabolism, such as higher capacity for variability of seasonal carbon fluxes (Plavcová et al., 2016; Herrera-Ramírez et al., 2021). It is possible that trees with larger plasticity in carbon storage and sink fluxes may be better adapted to stressful conditions that severely reduce photosynthesis or increase carbon demand because they may be more tolerant to a wider range of environmental conditions” </w:t>
      </w:r>
    </w:p>
    <w:p w14:paraId="00000067" w14:textId="77777777" w:rsidR="00743226" w:rsidRDefault="00743226">
      <w:pPr>
        <w:rPr>
          <w:rFonts w:ascii="Cambria" w:eastAsia="Cambria" w:hAnsi="Cambria" w:cs="Cambria"/>
          <w:color w:val="000000"/>
        </w:rPr>
      </w:pPr>
    </w:p>
    <w:p w14:paraId="00000068" w14:textId="77AB48EC" w:rsidR="00743226" w:rsidRDefault="00000000">
      <w:pPr>
        <w:rPr>
          <w:rFonts w:ascii="Cambria" w:eastAsia="Cambria" w:hAnsi="Cambria" w:cs="Cambria"/>
        </w:rPr>
      </w:pPr>
      <w:r>
        <w:rPr>
          <w:rFonts w:ascii="Cambria" w:eastAsia="Cambria" w:hAnsi="Cambria" w:cs="Cambria"/>
          <w:color w:val="000000"/>
        </w:rPr>
        <w:t xml:space="preserve">We agree that belowground traits are very important and they </w:t>
      </w:r>
      <w:r>
        <w:rPr>
          <w:rFonts w:ascii="Cambria" w:eastAsia="Cambria" w:hAnsi="Cambria" w:cs="Cambria"/>
        </w:rPr>
        <w:t>must</w:t>
      </w:r>
      <w:r>
        <w:rPr>
          <w:rFonts w:ascii="Cambria" w:eastAsia="Cambria" w:hAnsi="Cambria" w:cs="Cambria"/>
          <w:color w:val="000000"/>
        </w:rPr>
        <w:t xml:space="preserve"> be studied as well</w:t>
      </w:r>
      <w:r>
        <w:rPr>
          <w:rFonts w:ascii="Cambria" w:eastAsia="Cambria" w:hAnsi="Cambria" w:cs="Cambria"/>
        </w:rPr>
        <w:t>. We recognize this in our Discussion (lines 68</w:t>
      </w:r>
      <w:r w:rsidR="002C4F9C">
        <w:rPr>
          <w:rFonts w:ascii="Cambria" w:eastAsia="Cambria" w:hAnsi="Cambria" w:cs="Cambria"/>
          <w:lang w:val="en-US"/>
        </w:rPr>
        <w:t>1</w:t>
      </w:r>
      <w:r>
        <w:rPr>
          <w:rFonts w:ascii="Cambria" w:eastAsia="Cambria" w:hAnsi="Cambria" w:cs="Cambria"/>
        </w:rPr>
        <w:t>-68</w:t>
      </w:r>
      <w:r w:rsidR="002C4F9C">
        <w:rPr>
          <w:rFonts w:ascii="Cambria" w:eastAsia="Cambria" w:hAnsi="Cambria" w:cs="Cambria"/>
          <w:lang w:val="en-US"/>
        </w:rPr>
        <w:t>4</w:t>
      </w:r>
      <w:r>
        <w:rPr>
          <w:rFonts w:ascii="Cambria" w:eastAsia="Cambria" w:hAnsi="Cambria" w:cs="Cambria"/>
        </w:rPr>
        <w:t xml:space="preserve">, see below). Unfortunately, we do not have data about root carbon fluxes for this study.   </w:t>
      </w:r>
    </w:p>
    <w:p w14:paraId="00000069" w14:textId="77777777" w:rsidR="00743226" w:rsidRDefault="00743226">
      <w:pPr>
        <w:rPr>
          <w:rFonts w:ascii="Cambria" w:eastAsia="Cambria" w:hAnsi="Cambria" w:cs="Cambria"/>
        </w:rPr>
      </w:pPr>
    </w:p>
    <w:p w14:paraId="0000006A" w14:textId="4A0B4F82" w:rsidR="00743226" w:rsidRDefault="00000000">
      <w:pPr>
        <w:rPr>
          <w:rFonts w:ascii="Cambria" w:eastAsia="Cambria" w:hAnsi="Cambria" w:cs="Cambria"/>
        </w:rPr>
      </w:pPr>
      <w:r>
        <w:rPr>
          <w:rFonts w:ascii="Cambria" w:eastAsia="Cambria" w:hAnsi="Cambria" w:cs="Cambria"/>
        </w:rPr>
        <w:t>Lines (6</w:t>
      </w:r>
      <w:r w:rsidR="004B176B">
        <w:rPr>
          <w:rFonts w:ascii="Cambria" w:eastAsia="Cambria" w:hAnsi="Cambria" w:cs="Cambria"/>
          <w:lang w:val="en-US"/>
        </w:rPr>
        <w:t>79</w:t>
      </w:r>
      <w:r>
        <w:rPr>
          <w:rFonts w:ascii="Cambria" w:eastAsia="Cambria" w:hAnsi="Cambria" w:cs="Cambria"/>
        </w:rPr>
        <w:t>-68</w:t>
      </w:r>
      <w:r w:rsidR="004B176B">
        <w:rPr>
          <w:rFonts w:ascii="Cambria" w:eastAsia="Cambria" w:hAnsi="Cambria" w:cs="Cambria"/>
          <w:lang w:val="en-US"/>
        </w:rPr>
        <w:t>2</w:t>
      </w:r>
      <w:r>
        <w:rPr>
          <w:rFonts w:ascii="Cambria" w:eastAsia="Cambria" w:hAnsi="Cambria" w:cs="Cambria"/>
        </w:rPr>
        <w:t>):</w:t>
      </w:r>
    </w:p>
    <w:p w14:paraId="0000006B" w14:textId="77777777" w:rsidR="00743226" w:rsidRDefault="00000000">
      <w:pPr>
        <w:rPr>
          <w:rFonts w:ascii="Cambria" w:eastAsia="Cambria" w:hAnsi="Cambria" w:cs="Cambria"/>
          <w:color w:val="000000"/>
        </w:rPr>
      </w:pPr>
      <w:r>
        <w:rPr>
          <w:rFonts w:ascii="Cambria" w:eastAsia="Cambria" w:hAnsi="Cambria" w:cs="Cambria"/>
        </w:rPr>
        <w:t>“Nevertheless, it is important to clarify that these storage-growth trade-offs may change when other forms of growth are considered. At the whole tree level, the inclusion of other starch storage tissues, such as phloem (Rosell et al., 2021) or roots (Hillman et al., 2021) may provide further insight.”</w:t>
      </w:r>
    </w:p>
    <w:p w14:paraId="0000006C" w14:textId="77777777" w:rsidR="00743226" w:rsidRDefault="00743226">
      <w:pPr>
        <w:rPr>
          <w:rFonts w:ascii="Cambria" w:eastAsia="Cambria" w:hAnsi="Cambria" w:cs="Cambria"/>
          <w:color w:val="000000"/>
        </w:rPr>
      </w:pPr>
    </w:p>
    <w:p w14:paraId="0000006D" w14:textId="77777777" w:rsidR="00743226" w:rsidRDefault="00743226">
      <w:pPr>
        <w:rPr>
          <w:rFonts w:ascii="Cambria" w:eastAsia="Cambria" w:hAnsi="Cambria" w:cs="Cambria"/>
          <w:color w:val="000000"/>
        </w:rPr>
      </w:pPr>
    </w:p>
    <w:p w14:paraId="0000006E" w14:textId="77777777" w:rsidR="00743226" w:rsidRDefault="00000000">
      <w:pPr>
        <w:rPr>
          <w:rFonts w:ascii="Cambria" w:eastAsia="Cambria" w:hAnsi="Cambria" w:cs="Cambria"/>
          <w:i/>
          <w:color w:val="000000"/>
        </w:rPr>
      </w:pPr>
      <w:r>
        <w:rPr>
          <w:rFonts w:ascii="Cambria" w:eastAsia="Cambria" w:hAnsi="Cambria" w:cs="Cambria"/>
          <w:i/>
          <w:color w:val="000000"/>
        </w:rPr>
        <w:t>L138-139. Unclear.</w:t>
      </w:r>
    </w:p>
    <w:p w14:paraId="0000006F" w14:textId="77777777" w:rsidR="00743226" w:rsidRDefault="00743226">
      <w:pPr>
        <w:rPr>
          <w:rFonts w:ascii="Cambria" w:eastAsia="Cambria" w:hAnsi="Cambria" w:cs="Cambria"/>
          <w:color w:val="000000"/>
        </w:rPr>
      </w:pPr>
    </w:p>
    <w:p w14:paraId="00000070" w14:textId="19C7B658" w:rsidR="00743226" w:rsidRDefault="00000000">
      <w:pPr>
        <w:ind w:firstLine="720"/>
        <w:rPr>
          <w:rFonts w:ascii="Cambria" w:eastAsia="Cambria" w:hAnsi="Cambria" w:cs="Cambria"/>
          <w:color w:val="000000"/>
        </w:rPr>
      </w:pPr>
      <w:r>
        <w:rPr>
          <w:rFonts w:ascii="Cambria" w:eastAsia="Cambria" w:hAnsi="Cambria" w:cs="Cambria"/>
          <w:color w:val="000000"/>
        </w:rPr>
        <w:t>We rephrased it for clarity</w:t>
      </w:r>
      <w:r>
        <w:rPr>
          <w:rFonts w:ascii="Cambria" w:eastAsia="Cambria" w:hAnsi="Cambria" w:cs="Cambria"/>
        </w:rPr>
        <w:t xml:space="preserve"> (</w:t>
      </w:r>
      <w:r w:rsidR="002C4F9C">
        <w:rPr>
          <w:rFonts w:ascii="Cambria" w:eastAsia="Cambria" w:hAnsi="Cambria" w:cs="Cambria"/>
        </w:rPr>
        <w:t>lines</w:t>
      </w:r>
      <w:r>
        <w:rPr>
          <w:rFonts w:ascii="Cambria" w:eastAsia="Cambria" w:hAnsi="Cambria" w:cs="Cambria"/>
        </w:rPr>
        <w:t xml:space="preserve"> 14</w:t>
      </w:r>
      <w:r w:rsidR="00771F2D">
        <w:rPr>
          <w:rFonts w:ascii="Cambria" w:eastAsia="Cambria" w:hAnsi="Cambria" w:cs="Cambria"/>
          <w:lang w:val="en-US"/>
        </w:rPr>
        <w:t>4</w:t>
      </w:r>
      <w:r>
        <w:rPr>
          <w:rFonts w:ascii="Cambria" w:eastAsia="Cambria" w:hAnsi="Cambria" w:cs="Cambria"/>
        </w:rPr>
        <w:t>-14</w:t>
      </w:r>
      <w:r w:rsidR="00771F2D">
        <w:rPr>
          <w:rFonts w:ascii="Cambria" w:eastAsia="Cambria" w:hAnsi="Cambria" w:cs="Cambria"/>
          <w:lang w:val="en-US"/>
        </w:rPr>
        <w:t>5</w:t>
      </w:r>
      <w:r>
        <w:rPr>
          <w:rFonts w:ascii="Cambria" w:eastAsia="Cambria" w:hAnsi="Cambria" w:cs="Cambria"/>
        </w:rPr>
        <w:t>):</w:t>
      </w:r>
      <w:r>
        <w:rPr>
          <w:rFonts w:ascii="Cambria" w:eastAsia="Cambria" w:hAnsi="Cambria" w:cs="Cambria"/>
          <w:color w:val="000000"/>
        </w:rPr>
        <w:t xml:space="preserve"> “</w:t>
      </w:r>
      <w:r>
        <w:rPr>
          <w:rFonts w:ascii="Cambria" w:eastAsia="Cambria" w:hAnsi="Cambria" w:cs="Cambria"/>
        </w:rPr>
        <w:t>We used phenological data on the percent cover of mature leaves in the tree crown as a proxy for carbon acquisition”.</w:t>
      </w:r>
    </w:p>
    <w:p w14:paraId="00000071" w14:textId="77777777" w:rsidR="00743226" w:rsidRDefault="00743226">
      <w:pPr>
        <w:rPr>
          <w:rFonts w:ascii="Cambria" w:eastAsia="Cambria" w:hAnsi="Cambria" w:cs="Cambria"/>
          <w:color w:val="000000"/>
        </w:rPr>
      </w:pPr>
    </w:p>
    <w:p w14:paraId="00000072" w14:textId="77777777" w:rsidR="00743226" w:rsidRDefault="00000000">
      <w:pPr>
        <w:rPr>
          <w:rFonts w:ascii="Cambria" w:eastAsia="Cambria" w:hAnsi="Cambria" w:cs="Cambria"/>
          <w:i/>
          <w:color w:val="000000"/>
        </w:rPr>
      </w:pPr>
      <w:r>
        <w:rPr>
          <w:rFonts w:ascii="Cambria" w:eastAsia="Cambria" w:hAnsi="Cambria" w:cs="Cambria"/>
          <w:i/>
          <w:color w:val="000000"/>
        </w:rPr>
        <w:t>L159. Where is zero on the figure? It seems to be in different places for different quantities (NSC vs. others). NSC is negative? Add tick labels.</w:t>
      </w:r>
    </w:p>
    <w:p w14:paraId="00000073" w14:textId="77777777" w:rsidR="00743226" w:rsidRDefault="00743226">
      <w:pPr>
        <w:rPr>
          <w:rFonts w:ascii="Cambria" w:eastAsia="Cambria" w:hAnsi="Cambria" w:cs="Cambria"/>
          <w:color w:val="000000"/>
        </w:rPr>
      </w:pPr>
    </w:p>
    <w:p w14:paraId="00000074"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We now indicate the 0  in each panel of the figure. We also </w:t>
      </w:r>
      <w:r>
        <w:rPr>
          <w:rFonts w:ascii="Cambria" w:eastAsia="Cambria" w:hAnsi="Cambria" w:cs="Cambria"/>
        </w:rPr>
        <w:t>explain in more</w:t>
      </w:r>
      <w:r>
        <w:rPr>
          <w:rFonts w:ascii="Cambria" w:eastAsia="Cambria" w:hAnsi="Cambria" w:cs="Cambria"/>
          <w:color w:val="000000"/>
        </w:rPr>
        <w:t xml:space="preserve"> </w:t>
      </w:r>
      <w:r>
        <w:rPr>
          <w:rFonts w:ascii="Cambria" w:eastAsia="Cambria" w:hAnsi="Cambria" w:cs="Cambria"/>
        </w:rPr>
        <w:t>detail</w:t>
      </w:r>
      <w:r>
        <w:rPr>
          <w:rFonts w:ascii="Cambria" w:eastAsia="Cambria" w:hAnsi="Cambria" w:cs="Cambria"/>
          <w:color w:val="000000"/>
        </w:rPr>
        <w:t xml:space="preserve"> in the figure caption how carbon sinks are represented in the figure. </w:t>
      </w:r>
    </w:p>
    <w:p w14:paraId="00000075" w14:textId="77777777" w:rsidR="00743226" w:rsidRDefault="00743226">
      <w:pPr>
        <w:rPr>
          <w:rFonts w:ascii="Cambria" w:eastAsia="Cambria" w:hAnsi="Cambria" w:cs="Cambria"/>
          <w:color w:val="000000"/>
        </w:rPr>
      </w:pPr>
    </w:p>
    <w:p w14:paraId="00000076" w14:textId="77777777" w:rsidR="00743226" w:rsidRDefault="00000000">
      <w:pPr>
        <w:rPr>
          <w:rFonts w:ascii="Cambria" w:eastAsia="Cambria" w:hAnsi="Cambria" w:cs="Cambria"/>
          <w:i/>
          <w:color w:val="000000"/>
        </w:rPr>
      </w:pPr>
      <w:r>
        <w:rPr>
          <w:rFonts w:ascii="Cambria" w:eastAsia="Cambria" w:hAnsi="Cambria" w:cs="Cambria"/>
          <w:i/>
          <w:color w:val="000000"/>
        </w:rPr>
        <w:t>L195-106. Reference? Or, additional methodological description?</w:t>
      </w:r>
    </w:p>
    <w:p w14:paraId="00000077" w14:textId="77777777" w:rsidR="00743226" w:rsidRDefault="00743226">
      <w:pPr>
        <w:rPr>
          <w:rFonts w:ascii="Cambria" w:eastAsia="Cambria" w:hAnsi="Cambria" w:cs="Cambria"/>
          <w:color w:val="000000"/>
        </w:rPr>
      </w:pPr>
    </w:p>
    <w:p w14:paraId="00000078" w14:textId="77777777" w:rsidR="00743226" w:rsidRDefault="00000000">
      <w:pPr>
        <w:ind w:firstLine="720"/>
        <w:rPr>
          <w:rFonts w:ascii="Cambria" w:eastAsia="Cambria" w:hAnsi="Cambria" w:cs="Cambria"/>
          <w:color w:val="000000"/>
        </w:rPr>
      </w:pPr>
      <w:r>
        <w:rPr>
          <w:rFonts w:ascii="Cambria" w:eastAsia="Cambria" w:hAnsi="Cambria" w:cs="Cambria"/>
        </w:rPr>
        <w:t xml:space="preserve">We added the reference and improved the methodological description of the collection of the phenological data.  </w:t>
      </w:r>
    </w:p>
    <w:p w14:paraId="00000079" w14:textId="77777777" w:rsidR="00743226" w:rsidRDefault="00743226">
      <w:pPr>
        <w:rPr>
          <w:rFonts w:ascii="Cambria" w:eastAsia="Cambria" w:hAnsi="Cambria" w:cs="Cambria"/>
          <w:color w:val="000000"/>
        </w:rPr>
      </w:pPr>
    </w:p>
    <w:p w14:paraId="0000007A" w14:textId="77777777" w:rsidR="00743226" w:rsidRDefault="00000000">
      <w:pPr>
        <w:rPr>
          <w:rFonts w:ascii="Cambria" w:eastAsia="Cambria" w:hAnsi="Cambria" w:cs="Cambria"/>
          <w:i/>
          <w:color w:val="000000"/>
        </w:rPr>
      </w:pPr>
      <w:r>
        <w:rPr>
          <w:rFonts w:ascii="Cambria" w:eastAsia="Cambria" w:hAnsi="Cambria" w:cs="Cambria"/>
          <w:i/>
          <w:color w:val="000000"/>
        </w:rPr>
        <w:t>L216. Please justify the use of this starch method in the main text (not just in the response letter). In particular, the authors state this method gives more detailed information about starch storage. Regarding the localization within specific cell types this is certainly true. But concentration methods can also be used to estimate radial profiles. Numerous examples in the lit.</w:t>
      </w:r>
    </w:p>
    <w:p w14:paraId="0000007B" w14:textId="77777777" w:rsidR="00743226" w:rsidRDefault="00743226">
      <w:pPr>
        <w:rPr>
          <w:rFonts w:ascii="Cambria" w:eastAsia="Cambria" w:hAnsi="Cambria" w:cs="Cambria"/>
          <w:color w:val="000000"/>
        </w:rPr>
      </w:pPr>
    </w:p>
    <w:p w14:paraId="0000007C" w14:textId="18DFB93C" w:rsidR="00743226" w:rsidRDefault="00000000">
      <w:pPr>
        <w:ind w:firstLine="720"/>
        <w:rPr>
          <w:rFonts w:ascii="Cambria" w:eastAsia="Cambria" w:hAnsi="Cambria" w:cs="Cambria"/>
        </w:rPr>
      </w:pPr>
      <w:r>
        <w:rPr>
          <w:rFonts w:ascii="Cambria" w:eastAsia="Cambria" w:hAnsi="Cambria" w:cs="Cambria"/>
        </w:rPr>
        <w:t>We now justify why we used the histological method in our Methods section (lines 2</w:t>
      </w:r>
      <w:r w:rsidR="00771F2D">
        <w:rPr>
          <w:rFonts w:ascii="Cambria" w:eastAsia="Cambria" w:hAnsi="Cambria" w:cs="Cambria"/>
          <w:lang w:val="en-US"/>
        </w:rPr>
        <w:t>3</w:t>
      </w:r>
      <w:r w:rsidR="004B176B">
        <w:rPr>
          <w:rFonts w:ascii="Cambria" w:eastAsia="Cambria" w:hAnsi="Cambria" w:cs="Cambria"/>
          <w:lang w:val="en-US"/>
        </w:rPr>
        <w:t>7</w:t>
      </w:r>
      <w:r>
        <w:rPr>
          <w:rFonts w:ascii="Cambria" w:eastAsia="Cambria" w:hAnsi="Cambria" w:cs="Cambria"/>
        </w:rPr>
        <w:t>-2</w:t>
      </w:r>
      <w:r w:rsidR="004B176B">
        <w:rPr>
          <w:rFonts w:ascii="Cambria" w:eastAsia="Cambria" w:hAnsi="Cambria" w:cs="Cambria"/>
          <w:lang w:val="en-US"/>
        </w:rPr>
        <w:t>39</w:t>
      </w:r>
      <w:r>
        <w:rPr>
          <w:rFonts w:ascii="Cambria" w:eastAsia="Cambria" w:hAnsi="Cambria" w:cs="Cambria"/>
        </w:rPr>
        <w:t>):</w:t>
      </w:r>
    </w:p>
    <w:p w14:paraId="0000007D" w14:textId="77777777" w:rsidR="00743226" w:rsidRDefault="00000000">
      <w:pPr>
        <w:rPr>
          <w:rFonts w:ascii="Cambria" w:eastAsia="Cambria" w:hAnsi="Cambria" w:cs="Cambria"/>
        </w:rPr>
      </w:pPr>
      <w:r>
        <w:rPr>
          <w:rFonts w:ascii="Cambria" w:eastAsia="Cambria" w:hAnsi="Cambria" w:cs="Cambria"/>
        </w:rPr>
        <w:t xml:space="preserve"> </w:t>
      </w:r>
    </w:p>
    <w:p w14:paraId="0000007E" w14:textId="77777777" w:rsidR="00743226" w:rsidRDefault="00000000">
      <w:pPr>
        <w:spacing w:before="180" w:after="180"/>
        <w:ind w:right="-261"/>
        <w:rPr>
          <w:rFonts w:ascii="Cambria" w:eastAsia="Cambria" w:hAnsi="Cambria" w:cs="Cambria"/>
        </w:rPr>
      </w:pPr>
      <w:r>
        <w:rPr>
          <w:rFonts w:ascii="Cambria" w:eastAsia="Cambria" w:hAnsi="Cambria" w:cs="Cambria"/>
        </w:rPr>
        <w:lastRenderedPageBreak/>
        <w:t>“This method allows us to observe and quantify spatial patterns of starch distribution in the stemwood with high resolution and identify the cell types that were used to store starch. ”</w:t>
      </w:r>
    </w:p>
    <w:p w14:paraId="0000007F" w14:textId="5E40080E" w:rsidR="00743226" w:rsidRDefault="00000000">
      <w:pPr>
        <w:rPr>
          <w:rFonts w:ascii="Cambria" w:eastAsia="Cambria" w:hAnsi="Cambria" w:cs="Cambria"/>
        </w:rPr>
      </w:pPr>
      <w:r>
        <w:rPr>
          <w:rFonts w:ascii="Cambria" w:eastAsia="Cambria" w:hAnsi="Cambria" w:cs="Cambria"/>
        </w:rPr>
        <w:t xml:space="preserve">and give reasons why it would be useful in the future (lines </w:t>
      </w:r>
      <w:r w:rsidR="004B176B">
        <w:rPr>
          <w:rFonts w:ascii="Cambria" w:eastAsia="Cambria" w:hAnsi="Cambria" w:cs="Cambria"/>
          <w:lang w:val="en-US"/>
        </w:rPr>
        <w:t>599</w:t>
      </w:r>
      <w:r>
        <w:rPr>
          <w:rFonts w:ascii="Cambria" w:eastAsia="Cambria" w:hAnsi="Cambria" w:cs="Cambria"/>
        </w:rPr>
        <w:t>-60</w:t>
      </w:r>
      <w:r w:rsidR="004B176B">
        <w:rPr>
          <w:rFonts w:ascii="Cambria" w:eastAsia="Cambria" w:hAnsi="Cambria" w:cs="Cambria"/>
          <w:lang w:val="en-US"/>
        </w:rPr>
        <w:t>0</w:t>
      </w:r>
      <w:r>
        <w:rPr>
          <w:rFonts w:ascii="Cambria" w:eastAsia="Cambria" w:hAnsi="Cambria" w:cs="Cambria"/>
        </w:rPr>
        <w:t>).</w:t>
      </w:r>
    </w:p>
    <w:p w14:paraId="00000080" w14:textId="77777777" w:rsidR="00743226" w:rsidRDefault="00743226">
      <w:pPr>
        <w:rPr>
          <w:rFonts w:ascii="Cambria" w:eastAsia="Cambria" w:hAnsi="Cambria" w:cs="Cambria"/>
        </w:rPr>
      </w:pPr>
    </w:p>
    <w:p w14:paraId="00000081" w14:textId="77777777" w:rsidR="00743226" w:rsidRDefault="00000000">
      <w:pPr>
        <w:rPr>
          <w:rFonts w:ascii="Cambria" w:eastAsia="Cambria" w:hAnsi="Cambria" w:cs="Cambria"/>
        </w:rPr>
      </w:pPr>
      <w:r>
        <w:rPr>
          <w:rFonts w:ascii="Cambria" w:eastAsia="Cambria" w:hAnsi="Cambria" w:cs="Cambria"/>
        </w:rPr>
        <w:t>“Histological methods provide a rapid and convenient method for quantifying starch storage that can support observations in a large number of species over the longer term.”</w:t>
      </w:r>
    </w:p>
    <w:p w14:paraId="00000082" w14:textId="77777777" w:rsidR="00743226" w:rsidRDefault="00743226">
      <w:pPr>
        <w:rPr>
          <w:rFonts w:ascii="Cambria" w:eastAsia="Cambria" w:hAnsi="Cambria" w:cs="Cambria"/>
          <w:color w:val="000000"/>
        </w:rPr>
      </w:pPr>
    </w:p>
    <w:p w14:paraId="00000083" w14:textId="77777777" w:rsidR="00743226" w:rsidRDefault="00000000">
      <w:pPr>
        <w:rPr>
          <w:rFonts w:ascii="Cambria" w:eastAsia="Cambria" w:hAnsi="Cambria" w:cs="Cambria"/>
          <w:i/>
          <w:color w:val="000000"/>
        </w:rPr>
      </w:pPr>
      <w:r>
        <w:rPr>
          <w:rFonts w:ascii="Cambria" w:eastAsia="Cambria" w:hAnsi="Cambria" w:cs="Cambria"/>
          <w:i/>
          <w:color w:val="000000"/>
        </w:rPr>
        <w:t>L235. Suggest “percentage covered by starch approximate”</w:t>
      </w:r>
    </w:p>
    <w:p w14:paraId="00000084" w14:textId="77777777" w:rsidR="00743226" w:rsidRDefault="00743226">
      <w:pPr>
        <w:rPr>
          <w:rFonts w:ascii="Cambria" w:eastAsia="Cambria" w:hAnsi="Cambria" w:cs="Cambria"/>
          <w:color w:val="000000"/>
        </w:rPr>
      </w:pPr>
    </w:p>
    <w:p w14:paraId="00000085" w14:textId="77777777" w:rsidR="00743226" w:rsidRDefault="00000000">
      <w:pPr>
        <w:ind w:firstLine="720"/>
        <w:rPr>
          <w:rFonts w:ascii="Cambria" w:eastAsia="Cambria" w:hAnsi="Cambria" w:cs="Cambria"/>
        </w:rPr>
      </w:pPr>
      <w:r>
        <w:rPr>
          <w:rFonts w:ascii="Cambria" w:eastAsia="Cambria" w:hAnsi="Cambria" w:cs="Cambria"/>
        </w:rPr>
        <w:t xml:space="preserve">Done. </w:t>
      </w:r>
    </w:p>
    <w:p w14:paraId="00000086" w14:textId="77777777" w:rsidR="00743226" w:rsidRDefault="00743226">
      <w:pPr>
        <w:rPr>
          <w:rFonts w:ascii="Cambria" w:eastAsia="Cambria" w:hAnsi="Cambria" w:cs="Cambria"/>
          <w:color w:val="000000"/>
        </w:rPr>
      </w:pPr>
    </w:p>
    <w:p w14:paraId="00000087" w14:textId="77777777" w:rsidR="00743226" w:rsidRDefault="00000000">
      <w:pPr>
        <w:rPr>
          <w:rFonts w:ascii="Cambria" w:eastAsia="Cambria" w:hAnsi="Cambria" w:cs="Cambria"/>
          <w:i/>
          <w:color w:val="000000"/>
        </w:rPr>
      </w:pPr>
      <w:r>
        <w:rPr>
          <w:rFonts w:ascii="Cambria" w:eastAsia="Cambria" w:hAnsi="Cambria" w:cs="Cambria"/>
          <w:i/>
          <w:color w:val="000000"/>
        </w:rPr>
        <w:t>L236. Report the slope in the main text (0.88?)</w:t>
      </w:r>
    </w:p>
    <w:p w14:paraId="00000088" w14:textId="77777777" w:rsidR="00743226" w:rsidRDefault="00743226">
      <w:pPr>
        <w:rPr>
          <w:rFonts w:ascii="Cambria" w:eastAsia="Cambria" w:hAnsi="Cambria" w:cs="Cambria"/>
          <w:color w:val="000000"/>
        </w:rPr>
      </w:pPr>
    </w:p>
    <w:p w14:paraId="00000089"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Thank you for the suggestion, </w:t>
      </w:r>
      <w:r>
        <w:rPr>
          <w:rFonts w:ascii="Cambria" w:eastAsia="Cambria" w:hAnsi="Cambria" w:cs="Cambria"/>
        </w:rPr>
        <w:t>we</w:t>
      </w:r>
      <w:r>
        <w:rPr>
          <w:rFonts w:ascii="Cambria" w:eastAsia="Cambria" w:hAnsi="Cambria" w:cs="Cambria"/>
          <w:color w:val="000000"/>
        </w:rPr>
        <w:t xml:space="preserve"> included the slope and the p-value of the slope </w:t>
      </w:r>
      <w:r>
        <w:rPr>
          <w:rFonts w:ascii="Cambria" w:eastAsia="Cambria" w:hAnsi="Cambria" w:cs="Cambria"/>
        </w:rPr>
        <w:t>i</w:t>
      </w:r>
      <w:r>
        <w:rPr>
          <w:rFonts w:ascii="Cambria" w:eastAsia="Cambria" w:hAnsi="Cambria" w:cs="Cambria"/>
          <w:color w:val="000000"/>
        </w:rPr>
        <w:t xml:space="preserve">n the text. </w:t>
      </w:r>
    </w:p>
    <w:p w14:paraId="0000008A" w14:textId="77777777" w:rsidR="00743226" w:rsidRDefault="00743226">
      <w:pPr>
        <w:rPr>
          <w:rFonts w:ascii="Cambria" w:eastAsia="Cambria" w:hAnsi="Cambria" w:cs="Cambria"/>
          <w:color w:val="000000"/>
        </w:rPr>
      </w:pPr>
    </w:p>
    <w:p w14:paraId="0000008B" w14:textId="77777777" w:rsidR="00743226" w:rsidRDefault="00000000">
      <w:pPr>
        <w:rPr>
          <w:rFonts w:ascii="Cambria" w:eastAsia="Cambria" w:hAnsi="Cambria" w:cs="Cambria"/>
          <w:i/>
          <w:color w:val="000000"/>
        </w:rPr>
      </w:pPr>
      <w:r>
        <w:rPr>
          <w:rFonts w:ascii="Cambria" w:eastAsia="Cambria" w:hAnsi="Cambria" w:cs="Cambria"/>
          <w:i/>
          <w:color w:val="000000"/>
        </w:rPr>
        <w:t>L276. At what depth? Is this total starch? Or??</w:t>
      </w:r>
    </w:p>
    <w:p w14:paraId="0000008C" w14:textId="77777777" w:rsidR="00743226" w:rsidRDefault="00743226">
      <w:pPr>
        <w:rPr>
          <w:rFonts w:ascii="Cambria" w:eastAsia="Cambria" w:hAnsi="Cambria" w:cs="Cambria"/>
          <w:color w:val="000000"/>
        </w:rPr>
      </w:pPr>
    </w:p>
    <w:p w14:paraId="0000008D"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We have carefully reviewed the Methods section to clarify when we are referring to starch concentration at certain wood depths </w:t>
      </w:r>
      <w:r>
        <w:rPr>
          <w:rFonts w:ascii="Cambria" w:eastAsia="Cambria" w:hAnsi="Cambria" w:cs="Cambria"/>
        </w:rPr>
        <w:t>as opposed to</w:t>
      </w:r>
      <w:r>
        <w:rPr>
          <w:rFonts w:ascii="Cambria" w:eastAsia="Cambria" w:hAnsi="Cambria" w:cs="Cambria"/>
          <w:color w:val="000000"/>
        </w:rPr>
        <w:t xml:space="preserve"> referring to total starch mass in the entire wood core. </w:t>
      </w:r>
    </w:p>
    <w:p w14:paraId="0000008E" w14:textId="77777777" w:rsidR="00743226" w:rsidRDefault="00743226">
      <w:pPr>
        <w:rPr>
          <w:rFonts w:ascii="Cambria" w:eastAsia="Cambria" w:hAnsi="Cambria" w:cs="Cambria"/>
        </w:rPr>
      </w:pPr>
    </w:p>
    <w:p w14:paraId="0000008F" w14:textId="1262B597" w:rsidR="00743226" w:rsidRDefault="00000000">
      <w:pPr>
        <w:rPr>
          <w:rFonts w:ascii="Cambria" w:eastAsia="Cambria" w:hAnsi="Cambria" w:cs="Cambria"/>
        </w:rPr>
      </w:pPr>
      <w:r>
        <w:rPr>
          <w:rFonts w:ascii="Cambria" w:eastAsia="Cambria" w:hAnsi="Cambria" w:cs="Cambria"/>
        </w:rPr>
        <w:t>In this specific case, it reads as follows (lines 31</w:t>
      </w:r>
      <w:r w:rsidR="004B176B">
        <w:rPr>
          <w:rFonts w:ascii="Cambria" w:eastAsia="Cambria" w:hAnsi="Cambria" w:cs="Cambria"/>
          <w:lang w:val="en-US"/>
        </w:rPr>
        <w:t>5</w:t>
      </w:r>
      <w:r>
        <w:rPr>
          <w:rFonts w:ascii="Cambria" w:eastAsia="Cambria" w:hAnsi="Cambria" w:cs="Cambria"/>
        </w:rPr>
        <w:t>-3</w:t>
      </w:r>
      <w:r w:rsidR="002C4F9C">
        <w:rPr>
          <w:rFonts w:ascii="Cambria" w:eastAsia="Cambria" w:hAnsi="Cambria" w:cs="Cambria"/>
          <w:lang w:val="en-US"/>
        </w:rPr>
        <w:t>1</w:t>
      </w:r>
      <w:r w:rsidR="004B176B">
        <w:rPr>
          <w:rFonts w:ascii="Cambria" w:eastAsia="Cambria" w:hAnsi="Cambria" w:cs="Cambria"/>
          <w:lang w:val="en-US"/>
        </w:rPr>
        <w:t>7</w:t>
      </w:r>
      <w:r>
        <w:rPr>
          <w:rFonts w:ascii="Cambria" w:eastAsia="Cambria" w:hAnsi="Cambria" w:cs="Cambria"/>
        </w:rPr>
        <w:t>):</w:t>
      </w:r>
    </w:p>
    <w:p w14:paraId="00000090" w14:textId="77777777" w:rsidR="00743226" w:rsidRDefault="00000000">
      <w:pPr>
        <w:spacing w:before="180" w:after="180"/>
        <w:ind w:right="-261"/>
        <w:rPr>
          <w:rFonts w:ascii="Cambria" w:eastAsia="Cambria" w:hAnsi="Cambria" w:cs="Cambria"/>
          <w:color w:val="000000"/>
        </w:rPr>
      </w:pPr>
      <w:r>
        <w:rPr>
          <w:rFonts w:ascii="Cambria" w:eastAsia="Cambria" w:hAnsi="Cambria" w:cs="Cambria"/>
        </w:rPr>
        <w:t>“We also estimated the relative change of the total starch mass of the entire wood core between seasons, by dividing the absolute starch mass change by the starch mass in the final month (Equation 1). ”</w:t>
      </w:r>
    </w:p>
    <w:p w14:paraId="00000091" w14:textId="77777777" w:rsidR="00743226" w:rsidRDefault="00743226">
      <w:pPr>
        <w:rPr>
          <w:rFonts w:ascii="Cambria" w:eastAsia="Cambria" w:hAnsi="Cambria" w:cs="Cambria"/>
          <w:i/>
          <w:color w:val="000000"/>
        </w:rPr>
      </w:pPr>
    </w:p>
    <w:p w14:paraId="00000092" w14:textId="77777777" w:rsidR="00743226" w:rsidRDefault="00000000">
      <w:pPr>
        <w:rPr>
          <w:rFonts w:ascii="Cambria" w:eastAsia="Cambria" w:hAnsi="Cambria" w:cs="Cambria"/>
          <w:i/>
          <w:color w:val="000000"/>
        </w:rPr>
      </w:pPr>
      <w:r>
        <w:rPr>
          <w:rFonts w:ascii="Cambria" w:eastAsia="Cambria" w:hAnsi="Cambria" w:cs="Cambria"/>
          <w:i/>
          <w:color w:val="000000"/>
        </w:rPr>
        <w:t>L281. how is a non-parametric confidence interval calculated? Citation or more explanation required</w:t>
      </w:r>
    </w:p>
    <w:p w14:paraId="00000093" w14:textId="77777777" w:rsidR="00743226" w:rsidRDefault="00743226">
      <w:pPr>
        <w:rPr>
          <w:rFonts w:ascii="Cambria" w:eastAsia="Cambria" w:hAnsi="Cambria" w:cs="Cambria"/>
          <w:color w:val="000000"/>
        </w:rPr>
      </w:pPr>
    </w:p>
    <w:p w14:paraId="00000094" w14:textId="55AB35BE" w:rsidR="00743226" w:rsidRDefault="00000000">
      <w:pPr>
        <w:ind w:firstLine="720"/>
        <w:rPr>
          <w:rFonts w:ascii="Cambria" w:eastAsia="Cambria" w:hAnsi="Cambria" w:cs="Cambria"/>
          <w:color w:val="000000"/>
        </w:rPr>
      </w:pPr>
      <w:r>
        <w:rPr>
          <w:rFonts w:ascii="Cambria" w:eastAsia="Cambria" w:hAnsi="Cambria" w:cs="Cambria"/>
          <w:color w:val="000000"/>
        </w:rPr>
        <w:t>We have rephrased this section, in order to be clearer and more specific about the confidence interval that we estimated and we added the respective references (lines</w:t>
      </w:r>
      <w:r>
        <w:rPr>
          <w:rFonts w:ascii="Cambria" w:eastAsia="Cambria" w:hAnsi="Cambria" w:cs="Cambria"/>
        </w:rPr>
        <w:t xml:space="preserve"> (32</w:t>
      </w:r>
      <w:r w:rsidR="004B176B">
        <w:rPr>
          <w:rFonts w:ascii="Cambria" w:eastAsia="Cambria" w:hAnsi="Cambria" w:cs="Cambria"/>
          <w:lang w:val="en-US"/>
        </w:rPr>
        <w:t>1</w:t>
      </w:r>
      <w:r>
        <w:rPr>
          <w:rFonts w:ascii="Cambria" w:eastAsia="Cambria" w:hAnsi="Cambria" w:cs="Cambria"/>
        </w:rPr>
        <w:t>-32</w:t>
      </w:r>
      <w:r w:rsidR="004B176B">
        <w:rPr>
          <w:rFonts w:ascii="Cambria" w:eastAsia="Cambria" w:hAnsi="Cambria" w:cs="Cambria"/>
          <w:lang w:val="en-US"/>
        </w:rPr>
        <w:t>7</w:t>
      </w:r>
      <w:r>
        <w:rPr>
          <w:rFonts w:ascii="Cambria" w:eastAsia="Cambria" w:hAnsi="Cambria" w:cs="Cambria"/>
        </w:rPr>
        <w:t>)</w:t>
      </w:r>
      <w:r>
        <w:rPr>
          <w:rFonts w:ascii="Cambria" w:eastAsia="Cambria" w:hAnsi="Cambria" w:cs="Cambria"/>
          <w:color w:val="000000"/>
        </w:rPr>
        <w:t>.</w:t>
      </w:r>
    </w:p>
    <w:p w14:paraId="00000095" w14:textId="77777777" w:rsidR="00743226" w:rsidRDefault="00743226">
      <w:pPr>
        <w:rPr>
          <w:rFonts w:ascii="Cambria" w:eastAsia="Cambria" w:hAnsi="Cambria" w:cs="Cambria"/>
          <w:color w:val="000000"/>
        </w:rPr>
      </w:pPr>
    </w:p>
    <w:p w14:paraId="00000096" w14:textId="77777777" w:rsidR="00743226" w:rsidRDefault="00000000">
      <w:pPr>
        <w:spacing w:before="180" w:after="180"/>
        <w:ind w:right="-261"/>
        <w:rPr>
          <w:rFonts w:ascii="Cambria" w:eastAsia="Cambria" w:hAnsi="Cambria" w:cs="Cambria"/>
          <w:color w:val="000000"/>
        </w:rPr>
      </w:pPr>
      <w:r>
        <w:rPr>
          <w:rFonts w:ascii="Cambria" w:eastAsia="Cambria" w:hAnsi="Cambria" w:cs="Cambria"/>
        </w:rPr>
        <w:t xml:space="preserve">“We evaluated whether the changes in starch mass between seasons were different than zero by building 95% non-parametric confidence intervals for the mean using the adjusted bootstrap percentile (BCa) interval method (Davison and Hinkley 1997). For this purpose, we used the ‘boot’ package available in R (Canty and Ripley 2022). ” </w:t>
      </w:r>
    </w:p>
    <w:p w14:paraId="00000097" w14:textId="77777777" w:rsidR="00743226" w:rsidRDefault="00743226">
      <w:pPr>
        <w:rPr>
          <w:rFonts w:ascii="Cambria" w:eastAsia="Cambria" w:hAnsi="Cambria" w:cs="Cambria"/>
          <w:color w:val="000000"/>
        </w:rPr>
      </w:pPr>
    </w:p>
    <w:p w14:paraId="00000098" w14:textId="77777777" w:rsidR="00743226" w:rsidRDefault="00000000">
      <w:pPr>
        <w:rPr>
          <w:rFonts w:ascii="Cambria" w:eastAsia="Cambria" w:hAnsi="Cambria" w:cs="Cambria"/>
          <w:i/>
          <w:color w:val="000000"/>
        </w:rPr>
      </w:pPr>
      <w:r>
        <w:rPr>
          <w:rFonts w:ascii="Cambria" w:eastAsia="Cambria" w:hAnsi="Cambria" w:cs="Cambria"/>
          <w:i/>
          <w:color w:val="000000"/>
        </w:rPr>
        <w:t>L296. How? Also, software??</w:t>
      </w:r>
    </w:p>
    <w:p w14:paraId="00000099" w14:textId="77777777" w:rsidR="00743226" w:rsidRDefault="00743226">
      <w:pPr>
        <w:rPr>
          <w:rFonts w:ascii="Cambria" w:eastAsia="Cambria" w:hAnsi="Cambria" w:cs="Cambria"/>
          <w:color w:val="000000"/>
        </w:rPr>
      </w:pPr>
    </w:p>
    <w:p w14:paraId="0000009A" w14:textId="6CE95A42" w:rsidR="00743226" w:rsidRDefault="00000000">
      <w:pPr>
        <w:ind w:firstLine="720"/>
        <w:rPr>
          <w:rFonts w:ascii="Cambria" w:eastAsia="Cambria" w:hAnsi="Cambria" w:cs="Cambria"/>
          <w:color w:val="000000"/>
        </w:rPr>
      </w:pPr>
      <w:r>
        <w:rPr>
          <w:rFonts w:ascii="Cambria" w:eastAsia="Cambria" w:hAnsi="Cambria" w:cs="Cambria"/>
          <w:color w:val="000000"/>
        </w:rPr>
        <w:t>We now describe how we assessed heteroscedasticity and normality in the text and add a respective reference (lines 34</w:t>
      </w:r>
      <w:r w:rsidR="004B176B">
        <w:rPr>
          <w:rFonts w:ascii="Cambria" w:eastAsia="Cambria" w:hAnsi="Cambria" w:cs="Cambria"/>
          <w:lang w:val="en-US"/>
        </w:rPr>
        <w:t>4</w:t>
      </w:r>
      <w:r>
        <w:rPr>
          <w:rFonts w:ascii="Cambria" w:eastAsia="Cambria" w:hAnsi="Cambria" w:cs="Cambria"/>
          <w:color w:val="000000"/>
        </w:rPr>
        <w:t>-3</w:t>
      </w:r>
      <w:r w:rsidR="002C4F9C">
        <w:rPr>
          <w:rFonts w:ascii="Cambria" w:eastAsia="Cambria" w:hAnsi="Cambria" w:cs="Cambria"/>
          <w:lang w:val="en-US"/>
        </w:rPr>
        <w:t>4</w:t>
      </w:r>
      <w:r w:rsidR="004B176B">
        <w:rPr>
          <w:rFonts w:ascii="Cambria" w:eastAsia="Cambria" w:hAnsi="Cambria" w:cs="Cambria"/>
          <w:lang w:val="en-US"/>
        </w:rPr>
        <w:t>6</w:t>
      </w:r>
      <w:r>
        <w:rPr>
          <w:rFonts w:ascii="Cambria" w:eastAsia="Cambria" w:hAnsi="Cambria" w:cs="Cambria"/>
          <w:color w:val="000000"/>
        </w:rPr>
        <w:t>):</w:t>
      </w:r>
    </w:p>
    <w:p w14:paraId="0000009B" w14:textId="77777777" w:rsidR="00743226" w:rsidRDefault="00743226">
      <w:pPr>
        <w:rPr>
          <w:rFonts w:ascii="Cambria" w:eastAsia="Cambria" w:hAnsi="Cambria" w:cs="Cambria"/>
          <w:color w:val="000000"/>
        </w:rPr>
      </w:pPr>
    </w:p>
    <w:p w14:paraId="0000009C" w14:textId="77777777" w:rsidR="00743226" w:rsidRDefault="00000000">
      <w:pPr>
        <w:spacing w:before="180" w:after="180"/>
        <w:ind w:right="-261"/>
        <w:rPr>
          <w:rFonts w:ascii="Cambria" w:eastAsia="Cambria" w:hAnsi="Cambria" w:cs="Cambria"/>
          <w:color w:val="000000"/>
        </w:rPr>
      </w:pPr>
      <w:r>
        <w:rPr>
          <w:rFonts w:ascii="Cambria" w:eastAsia="Cambria" w:hAnsi="Cambria" w:cs="Cambria"/>
          <w:color w:val="000000"/>
        </w:rPr>
        <w:lastRenderedPageBreak/>
        <w:t>“</w:t>
      </w:r>
      <w:r>
        <w:rPr>
          <w:rFonts w:ascii="Cambria" w:eastAsia="Cambria" w:hAnsi="Cambria" w:cs="Cambria"/>
        </w:rPr>
        <w:t>The heteroscedasticity of the residuals was checked by plotting the fitted values of the model against the residuals, while the normality assumption was checked using a Q-Q plot (Fox 2015).</w:t>
      </w:r>
      <w:r>
        <w:rPr>
          <w:rFonts w:ascii="Cambria" w:eastAsia="Cambria" w:hAnsi="Cambria" w:cs="Cambria"/>
          <w:color w:val="000000"/>
        </w:rPr>
        <w:t>”</w:t>
      </w:r>
    </w:p>
    <w:p w14:paraId="0000009D" w14:textId="71AEE7B1" w:rsidR="00743226" w:rsidRDefault="00000000">
      <w:pPr>
        <w:spacing w:before="180" w:after="180"/>
        <w:ind w:right="-261"/>
        <w:rPr>
          <w:rFonts w:ascii="Cambria" w:eastAsia="Cambria" w:hAnsi="Cambria" w:cs="Cambria"/>
        </w:rPr>
      </w:pPr>
      <w:r>
        <w:rPr>
          <w:rFonts w:ascii="Cambria" w:eastAsia="Cambria" w:hAnsi="Cambria" w:cs="Cambria"/>
        </w:rPr>
        <w:t>furthermore</w:t>
      </w:r>
      <w:r>
        <w:rPr>
          <w:rFonts w:ascii="Cambria" w:eastAsia="Cambria" w:hAnsi="Cambria" w:cs="Cambria"/>
          <w:color w:val="000000"/>
        </w:rPr>
        <w:t xml:space="preserve">, we added a section in the methods (2.6. Data analysis software, lines </w:t>
      </w:r>
      <w:r>
        <w:rPr>
          <w:rFonts w:ascii="Cambria" w:eastAsia="Cambria" w:hAnsi="Cambria" w:cs="Cambria"/>
        </w:rPr>
        <w:t>37</w:t>
      </w:r>
      <w:r w:rsidR="004B176B">
        <w:rPr>
          <w:rFonts w:ascii="Cambria" w:eastAsia="Cambria" w:hAnsi="Cambria" w:cs="Cambria"/>
          <w:lang w:val="en-US"/>
        </w:rPr>
        <w:t>1</w:t>
      </w:r>
      <w:r>
        <w:rPr>
          <w:rFonts w:ascii="Cambria" w:eastAsia="Cambria" w:hAnsi="Cambria" w:cs="Cambria"/>
        </w:rPr>
        <w:t>-37</w:t>
      </w:r>
      <w:r w:rsidR="004B176B">
        <w:rPr>
          <w:rFonts w:ascii="Cambria" w:eastAsia="Cambria" w:hAnsi="Cambria" w:cs="Cambria"/>
          <w:lang w:val="en-US"/>
        </w:rPr>
        <w:t>4</w:t>
      </w:r>
      <w:r>
        <w:rPr>
          <w:rFonts w:ascii="Cambria" w:eastAsia="Cambria" w:hAnsi="Cambria" w:cs="Cambria"/>
          <w:color w:val="000000"/>
        </w:rPr>
        <w:t xml:space="preserve">) where we </w:t>
      </w:r>
      <w:r>
        <w:rPr>
          <w:rFonts w:ascii="Cambria" w:eastAsia="Cambria" w:hAnsi="Cambria" w:cs="Cambria"/>
        </w:rPr>
        <w:t>cite</w:t>
      </w:r>
      <w:r>
        <w:rPr>
          <w:rFonts w:ascii="Cambria" w:eastAsia="Cambria" w:hAnsi="Cambria" w:cs="Cambria"/>
          <w:color w:val="000000"/>
        </w:rPr>
        <w:t xml:space="preserve"> the software used to </w:t>
      </w:r>
      <w:r>
        <w:rPr>
          <w:rFonts w:ascii="Cambria" w:eastAsia="Cambria" w:hAnsi="Cambria" w:cs="Cambria"/>
        </w:rPr>
        <w:t>perform</w:t>
      </w:r>
      <w:r>
        <w:rPr>
          <w:rFonts w:ascii="Cambria" w:eastAsia="Cambria" w:hAnsi="Cambria" w:cs="Cambria"/>
          <w:color w:val="000000"/>
        </w:rPr>
        <w:t xml:space="preserve"> the calculations, statistics and figures that we present in the manuscript. </w:t>
      </w:r>
    </w:p>
    <w:p w14:paraId="0000009E" w14:textId="77777777" w:rsidR="00743226" w:rsidRDefault="00743226">
      <w:pPr>
        <w:rPr>
          <w:rFonts w:ascii="Cambria" w:eastAsia="Cambria" w:hAnsi="Cambria" w:cs="Cambria"/>
          <w:color w:val="000000"/>
        </w:rPr>
      </w:pPr>
    </w:p>
    <w:p w14:paraId="0000009F" w14:textId="77777777" w:rsidR="00743226" w:rsidRDefault="00000000">
      <w:pPr>
        <w:rPr>
          <w:rFonts w:ascii="Cambria" w:eastAsia="Cambria" w:hAnsi="Cambria" w:cs="Cambria"/>
          <w:i/>
          <w:color w:val="000000"/>
        </w:rPr>
      </w:pPr>
      <w:r>
        <w:rPr>
          <w:rFonts w:ascii="Cambria" w:eastAsia="Cambria" w:hAnsi="Cambria" w:cs="Cambria"/>
          <w:i/>
          <w:color w:val="000000"/>
        </w:rPr>
        <w:t>L301. What does “in parallel” mean here</w:t>
      </w:r>
    </w:p>
    <w:p w14:paraId="000000A0" w14:textId="77777777" w:rsidR="00743226" w:rsidRDefault="00743226">
      <w:pPr>
        <w:rPr>
          <w:rFonts w:ascii="Cambria" w:eastAsia="Cambria" w:hAnsi="Cambria" w:cs="Cambria"/>
          <w:color w:val="000000"/>
        </w:rPr>
      </w:pPr>
    </w:p>
    <w:p w14:paraId="000000A1"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It means that all the incubations were running at the same time </w:t>
      </w:r>
      <w:r>
        <w:rPr>
          <w:rFonts w:ascii="Cambria" w:eastAsia="Cambria" w:hAnsi="Cambria" w:cs="Cambria"/>
        </w:rPr>
        <w:t>and under the same</w:t>
      </w:r>
      <w:r>
        <w:rPr>
          <w:rFonts w:ascii="Cambria" w:eastAsia="Cambria" w:hAnsi="Cambria" w:cs="Cambria"/>
          <w:color w:val="000000"/>
        </w:rPr>
        <w:t xml:space="preserve"> conditions. We now deleted this word as it seems to add some confusion to the readers and it is not critical for the method. </w:t>
      </w:r>
    </w:p>
    <w:p w14:paraId="000000A2" w14:textId="77777777" w:rsidR="00743226" w:rsidRDefault="00743226">
      <w:pPr>
        <w:rPr>
          <w:rFonts w:ascii="Cambria" w:eastAsia="Cambria" w:hAnsi="Cambria" w:cs="Cambria"/>
          <w:color w:val="000000"/>
        </w:rPr>
      </w:pPr>
    </w:p>
    <w:p w14:paraId="000000A3" w14:textId="77777777" w:rsidR="00743226" w:rsidRDefault="00743226">
      <w:pPr>
        <w:rPr>
          <w:rFonts w:ascii="Cambria" w:eastAsia="Cambria" w:hAnsi="Cambria" w:cs="Cambria"/>
          <w:i/>
          <w:color w:val="000000"/>
        </w:rPr>
      </w:pPr>
    </w:p>
    <w:p w14:paraId="000000A4" w14:textId="77777777" w:rsidR="00743226" w:rsidRDefault="00000000">
      <w:pPr>
        <w:rPr>
          <w:rFonts w:ascii="Cambria" w:eastAsia="Cambria" w:hAnsi="Cambria" w:cs="Cambria"/>
          <w:i/>
          <w:color w:val="000000"/>
        </w:rPr>
      </w:pPr>
      <w:r>
        <w:rPr>
          <w:rFonts w:ascii="Cambria" w:eastAsia="Cambria" w:hAnsi="Cambria" w:cs="Cambria"/>
          <w:i/>
          <w:color w:val="000000"/>
        </w:rPr>
        <w:t>L303-304. Reference</w:t>
      </w:r>
    </w:p>
    <w:p w14:paraId="000000A5" w14:textId="77777777" w:rsidR="00743226" w:rsidRDefault="00743226">
      <w:pPr>
        <w:rPr>
          <w:rFonts w:ascii="Cambria" w:eastAsia="Cambria" w:hAnsi="Cambria" w:cs="Cambria"/>
          <w:color w:val="000000"/>
        </w:rPr>
      </w:pPr>
    </w:p>
    <w:p w14:paraId="000000A6"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We added the reference as suggested: </w:t>
      </w:r>
      <w:r>
        <w:rPr>
          <w:rFonts w:ascii="Cambria" w:eastAsia="Cambria" w:hAnsi="Cambria" w:cs="Cambria"/>
          <w:color w:val="1C1D1E"/>
        </w:rPr>
        <w:t xml:space="preserve">Muhr, J., Trumbore, S., Higuchi, N. and Kunert, N. (2018), Living on borrowed time – Amazonian trees use decade-old storage carbon to survive for months after complete stem girdling. </w:t>
      </w:r>
      <w:r>
        <w:rPr>
          <w:rFonts w:ascii="Cambria" w:eastAsia="Cambria" w:hAnsi="Cambria" w:cs="Cambria"/>
          <w:i/>
          <w:color w:val="000000"/>
        </w:rPr>
        <w:t>New Phytologist</w:t>
      </w:r>
      <w:r>
        <w:rPr>
          <w:rFonts w:ascii="Cambria" w:eastAsia="Cambria" w:hAnsi="Cambria" w:cs="Cambria"/>
          <w:color w:val="1C1D1E"/>
        </w:rPr>
        <w:t xml:space="preserve">, 220: 111-120. </w:t>
      </w:r>
      <w:hyperlink r:id="rId6">
        <w:r>
          <w:rPr>
            <w:rFonts w:ascii="Cambria" w:eastAsia="Cambria" w:hAnsi="Cambria" w:cs="Cambria"/>
            <w:color w:val="004543"/>
            <w:u w:val="single"/>
          </w:rPr>
          <w:t>https://doi.org/10.1111/nph.15302</w:t>
        </w:r>
      </w:hyperlink>
    </w:p>
    <w:p w14:paraId="000000A7" w14:textId="77777777" w:rsidR="00743226" w:rsidRDefault="00743226">
      <w:pPr>
        <w:rPr>
          <w:rFonts w:ascii="Cambria" w:eastAsia="Cambria" w:hAnsi="Cambria" w:cs="Cambria"/>
          <w:color w:val="000000"/>
        </w:rPr>
      </w:pPr>
    </w:p>
    <w:p w14:paraId="000000A8" w14:textId="77777777" w:rsidR="00743226" w:rsidRDefault="00743226">
      <w:pPr>
        <w:rPr>
          <w:rFonts w:ascii="Cambria" w:eastAsia="Cambria" w:hAnsi="Cambria" w:cs="Cambria"/>
          <w:color w:val="000000"/>
        </w:rPr>
      </w:pPr>
    </w:p>
    <w:p w14:paraId="000000A9" w14:textId="77777777" w:rsidR="00743226" w:rsidRDefault="00000000">
      <w:pPr>
        <w:rPr>
          <w:rFonts w:ascii="Cambria" w:eastAsia="Cambria" w:hAnsi="Cambria" w:cs="Cambria"/>
          <w:i/>
          <w:color w:val="000000"/>
        </w:rPr>
      </w:pPr>
      <w:r>
        <w:rPr>
          <w:rFonts w:ascii="Cambria" w:eastAsia="Cambria" w:hAnsi="Cambria" w:cs="Cambria"/>
          <w:i/>
          <w:color w:val="000000"/>
        </w:rPr>
        <w:t>L307. Why not mass-specific respiration rate?</w:t>
      </w:r>
    </w:p>
    <w:p w14:paraId="000000AA" w14:textId="77777777" w:rsidR="00743226" w:rsidRDefault="00743226">
      <w:pPr>
        <w:rPr>
          <w:rFonts w:ascii="Cambria" w:eastAsia="Cambria" w:hAnsi="Cambria" w:cs="Cambria"/>
          <w:color w:val="000000"/>
        </w:rPr>
      </w:pPr>
    </w:p>
    <w:p w14:paraId="000000AB" w14:textId="1021CBED" w:rsidR="00743226" w:rsidRDefault="004B176B">
      <w:pPr>
        <w:ind w:firstLine="720"/>
        <w:rPr>
          <w:rFonts w:ascii="Cambria" w:eastAsia="Cambria" w:hAnsi="Cambria" w:cs="Cambria"/>
          <w:color w:val="000000"/>
        </w:rPr>
      </w:pPr>
      <w:r>
        <w:rPr>
          <w:rFonts w:ascii="Cambria" w:eastAsia="Cambria" w:hAnsi="Cambria" w:cs="Cambria"/>
          <w:color w:val="000000"/>
          <w:lang w:val="en-US"/>
        </w:rPr>
        <w:t>F</w:t>
      </w:r>
      <w:r w:rsidR="00000000">
        <w:rPr>
          <w:rFonts w:ascii="Cambria" w:eastAsia="Cambria" w:hAnsi="Cambria" w:cs="Cambria"/>
          <w:color w:val="000000"/>
        </w:rPr>
        <w:t>or the respiration incubation</w:t>
      </w:r>
      <w:r w:rsidR="00000000">
        <w:rPr>
          <w:rFonts w:ascii="Cambria" w:eastAsia="Cambria" w:hAnsi="Cambria" w:cs="Cambria"/>
        </w:rPr>
        <w:t>s,</w:t>
      </w:r>
      <w:r w:rsidR="00000000">
        <w:rPr>
          <w:rFonts w:ascii="Cambria" w:eastAsia="Cambria" w:hAnsi="Cambria" w:cs="Cambria"/>
          <w:color w:val="000000"/>
        </w:rPr>
        <w:t xml:space="preserve"> we did not measure the mass (grams of dry wood) of each individual wood core, we only </w:t>
      </w:r>
      <w:r w:rsidR="00000000">
        <w:rPr>
          <w:rFonts w:ascii="Cambria" w:eastAsia="Cambria" w:hAnsi="Cambria" w:cs="Cambria"/>
        </w:rPr>
        <w:t>estimated the wood core volume based on its dimensions</w:t>
      </w:r>
      <w:r w:rsidR="00000000">
        <w:rPr>
          <w:rFonts w:ascii="Cambria" w:eastAsia="Cambria" w:hAnsi="Cambria" w:cs="Cambria"/>
          <w:color w:val="000000"/>
        </w:rPr>
        <w:t xml:space="preserve">. We now </w:t>
      </w:r>
      <w:r w:rsidR="00000000">
        <w:rPr>
          <w:rFonts w:ascii="Cambria" w:eastAsia="Cambria" w:hAnsi="Cambria" w:cs="Cambria"/>
        </w:rPr>
        <w:t>mention in the</w:t>
      </w:r>
      <w:r w:rsidR="00000000">
        <w:rPr>
          <w:rFonts w:ascii="Cambria" w:eastAsia="Cambria" w:hAnsi="Cambria" w:cs="Cambria"/>
          <w:color w:val="000000"/>
        </w:rPr>
        <w:t xml:space="preserve"> text that we estimated the volume-specific respiration rate. </w:t>
      </w:r>
    </w:p>
    <w:p w14:paraId="000000AC" w14:textId="77777777" w:rsidR="00743226" w:rsidRDefault="00743226">
      <w:pPr>
        <w:rPr>
          <w:rFonts w:ascii="Cambria" w:eastAsia="Cambria" w:hAnsi="Cambria" w:cs="Cambria"/>
          <w:color w:val="000000"/>
        </w:rPr>
      </w:pPr>
    </w:p>
    <w:p w14:paraId="000000AD" w14:textId="77777777" w:rsidR="00743226" w:rsidRDefault="00000000">
      <w:pPr>
        <w:rPr>
          <w:rFonts w:ascii="Cambria" w:eastAsia="Cambria" w:hAnsi="Cambria" w:cs="Cambria"/>
          <w:i/>
          <w:color w:val="000000"/>
        </w:rPr>
      </w:pPr>
      <w:r>
        <w:rPr>
          <w:rFonts w:ascii="Cambria" w:eastAsia="Cambria" w:hAnsi="Cambria" w:cs="Cambria"/>
          <w:i/>
          <w:color w:val="000000"/>
        </w:rPr>
        <w:t>L311. Any references for this approach?</w:t>
      </w:r>
    </w:p>
    <w:p w14:paraId="000000AE" w14:textId="77777777" w:rsidR="00743226" w:rsidRDefault="00743226">
      <w:pPr>
        <w:rPr>
          <w:rFonts w:ascii="Cambria" w:eastAsia="Cambria" w:hAnsi="Cambria" w:cs="Cambria"/>
        </w:rPr>
      </w:pPr>
    </w:p>
    <w:p w14:paraId="000000AF" w14:textId="77777777" w:rsidR="00743226" w:rsidRDefault="00000000">
      <w:pPr>
        <w:ind w:firstLine="720"/>
        <w:rPr>
          <w:rFonts w:ascii="Cambria" w:eastAsia="Cambria" w:hAnsi="Cambria" w:cs="Cambria"/>
        </w:rPr>
      </w:pPr>
      <w:r>
        <w:rPr>
          <w:rFonts w:ascii="Cambria" w:eastAsia="Cambria" w:hAnsi="Cambria" w:cs="Cambria"/>
        </w:rPr>
        <w:t xml:space="preserve">Yes, we added the reference in the text: </w:t>
      </w:r>
    </w:p>
    <w:p w14:paraId="000000B0" w14:textId="77777777" w:rsidR="00743226" w:rsidRDefault="00743226">
      <w:pPr>
        <w:rPr>
          <w:rFonts w:ascii="Cambria" w:eastAsia="Cambria" w:hAnsi="Cambria" w:cs="Cambria"/>
        </w:rPr>
      </w:pPr>
    </w:p>
    <w:p w14:paraId="000000B1" w14:textId="77777777" w:rsidR="00743226" w:rsidRDefault="00000000">
      <w:pPr>
        <w:rPr>
          <w:rFonts w:ascii="Cambria" w:eastAsia="Cambria" w:hAnsi="Cambria" w:cs="Cambria"/>
        </w:rPr>
      </w:pPr>
      <w:r>
        <w:rPr>
          <w:rFonts w:ascii="Cambria" w:eastAsia="Cambria" w:hAnsi="Cambria" w:cs="Cambria"/>
        </w:rPr>
        <w:t>Fournier, L.A. 1974. Un método cuantitativo para la medición de características fenológicas en árboles. Turrialba 24(4):422-423.</w:t>
      </w:r>
    </w:p>
    <w:p w14:paraId="000000B2" w14:textId="77777777" w:rsidR="00743226" w:rsidRDefault="00743226">
      <w:pPr>
        <w:rPr>
          <w:rFonts w:ascii="Roboto" w:eastAsia="Roboto" w:hAnsi="Roboto" w:cs="Roboto"/>
          <w:color w:val="444746"/>
          <w:sz w:val="21"/>
          <w:szCs w:val="21"/>
        </w:rPr>
      </w:pPr>
    </w:p>
    <w:p w14:paraId="000000B3" w14:textId="77777777" w:rsidR="00743226" w:rsidRDefault="00000000">
      <w:pPr>
        <w:rPr>
          <w:rFonts w:ascii="Cambria" w:eastAsia="Cambria" w:hAnsi="Cambria" w:cs="Cambria"/>
          <w:i/>
          <w:color w:val="000000"/>
        </w:rPr>
      </w:pPr>
      <w:r>
        <w:rPr>
          <w:rFonts w:ascii="Cambria" w:eastAsia="Cambria" w:hAnsi="Cambria" w:cs="Cambria"/>
          <w:i/>
          <w:color w:val="000000"/>
        </w:rPr>
        <w:t>L337. Again is this total starch mass?</w:t>
      </w:r>
    </w:p>
    <w:p w14:paraId="000000B4" w14:textId="77777777" w:rsidR="00743226" w:rsidRDefault="00743226">
      <w:pPr>
        <w:rPr>
          <w:rFonts w:ascii="Cambria" w:eastAsia="Cambria" w:hAnsi="Cambria" w:cs="Cambria"/>
          <w:color w:val="000000"/>
        </w:rPr>
      </w:pPr>
    </w:p>
    <w:p w14:paraId="000000B5" w14:textId="77777777" w:rsidR="00743226" w:rsidRDefault="00000000">
      <w:pPr>
        <w:ind w:firstLine="720"/>
        <w:rPr>
          <w:rFonts w:ascii="Cambria" w:eastAsia="Cambria" w:hAnsi="Cambria" w:cs="Cambria"/>
          <w:color w:val="000000"/>
        </w:rPr>
      </w:pPr>
      <w:r>
        <w:rPr>
          <w:rFonts w:ascii="Cambria" w:eastAsia="Cambria" w:hAnsi="Cambria" w:cs="Cambria"/>
          <w:color w:val="000000"/>
        </w:rPr>
        <w:t>Yes, we modified this section to add clarity to this respect</w:t>
      </w:r>
      <w:r>
        <w:rPr>
          <w:rFonts w:ascii="Cambria" w:eastAsia="Cambria" w:hAnsi="Cambria" w:cs="Cambria"/>
        </w:rPr>
        <w:t xml:space="preserve">. We took more care when referring to the total starch mass in the entire wood core, or when referring to starch concentration at a given wood depth. </w:t>
      </w:r>
    </w:p>
    <w:p w14:paraId="000000B6" w14:textId="77777777" w:rsidR="00743226" w:rsidRDefault="00743226">
      <w:pPr>
        <w:rPr>
          <w:rFonts w:ascii="Cambria" w:eastAsia="Cambria" w:hAnsi="Cambria" w:cs="Cambria"/>
          <w:color w:val="000000"/>
        </w:rPr>
      </w:pPr>
    </w:p>
    <w:p w14:paraId="000000B7" w14:textId="77777777" w:rsidR="00743226" w:rsidRDefault="00743226">
      <w:pPr>
        <w:rPr>
          <w:rFonts w:ascii="Cambria" w:eastAsia="Cambria" w:hAnsi="Cambria" w:cs="Cambria"/>
          <w:color w:val="000000"/>
        </w:rPr>
      </w:pPr>
    </w:p>
    <w:p w14:paraId="000000B8" w14:textId="77777777" w:rsidR="00743226" w:rsidRDefault="00000000">
      <w:pPr>
        <w:rPr>
          <w:rFonts w:ascii="Cambria" w:eastAsia="Cambria" w:hAnsi="Cambria" w:cs="Cambria"/>
          <w:i/>
          <w:color w:val="000000"/>
        </w:rPr>
      </w:pPr>
      <w:r>
        <w:rPr>
          <w:rFonts w:ascii="Cambria" w:eastAsia="Cambria" w:hAnsi="Cambria" w:cs="Cambria"/>
          <w:i/>
          <w:color w:val="000000"/>
        </w:rPr>
        <w:t>L353. “evergree”. Also, label heartwood boundary? Report sample size (number of trees per type and date) in caption.</w:t>
      </w:r>
    </w:p>
    <w:p w14:paraId="000000B9" w14:textId="77777777" w:rsidR="00743226" w:rsidRDefault="00743226">
      <w:pPr>
        <w:rPr>
          <w:rFonts w:ascii="Cambria" w:eastAsia="Cambria" w:hAnsi="Cambria" w:cs="Cambria"/>
          <w:color w:val="000000"/>
        </w:rPr>
      </w:pPr>
    </w:p>
    <w:p w14:paraId="000000BA"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Thanks, the typo has been corrected. </w:t>
      </w:r>
      <w:r>
        <w:rPr>
          <w:rFonts w:ascii="Cambria" w:eastAsia="Cambria" w:hAnsi="Cambria" w:cs="Cambria"/>
        </w:rPr>
        <w:t>The</w:t>
      </w:r>
      <w:r>
        <w:rPr>
          <w:rFonts w:ascii="Cambria" w:eastAsia="Cambria" w:hAnsi="Cambria" w:cs="Cambria"/>
          <w:color w:val="000000"/>
        </w:rPr>
        <w:t xml:space="preserve"> information about the number of trees per species and per time point has been added in the caption. </w:t>
      </w:r>
    </w:p>
    <w:p w14:paraId="000000BB" w14:textId="77777777" w:rsidR="00743226" w:rsidRDefault="00743226">
      <w:pPr>
        <w:rPr>
          <w:rFonts w:ascii="Cambria" w:eastAsia="Cambria" w:hAnsi="Cambria" w:cs="Cambria"/>
          <w:color w:val="000000"/>
        </w:rPr>
      </w:pPr>
    </w:p>
    <w:p w14:paraId="000000BC" w14:textId="77777777" w:rsidR="00743226" w:rsidRDefault="00000000">
      <w:pPr>
        <w:rPr>
          <w:rFonts w:ascii="Cambria" w:eastAsia="Cambria" w:hAnsi="Cambria" w:cs="Cambria"/>
          <w:i/>
          <w:color w:val="000000"/>
        </w:rPr>
      </w:pPr>
      <w:r>
        <w:rPr>
          <w:rFonts w:ascii="Cambria" w:eastAsia="Cambria" w:hAnsi="Cambria" w:cs="Cambria"/>
          <w:i/>
          <w:color w:val="000000"/>
        </w:rPr>
        <w:t>L360. How is individual measurement uncertainty at a given depth in the profile propagated to these total starch masses?</w:t>
      </w:r>
    </w:p>
    <w:p w14:paraId="000000BD" w14:textId="77777777" w:rsidR="00743226" w:rsidRDefault="00743226">
      <w:pPr>
        <w:rPr>
          <w:rFonts w:ascii="Cambria" w:eastAsia="Cambria" w:hAnsi="Cambria" w:cs="Cambria"/>
          <w:color w:val="000000"/>
        </w:rPr>
      </w:pPr>
    </w:p>
    <w:p w14:paraId="000000BE" w14:textId="6F90727B" w:rsidR="00743226" w:rsidRDefault="00000000">
      <w:pPr>
        <w:ind w:firstLine="720"/>
        <w:rPr>
          <w:rFonts w:ascii="Cambria" w:eastAsia="Cambria" w:hAnsi="Cambria" w:cs="Cambria"/>
          <w:color w:val="000000"/>
        </w:rPr>
      </w:pPr>
      <w:r>
        <w:rPr>
          <w:rFonts w:ascii="Cambria" w:eastAsia="Cambria" w:hAnsi="Cambria" w:cs="Cambria"/>
          <w:color w:val="000000"/>
        </w:rPr>
        <w:t xml:space="preserve">We estimated the mean total starch mass in the entire wood core per individual as </w:t>
      </w:r>
      <w:r>
        <w:rPr>
          <w:rFonts w:ascii="Cambria" w:eastAsia="Cambria" w:hAnsi="Cambria" w:cs="Cambria"/>
        </w:rPr>
        <w:t>a</w:t>
      </w:r>
      <w:r>
        <w:rPr>
          <w:rFonts w:ascii="Cambria" w:eastAsia="Cambria" w:hAnsi="Cambria" w:cs="Cambria"/>
          <w:color w:val="000000"/>
        </w:rPr>
        <w:t xml:space="preserve"> linear combination of the mean starch mass measured at each wood depth. </w:t>
      </w:r>
      <w:r>
        <w:rPr>
          <w:rFonts w:ascii="Cambria" w:eastAsia="Cambria" w:hAnsi="Cambria" w:cs="Cambria"/>
        </w:rPr>
        <w:t xml:space="preserve"> Within each 5mm depth increment, we measured the percentage of starch cover within 50 images, each with an area of 1mm x 1mm.  For each 5mm depth increment, we calculated the mean and standard deviation of the fraction of the total area covered by starch grains. This was converted to starch content (grams of starch/grams of dry wood) according to the calibration between area coverage and extracted starch developed for these species in Herrera-Ramírez et al., 2021. These were combined with the average wood density for each species (derived from local sampling) and the wood core volume to estimate the starch mass in grams within each 5 mm depth of the wood core. The mean total starch is the sum of the 5 mm increments, and the reported error was obtained by calculating the mean standard deviation across all depths. </w:t>
      </w:r>
    </w:p>
    <w:p w14:paraId="000000BF" w14:textId="77777777" w:rsidR="00743226" w:rsidRDefault="00743226">
      <w:pPr>
        <w:rPr>
          <w:rFonts w:ascii="Cambria" w:eastAsia="Cambria" w:hAnsi="Cambria" w:cs="Cambria"/>
          <w:color w:val="000000"/>
        </w:rPr>
      </w:pPr>
    </w:p>
    <w:p w14:paraId="000000C0" w14:textId="77777777" w:rsidR="00743226" w:rsidRDefault="00743226">
      <w:pPr>
        <w:rPr>
          <w:rFonts w:ascii="Cambria" w:eastAsia="Cambria" w:hAnsi="Cambria" w:cs="Cambria"/>
          <w:i/>
          <w:color w:val="000000"/>
        </w:rPr>
      </w:pPr>
    </w:p>
    <w:p w14:paraId="000000C1" w14:textId="77777777" w:rsidR="00743226" w:rsidRDefault="00000000">
      <w:pPr>
        <w:rPr>
          <w:rFonts w:ascii="Cambria" w:eastAsia="Cambria" w:hAnsi="Cambria" w:cs="Cambria"/>
          <w:i/>
          <w:color w:val="000000"/>
        </w:rPr>
      </w:pPr>
      <w:r>
        <w:rPr>
          <w:rFonts w:ascii="Cambria" w:eastAsia="Cambria" w:hAnsi="Cambria" w:cs="Cambria"/>
          <w:i/>
          <w:color w:val="000000"/>
        </w:rPr>
        <w:t>L340. Why is this in the supp?</w:t>
      </w:r>
    </w:p>
    <w:p w14:paraId="000000C2" w14:textId="77777777" w:rsidR="00743226" w:rsidRDefault="00743226">
      <w:pPr>
        <w:rPr>
          <w:rFonts w:ascii="Cambria" w:eastAsia="Cambria" w:hAnsi="Cambria" w:cs="Cambria"/>
          <w:color w:val="000000"/>
        </w:rPr>
      </w:pPr>
    </w:p>
    <w:p w14:paraId="000000C3" w14:textId="77777777" w:rsidR="00743226" w:rsidRDefault="00000000">
      <w:pPr>
        <w:ind w:firstLine="720"/>
        <w:rPr>
          <w:rFonts w:ascii="Cambria" w:eastAsia="Cambria" w:hAnsi="Cambria" w:cs="Cambria"/>
          <w:color w:val="000000"/>
        </w:rPr>
      </w:pPr>
      <w:r>
        <w:rPr>
          <w:rFonts w:ascii="Cambria" w:eastAsia="Cambria" w:hAnsi="Cambria" w:cs="Cambria"/>
          <w:color w:val="000000"/>
        </w:rPr>
        <w:t>We have relocated this figure in the main text, where it</w:t>
      </w:r>
      <w:r>
        <w:rPr>
          <w:rFonts w:ascii="Cambria" w:eastAsia="Cambria" w:hAnsi="Cambria" w:cs="Cambria"/>
        </w:rPr>
        <w:t xml:space="preserve"> provides important information for the reader. As with other main text figures</w:t>
      </w:r>
      <w:r>
        <w:rPr>
          <w:rFonts w:ascii="Cambria" w:eastAsia="Cambria" w:hAnsi="Cambria" w:cs="Cambria"/>
          <w:color w:val="000000"/>
        </w:rPr>
        <w:t>. In order to i</w:t>
      </w:r>
      <w:r>
        <w:rPr>
          <w:rFonts w:ascii="Cambria" w:eastAsia="Cambria" w:hAnsi="Cambria" w:cs="Cambria"/>
        </w:rPr>
        <w:t>mprove</w:t>
      </w:r>
      <w:r>
        <w:rPr>
          <w:rFonts w:ascii="Cambria" w:eastAsia="Cambria" w:hAnsi="Cambria" w:cs="Cambria"/>
          <w:color w:val="000000"/>
        </w:rPr>
        <w:t xml:space="preserve"> readability, we have incorporated additional details such as clear labeling of the dry and wet </w:t>
      </w:r>
      <w:r>
        <w:rPr>
          <w:rFonts w:ascii="Cambria" w:eastAsia="Cambria" w:hAnsi="Cambria" w:cs="Cambria"/>
        </w:rPr>
        <w:t>seasons</w:t>
      </w:r>
      <w:r>
        <w:rPr>
          <w:rFonts w:ascii="Cambria" w:eastAsia="Cambria" w:hAnsi="Cambria" w:cs="Cambria"/>
          <w:color w:val="000000"/>
        </w:rPr>
        <w:t xml:space="preserve"> and labeling for the statistical comparison</w:t>
      </w:r>
      <w:r>
        <w:rPr>
          <w:rFonts w:ascii="Cambria" w:eastAsia="Cambria" w:hAnsi="Cambria" w:cs="Cambria"/>
        </w:rPr>
        <w:t xml:space="preserve"> with</w:t>
      </w:r>
      <w:r>
        <w:rPr>
          <w:rFonts w:ascii="Cambria" w:eastAsia="Cambria" w:hAnsi="Cambria" w:cs="Cambria"/>
          <w:color w:val="000000"/>
        </w:rPr>
        <w:t xml:space="preserve"> distinct alphabetical letters. </w:t>
      </w:r>
    </w:p>
    <w:p w14:paraId="000000C4" w14:textId="77777777" w:rsidR="00743226" w:rsidRDefault="00743226">
      <w:pPr>
        <w:rPr>
          <w:rFonts w:ascii="Cambria" w:eastAsia="Cambria" w:hAnsi="Cambria" w:cs="Cambria"/>
          <w:i/>
          <w:color w:val="000000"/>
        </w:rPr>
      </w:pPr>
    </w:p>
    <w:p w14:paraId="000000C5" w14:textId="77777777" w:rsidR="00743226" w:rsidRDefault="00000000">
      <w:pPr>
        <w:rPr>
          <w:rFonts w:ascii="Cambria" w:eastAsia="Cambria" w:hAnsi="Cambria" w:cs="Cambria"/>
          <w:i/>
          <w:color w:val="000000"/>
        </w:rPr>
      </w:pPr>
      <w:r>
        <w:rPr>
          <w:rFonts w:ascii="Cambria" w:eastAsia="Cambria" w:hAnsi="Cambria" w:cs="Cambria"/>
          <w:i/>
          <w:color w:val="000000"/>
        </w:rPr>
        <w:t>L344/Fig. 5. I do not understand the significant difference being described and it is not descrbed at all in the fig caption. Nor does L291-292 provide sufficient information to understand what is being compared. Each month uniquely? If so, multiple comparisons adjustments are required. But, I can’t figure out from the text how many comparisons were made.</w:t>
      </w:r>
    </w:p>
    <w:p w14:paraId="000000C6" w14:textId="77777777" w:rsidR="00743226" w:rsidRDefault="00743226">
      <w:pPr>
        <w:rPr>
          <w:rFonts w:ascii="Cambria" w:eastAsia="Cambria" w:hAnsi="Cambria" w:cs="Cambria"/>
          <w:color w:val="000000"/>
        </w:rPr>
      </w:pPr>
    </w:p>
    <w:p w14:paraId="000000C7" w14:textId="2C05F9C6" w:rsidR="00743226" w:rsidRDefault="00000000">
      <w:pPr>
        <w:ind w:firstLine="720"/>
        <w:rPr>
          <w:rFonts w:ascii="Cambria" w:eastAsia="Cambria" w:hAnsi="Cambria" w:cs="Cambria"/>
          <w:color w:val="000000"/>
        </w:rPr>
      </w:pPr>
      <w:r>
        <w:rPr>
          <w:rFonts w:ascii="Cambria" w:eastAsia="Cambria" w:hAnsi="Cambria" w:cs="Cambria"/>
        </w:rPr>
        <w:t>We have rewritten the paragraph to better describe the comparisons (lines 3</w:t>
      </w:r>
      <w:r w:rsidR="002C4F9C">
        <w:rPr>
          <w:rFonts w:ascii="Cambria" w:eastAsia="Cambria" w:hAnsi="Cambria" w:cs="Cambria"/>
          <w:lang w:val="en-US"/>
        </w:rPr>
        <w:t>3</w:t>
      </w:r>
      <w:r w:rsidR="000E6FF4">
        <w:rPr>
          <w:rFonts w:ascii="Cambria" w:eastAsia="Cambria" w:hAnsi="Cambria" w:cs="Cambria"/>
          <w:lang w:val="en-US"/>
        </w:rPr>
        <w:t>6</w:t>
      </w:r>
      <w:r>
        <w:rPr>
          <w:rFonts w:ascii="Cambria" w:eastAsia="Cambria" w:hAnsi="Cambria" w:cs="Cambria"/>
        </w:rPr>
        <w:t>-3</w:t>
      </w:r>
      <w:r w:rsidR="000E6FF4">
        <w:rPr>
          <w:rFonts w:ascii="Cambria" w:eastAsia="Cambria" w:hAnsi="Cambria" w:cs="Cambria"/>
          <w:lang w:val="en-US"/>
        </w:rPr>
        <w:t>39</w:t>
      </w:r>
      <w:r>
        <w:rPr>
          <w:rFonts w:ascii="Cambria" w:eastAsia="Cambria" w:hAnsi="Cambria" w:cs="Cambria"/>
        </w:rPr>
        <w:t>):</w:t>
      </w:r>
      <w:r>
        <w:rPr>
          <w:rFonts w:ascii="Cambria" w:eastAsia="Cambria" w:hAnsi="Cambria" w:cs="Cambria"/>
          <w:color w:val="000000"/>
        </w:rPr>
        <w:t xml:space="preserve"> </w:t>
      </w:r>
    </w:p>
    <w:p w14:paraId="000000C8" w14:textId="77777777" w:rsidR="00743226" w:rsidRDefault="00743226">
      <w:pPr>
        <w:rPr>
          <w:rFonts w:ascii="Cambria" w:eastAsia="Cambria" w:hAnsi="Cambria" w:cs="Cambria"/>
          <w:color w:val="000000"/>
        </w:rPr>
      </w:pPr>
    </w:p>
    <w:p w14:paraId="000000C9" w14:textId="77777777" w:rsidR="00743226" w:rsidRDefault="00000000">
      <w:pPr>
        <w:rPr>
          <w:rFonts w:ascii="Cambria" w:eastAsia="Cambria" w:hAnsi="Cambria" w:cs="Cambria"/>
          <w:color w:val="000000"/>
        </w:rPr>
      </w:pPr>
      <w:r>
        <w:rPr>
          <w:rFonts w:ascii="Cambria" w:eastAsia="Cambria" w:hAnsi="Cambria" w:cs="Cambria"/>
          <w:color w:val="000000"/>
        </w:rPr>
        <w:t>“</w:t>
      </w:r>
      <w:r>
        <w:rPr>
          <w:rFonts w:ascii="Cambria" w:eastAsia="Cambria" w:hAnsi="Cambria" w:cs="Cambria"/>
        </w:rPr>
        <w:t xml:space="preserve">To assess the significance of variations in monthly radial growth rates within each species, we used Wilcoxon signed-rank tests with a 95% confidence level. This test compared the growth rates between individual months. To ensure the robustness of the results, p-values were adjusted following the Holm method (Holm 1979). </w:t>
      </w:r>
      <w:r>
        <w:rPr>
          <w:rFonts w:ascii="Cambria" w:eastAsia="Cambria" w:hAnsi="Cambria" w:cs="Cambria"/>
          <w:color w:val="000000"/>
        </w:rPr>
        <w:t>”</w:t>
      </w:r>
    </w:p>
    <w:p w14:paraId="000000CA" w14:textId="77777777" w:rsidR="00743226" w:rsidRDefault="00743226">
      <w:pPr>
        <w:rPr>
          <w:rFonts w:ascii="Cambria" w:eastAsia="Cambria" w:hAnsi="Cambria" w:cs="Cambria"/>
          <w:color w:val="000000"/>
        </w:rPr>
      </w:pPr>
    </w:p>
    <w:p w14:paraId="000000CB" w14:textId="77777777" w:rsidR="00743226" w:rsidRDefault="00000000">
      <w:pPr>
        <w:rPr>
          <w:rFonts w:ascii="Cambria" w:eastAsia="Cambria" w:hAnsi="Cambria" w:cs="Cambria"/>
          <w:color w:val="000000"/>
        </w:rPr>
      </w:pPr>
      <w:r>
        <w:rPr>
          <w:rFonts w:ascii="Cambria" w:eastAsia="Cambria" w:hAnsi="Cambria" w:cs="Cambria"/>
          <w:color w:val="000000"/>
        </w:rPr>
        <w:t xml:space="preserve">We have also </w:t>
      </w:r>
      <w:r>
        <w:rPr>
          <w:rFonts w:ascii="Cambria" w:eastAsia="Cambria" w:hAnsi="Cambria" w:cs="Cambria"/>
        </w:rPr>
        <w:t>extensively modified</w:t>
      </w:r>
      <w:r>
        <w:rPr>
          <w:rFonts w:ascii="Cambria" w:eastAsia="Cambria" w:hAnsi="Cambria" w:cs="Cambria"/>
          <w:color w:val="000000"/>
        </w:rPr>
        <w:t xml:space="preserve"> the f</w:t>
      </w:r>
      <w:r>
        <w:rPr>
          <w:rFonts w:ascii="Cambria" w:eastAsia="Cambria" w:hAnsi="Cambria" w:cs="Cambria"/>
        </w:rPr>
        <w:t xml:space="preserve">igure </w:t>
      </w:r>
      <w:r>
        <w:rPr>
          <w:rFonts w:ascii="Cambria" w:eastAsia="Cambria" w:hAnsi="Cambria" w:cs="Cambria"/>
          <w:color w:val="000000"/>
        </w:rPr>
        <w:t xml:space="preserve">caption to give </w:t>
      </w:r>
      <w:r>
        <w:rPr>
          <w:rFonts w:ascii="Cambria" w:eastAsia="Cambria" w:hAnsi="Cambria" w:cs="Cambria"/>
        </w:rPr>
        <w:t>the</w:t>
      </w:r>
      <w:r>
        <w:rPr>
          <w:rFonts w:ascii="Cambria" w:eastAsia="Cambria" w:hAnsi="Cambria" w:cs="Cambria"/>
          <w:color w:val="000000"/>
        </w:rPr>
        <w:t xml:space="preserve"> information necessary to better understand the figure content and </w:t>
      </w:r>
      <w:r>
        <w:rPr>
          <w:rFonts w:ascii="Cambria" w:eastAsia="Cambria" w:hAnsi="Cambria" w:cs="Cambria"/>
        </w:rPr>
        <w:t>allow</w:t>
      </w:r>
      <w:r>
        <w:rPr>
          <w:rFonts w:ascii="Cambria" w:eastAsia="Cambria" w:hAnsi="Cambria" w:cs="Cambria"/>
          <w:color w:val="000000"/>
        </w:rPr>
        <w:t xml:space="preserve"> </w:t>
      </w:r>
      <w:r>
        <w:rPr>
          <w:rFonts w:ascii="Cambria" w:eastAsia="Cambria" w:hAnsi="Cambria" w:cs="Cambria"/>
        </w:rPr>
        <w:t xml:space="preserve">an </w:t>
      </w:r>
      <w:r>
        <w:rPr>
          <w:rFonts w:ascii="Cambria" w:eastAsia="Cambria" w:hAnsi="Cambria" w:cs="Cambria"/>
          <w:color w:val="000000"/>
        </w:rPr>
        <w:t>unambiguous interpretation of the res</w:t>
      </w:r>
      <w:r>
        <w:rPr>
          <w:rFonts w:ascii="Cambria" w:eastAsia="Cambria" w:hAnsi="Cambria" w:cs="Cambria"/>
        </w:rPr>
        <w:t>ults</w:t>
      </w:r>
      <w:r>
        <w:rPr>
          <w:rFonts w:ascii="Cambria" w:eastAsia="Cambria" w:hAnsi="Cambria" w:cs="Cambria"/>
          <w:color w:val="000000"/>
        </w:rPr>
        <w:t xml:space="preserve">. </w:t>
      </w:r>
    </w:p>
    <w:p w14:paraId="000000CC" w14:textId="77777777" w:rsidR="00743226" w:rsidRDefault="00743226">
      <w:pPr>
        <w:rPr>
          <w:rFonts w:ascii="Cambria" w:eastAsia="Cambria" w:hAnsi="Cambria" w:cs="Cambria"/>
          <w:color w:val="000000"/>
        </w:rPr>
      </w:pPr>
    </w:p>
    <w:p w14:paraId="000000CD" w14:textId="77777777" w:rsidR="00743226" w:rsidRDefault="00743226">
      <w:pPr>
        <w:rPr>
          <w:rFonts w:ascii="Cambria" w:eastAsia="Cambria" w:hAnsi="Cambria" w:cs="Cambria"/>
          <w:i/>
          <w:color w:val="000000"/>
        </w:rPr>
      </w:pPr>
    </w:p>
    <w:p w14:paraId="000000CE" w14:textId="77777777" w:rsidR="00743226" w:rsidRDefault="00000000">
      <w:pPr>
        <w:rPr>
          <w:rFonts w:ascii="Cambria" w:eastAsia="Cambria" w:hAnsi="Cambria" w:cs="Cambria"/>
          <w:i/>
          <w:color w:val="000000"/>
        </w:rPr>
      </w:pPr>
      <w:r>
        <w:rPr>
          <w:rFonts w:ascii="Cambria" w:eastAsia="Cambria" w:hAnsi="Cambria" w:cs="Cambria"/>
          <w:i/>
          <w:color w:val="000000"/>
        </w:rPr>
        <w:t xml:space="preserve">L395. P is supposed to be less than 0.05 I think. </w:t>
      </w:r>
    </w:p>
    <w:p w14:paraId="000000CF" w14:textId="77777777" w:rsidR="00743226" w:rsidRDefault="00743226">
      <w:pPr>
        <w:rPr>
          <w:rFonts w:ascii="Cambria" w:eastAsia="Cambria" w:hAnsi="Cambria" w:cs="Cambria"/>
          <w:color w:val="000000"/>
        </w:rPr>
      </w:pPr>
    </w:p>
    <w:p w14:paraId="000000D0" w14:textId="77777777" w:rsidR="00743226" w:rsidRDefault="00000000">
      <w:pPr>
        <w:rPr>
          <w:rFonts w:ascii="Cambria" w:eastAsia="Cambria" w:hAnsi="Cambria" w:cs="Cambria"/>
          <w:color w:val="000000"/>
        </w:rPr>
      </w:pPr>
      <w:r>
        <w:rPr>
          <w:rFonts w:ascii="Cambria" w:eastAsia="Cambria" w:hAnsi="Cambria" w:cs="Cambria"/>
          <w:color w:val="000000"/>
        </w:rPr>
        <w:t xml:space="preserve"> </w:t>
      </w:r>
      <w:r>
        <w:rPr>
          <w:rFonts w:ascii="Cambria" w:eastAsia="Cambria" w:hAnsi="Cambria" w:cs="Cambria"/>
          <w:color w:val="000000"/>
        </w:rPr>
        <w:tab/>
        <w:t xml:space="preserve">This </w:t>
      </w:r>
      <w:r>
        <w:rPr>
          <w:rFonts w:ascii="Cambria" w:eastAsia="Cambria" w:hAnsi="Cambria" w:cs="Cambria"/>
        </w:rPr>
        <w:t>p-value</w:t>
      </w:r>
      <w:r>
        <w:rPr>
          <w:rFonts w:ascii="Cambria" w:eastAsia="Cambria" w:hAnsi="Cambria" w:cs="Cambria"/>
          <w:color w:val="000000"/>
        </w:rPr>
        <w:t xml:space="preserve"> is exactly 0.0505 as it is reported in Fig. 7. </w:t>
      </w:r>
    </w:p>
    <w:p w14:paraId="000000D1" w14:textId="77777777" w:rsidR="00743226" w:rsidRDefault="00743226">
      <w:pPr>
        <w:rPr>
          <w:rFonts w:ascii="Cambria" w:eastAsia="Cambria" w:hAnsi="Cambria" w:cs="Cambria"/>
          <w:color w:val="000000"/>
        </w:rPr>
      </w:pPr>
    </w:p>
    <w:p w14:paraId="000000D2" w14:textId="77777777" w:rsidR="00743226" w:rsidRDefault="00000000">
      <w:pPr>
        <w:rPr>
          <w:rFonts w:ascii="Cambria" w:eastAsia="Cambria" w:hAnsi="Cambria" w:cs="Cambria"/>
          <w:i/>
          <w:color w:val="000000"/>
        </w:rPr>
      </w:pPr>
      <w:r>
        <w:rPr>
          <w:rFonts w:ascii="Cambria" w:eastAsia="Cambria" w:hAnsi="Cambria" w:cs="Cambria"/>
          <w:i/>
          <w:color w:val="000000"/>
        </w:rPr>
        <w:t>L573. But guianensis had the most starch during the wet season.</w:t>
      </w:r>
    </w:p>
    <w:p w14:paraId="000000D3" w14:textId="77777777" w:rsidR="00743226" w:rsidRDefault="00743226">
      <w:pPr>
        <w:rPr>
          <w:rFonts w:ascii="Cambria" w:eastAsia="Cambria" w:hAnsi="Cambria" w:cs="Cambria"/>
          <w:color w:val="000000"/>
        </w:rPr>
      </w:pPr>
    </w:p>
    <w:p w14:paraId="000000D4"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We </w:t>
      </w:r>
      <w:r>
        <w:rPr>
          <w:rFonts w:ascii="Cambria" w:eastAsia="Cambria" w:hAnsi="Cambria" w:cs="Cambria"/>
        </w:rPr>
        <w:t>agree</w:t>
      </w:r>
      <w:r>
        <w:rPr>
          <w:rFonts w:ascii="Cambria" w:eastAsia="Cambria" w:hAnsi="Cambria" w:cs="Cambria"/>
          <w:color w:val="000000"/>
        </w:rPr>
        <w:t xml:space="preserve"> with the reviewer that there is no evidence of starch consumption during the </w:t>
      </w:r>
      <w:r>
        <w:rPr>
          <w:rFonts w:ascii="Cambria" w:eastAsia="Cambria" w:hAnsi="Cambria" w:cs="Cambria"/>
        </w:rPr>
        <w:t>wet</w:t>
      </w:r>
      <w:r>
        <w:rPr>
          <w:rFonts w:ascii="Cambria" w:eastAsia="Cambria" w:hAnsi="Cambria" w:cs="Cambria"/>
          <w:color w:val="000000"/>
        </w:rPr>
        <w:t xml:space="preserve"> season for </w:t>
      </w:r>
      <w:r>
        <w:rPr>
          <w:rFonts w:ascii="Cambria" w:eastAsia="Cambria" w:hAnsi="Cambria" w:cs="Cambria"/>
          <w:i/>
          <w:color w:val="000000"/>
        </w:rPr>
        <w:t>S. guianensis</w:t>
      </w:r>
      <w:r>
        <w:rPr>
          <w:rFonts w:ascii="Cambria" w:eastAsia="Cambria" w:hAnsi="Cambria" w:cs="Cambria"/>
          <w:color w:val="000000"/>
        </w:rPr>
        <w:t xml:space="preserve"> and therefore we ob</w:t>
      </w:r>
      <w:r>
        <w:rPr>
          <w:rFonts w:ascii="Cambria" w:eastAsia="Cambria" w:hAnsi="Cambria" w:cs="Cambria"/>
        </w:rPr>
        <w:t>served the highest starch content during the wet season for this species</w:t>
      </w:r>
      <w:r>
        <w:rPr>
          <w:rFonts w:ascii="Cambria" w:eastAsia="Cambria" w:hAnsi="Cambria" w:cs="Cambria"/>
          <w:color w:val="000000"/>
        </w:rPr>
        <w:t xml:space="preserve">. Despite this, </w:t>
      </w:r>
      <w:r>
        <w:rPr>
          <w:rFonts w:ascii="Cambria" w:eastAsia="Cambria" w:hAnsi="Cambria" w:cs="Cambria"/>
        </w:rPr>
        <w:t>we would like</w:t>
      </w:r>
      <w:r>
        <w:rPr>
          <w:rFonts w:ascii="Cambria" w:eastAsia="Cambria" w:hAnsi="Cambria" w:cs="Cambria"/>
          <w:color w:val="000000"/>
        </w:rPr>
        <w:t xml:space="preserve"> to point out in </w:t>
      </w:r>
      <w:r>
        <w:rPr>
          <w:rFonts w:ascii="Cambria" w:eastAsia="Cambria" w:hAnsi="Cambria" w:cs="Cambria"/>
        </w:rPr>
        <w:t>the text</w:t>
      </w:r>
      <w:r>
        <w:rPr>
          <w:rFonts w:ascii="Cambria" w:eastAsia="Cambria" w:hAnsi="Cambria" w:cs="Cambria"/>
          <w:color w:val="000000"/>
        </w:rPr>
        <w:t xml:space="preserve"> the potential impact of flowering and fruiting </w:t>
      </w:r>
      <w:r>
        <w:rPr>
          <w:rFonts w:ascii="Cambria" w:eastAsia="Cambria" w:hAnsi="Cambria" w:cs="Cambria"/>
        </w:rPr>
        <w:t>on</w:t>
      </w:r>
      <w:r>
        <w:rPr>
          <w:rFonts w:ascii="Cambria" w:eastAsia="Cambria" w:hAnsi="Cambria" w:cs="Cambria"/>
          <w:color w:val="000000"/>
        </w:rPr>
        <w:t xml:space="preserve"> the demand </w:t>
      </w:r>
      <w:r>
        <w:rPr>
          <w:rFonts w:ascii="Cambria" w:eastAsia="Cambria" w:hAnsi="Cambria" w:cs="Cambria"/>
        </w:rPr>
        <w:t>for</w:t>
      </w:r>
      <w:r>
        <w:rPr>
          <w:rFonts w:ascii="Cambria" w:eastAsia="Cambria" w:hAnsi="Cambria" w:cs="Cambria"/>
          <w:color w:val="000000"/>
        </w:rPr>
        <w:t xml:space="preserve"> carbon for metabolism. This may</w:t>
      </w:r>
      <w:r>
        <w:rPr>
          <w:rFonts w:ascii="Cambria" w:eastAsia="Cambria" w:hAnsi="Cambria" w:cs="Cambria"/>
        </w:rPr>
        <w:t xml:space="preserve"> impair the </w:t>
      </w:r>
      <w:r>
        <w:rPr>
          <w:rFonts w:ascii="Cambria" w:eastAsia="Cambria" w:hAnsi="Cambria" w:cs="Cambria"/>
          <w:color w:val="000000"/>
        </w:rPr>
        <w:t>accumulation of starch and</w:t>
      </w:r>
      <w:r>
        <w:rPr>
          <w:rFonts w:ascii="Cambria" w:eastAsia="Cambria" w:hAnsi="Cambria" w:cs="Cambria"/>
        </w:rPr>
        <w:t xml:space="preserve"> may even force </w:t>
      </w:r>
      <w:r>
        <w:rPr>
          <w:rFonts w:ascii="Cambria" w:eastAsia="Cambria" w:hAnsi="Cambria" w:cs="Cambria"/>
          <w:color w:val="000000"/>
        </w:rPr>
        <w:t xml:space="preserve">these species to consume </w:t>
      </w:r>
      <w:r>
        <w:rPr>
          <w:rFonts w:ascii="Cambria" w:eastAsia="Cambria" w:hAnsi="Cambria" w:cs="Cambria"/>
        </w:rPr>
        <w:t>starch</w:t>
      </w:r>
      <w:r>
        <w:rPr>
          <w:rFonts w:ascii="Cambria" w:eastAsia="Cambria" w:hAnsi="Cambria" w:cs="Cambria"/>
          <w:color w:val="000000"/>
        </w:rPr>
        <w:t xml:space="preserve"> during the wet season. </w:t>
      </w:r>
    </w:p>
    <w:p w14:paraId="000000D5" w14:textId="77777777" w:rsidR="00743226" w:rsidRDefault="00743226">
      <w:pPr>
        <w:rPr>
          <w:rFonts w:ascii="Cambria" w:eastAsia="Cambria" w:hAnsi="Cambria" w:cs="Cambria"/>
          <w:color w:val="000000"/>
        </w:rPr>
      </w:pPr>
    </w:p>
    <w:p w14:paraId="000000D6" w14:textId="77777777" w:rsidR="00743226" w:rsidRDefault="00743226">
      <w:pPr>
        <w:rPr>
          <w:rFonts w:ascii="Cambria" w:eastAsia="Cambria" w:hAnsi="Cambria" w:cs="Cambria"/>
          <w:color w:val="000000"/>
        </w:rPr>
      </w:pPr>
    </w:p>
    <w:p w14:paraId="000000D7" w14:textId="77777777" w:rsidR="00743226" w:rsidRDefault="00743226">
      <w:pPr>
        <w:rPr>
          <w:rFonts w:ascii="Cambria" w:eastAsia="Cambria" w:hAnsi="Cambria" w:cs="Cambria"/>
          <w:color w:val="000000"/>
        </w:rPr>
      </w:pPr>
    </w:p>
    <w:p w14:paraId="000000D8" w14:textId="77777777" w:rsidR="00743226" w:rsidRDefault="00000000">
      <w:pPr>
        <w:rPr>
          <w:rFonts w:ascii="Cambria" w:eastAsia="Cambria" w:hAnsi="Cambria" w:cs="Cambria"/>
          <w:color w:val="000000"/>
        </w:rPr>
      </w:pPr>
      <w:r>
        <w:rPr>
          <w:rFonts w:ascii="Cambria" w:eastAsia="Cambria" w:hAnsi="Cambria" w:cs="Cambria"/>
          <w:color w:val="000000"/>
        </w:rPr>
        <w:t>Reviewer: 2</w:t>
      </w:r>
    </w:p>
    <w:p w14:paraId="000000D9" w14:textId="77777777" w:rsidR="00743226" w:rsidRDefault="00743226">
      <w:pPr>
        <w:rPr>
          <w:rFonts w:ascii="Cambria" w:eastAsia="Cambria" w:hAnsi="Cambria" w:cs="Cambria"/>
          <w:color w:val="000000"/>
        </w:rPr>
      </w:pPr>
    </w:p>
    <w:p w14:paraId="000000DA" w14:textId="77777777" w:rsidR="00743226" w:rsidRDefault="00000000">
      <w:pPr>
        <w:rPr>
          <w:rFonts w:ascii="Cambria" w:eastAsia="Cambria" w:hAnsi="Cambria" w:cs="Cambria"/>
          <w:i/>
          <w:color w:val="000000"/>
        </w:rPr>
      </w:pPr>
      <w:r>
        <w:rPr>
          <w:rFonts w:ascii="Cambria" w:eastAsia="Cambria" w:hAnsi="Cambria" w:cs="Cambria"/>
          <w:i/>
          <w:color w:val="000000"/>
        </w:rPr>
        <w:t>COMMENTS FOR THE AUTHOR</w:t>
      </w:r>
    </w:p>
    <w:p w14:paraId="000000DB" w14:textId="77777777" w:rsidR="00743226" w:rsidRDefault="00000000">
      <w:pPr>
        <w:rPr>
          <w:rFonts w:ascii="Cambria" w:eastAsia="Cambria" w:hAnsi="Cambria" w:cs="Cambria"/>
          <w:i/>
          <w:color w:val="000000"/>
        </w:rPr>
      </w:pPr>
      <w:r>
        <w:rPr>
          <w:rFonts w:ascii="Cambria" w:eastAsia="Cambria" w:hAnsi="Cambria" w:cs="Cambria"/>
          <w:i/>
          <w:color w:val="000000"/>
        </w:rPr>
        <w:t>The authors sufficiently addressed my comments and the manuscript is much improved and overall clearer to read. See below for some further comments on the revised manuscript that should be addressed.</w:t>
      </w:r>
    </w:p>
    <w:p w14:paraId="000000DC" w14:textId="77777777" w:rsidR="00743226" w:rsidRDefault="00743226">
      <w:pPr>
        <w:rPr>
          <w:rFonts w:ascii="Cambria" w:eastAsia="Cambria" w:hAnsi="Cambria" w:cs="Cambria"/>
          <w:color w:val="000000"/>
        </w:rPr>
      </w:pPr>
    </w:p>
    <w:p w14:paraId="000000DD"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We would like to sincerely express our </w:t>
      </w:r>
      <w:r>
        <w:rPr>
          <w:rFonts w:ascii="Cambria" w:eastAsia="Cambria" w:hAnsi="Cambria" w:cs="Cambria"/>
        </w:rPr>
        <w:t>sincere gratitude</w:t>
      </w:r>
      <w:r>
        <w:rPr>
          <w:rFonts w:ascii="Cambria" w:eastAsia="Cambria" w:hAnsi="Cambria" w:cs="Cambria"/>
          <w:color w:val="000000"/>
        </w:rPr>
        <w:t xml:space="preserve"> to the reviewer for the consistent </w:t>
      </w:r>
      <w:r>
        <w:rPr>
          <w:rFonts w:ascii="Cambria" w:eastAsia="Cambria" w:hAnsi="Cambria" w:cs="Cambria"/>
        </w:rPr>
        <w:t>effort</w:t>
      </w:r>
      <w:r>
        <w:rPr>
          <w:rFonts w:ascii="Cambria" w:eastAsia="Cambria" w:hAnsi="Cambria" w:cs="Cambria"/>
          <w:color w:val="000000"/>
        </w:rPr>
        <w:t xml:space="preserve"> and attention to </w:t>
      </w:r>
      <w:r>
        <w:rPr>
          <w:rFonts w:ascii="Cambria" w:eastAsia="Cambria" w:hAnsi="Cambria" w:cs="Cambria"/>
        </w:rPr>
        <w:t>detail</w:t>
      </w:r>
      <w:r>
        <w:rPr>
          <w:rFonts w:ascii="Cambria" w:eastAsia="Cambria" w:hAnsi="Cambria" w:cs="Cambria"/>
          <w:color w:val="000000"/>
        </w:rPr>
        <w:t xml:space="preserve"> during the </w:t>
      </w:r>
      <w:r>
        <w:rPr>
          <w:rFonts w:ascii="Cambria" w:eastAsia="Cambria" w:hAnsi="Cambria" w:cs="Cambria"/>
        </w:rPr>
        <w:t>last</w:t>
      </w:r>
      <w:r>
        <w:rPr>
          <w:rFonts w:ascii="Cambria" w:eastAsia="Cambria" w:hAnsi="Cambria" w:cs="Cambria"/>
          <w:color w:val="000000"/>
        </w:rPr>
        <w:t xml:space="preserve"> two reviews. We have gone through all of the reviewer</w:t>
      </w:r>
      <w:r>
        <w:rPr>
          <w:rFonts w:ascii="Cambria" w:eastAsia="Cambria" w:hAnsi="Cambria" w:cs="Cambria"/>
        </w:rPr>
        <w:t>’s suggestions</w:t>
      </w:r>
      <w:r>
        <w:rPr>
          <w:rFonts w:ascii="Cambria" w:eastAsia="Cambria" w:hAnsi="Cambria" w:cs="Cambria"/>
          <w:color w:val="000000"/>
        </w:rPr>
        <w:t xml:space="preserve"> </w:t>
      </w:r>
      <w:r>
        <w:rPr>
          <w:rFonts w:ascii="Cambria" w:eastAsia="Cambria" w:hAnsi="Cambria" w:cs="Cambria"/>
        </w:rPr>
        <w:t>line-by-line</w:t>
      </w:r>
      <w:r>
        <w:rPr>
          <w:rFonts w:ascii="Cambria" w:eastAsia="Cambria" w:hAnsi="Cambria" w:cs="Cambria"/>
          <w:color w:val="000000"/>
        </w:rPr>
        <w:t xml:space="preserve"> and have </w:t>
      </w:r>
      <w:r>
        <w:rPr>
          <w:rFonts w:ascii="Cambria" w:eastAsia="Cambria" w:hAnsi="Cambria" w:cs="Cambria"/>
        </w:rPr>
        <w:t>included</w:t>
      </w:r>
      <w:r>
        <w:rPr>
          <w:rFonts w:ascii="Cambria" w:eastAsia="Cambria" w:hAnsi="Cambria" w:cs="Cambria"/>
          <w:color w:val="000000"/>
        </w:rPr>
        <w:t xml:space="preserve"> our response in the </w:t>
      </w:r>
      <w:r>
        <w:rPr>
          <w:rFonts w:ascii="Cambria" w:eastAsia="Cambria" w:hAnsi="Cambria" w:cs="Cambria"/>
        </w:rPr>
        <w:t>text below</w:t>
      </w:r>
      <w:r>
        <w:rPr>
          <w:rFonts w:ascii="Cambria" w:eastAsia="Cambria" w:hAnsi="Cambria" w:cs="Cambria"/>
          <w:color w:val="000000"/>
        </w:rPr>
        <w:t xml:space="preserve">. </w:t>
      </w:r>
    </w:p>
    <w:p w14:paraId="000000DE" w14:textId="77777777" w:rsidR="00743226" w:rsidRDefault="00743226">
      <w:pPr>
        <w:rPr>
          <w:rFonts w:ascii="Cambria" w:eastAsia="Cambria" w:hAnsi="Cambria" w:cs="Cambria"/>
          <w:color w:val="000000"/>
        </w:rPr>
      </w:pPr>
    </w:p>
    <w:p w14:paraId="000000DF" w14:textId="77777777" w:rsidR="00743226" w:rsidRDefault="00000000">
      <w:pPr>
        <w:rPr>
          <w:rFonts w:ascii="Cambria" w:eastAsia="Cambria" w:hAnsi="Cambria" w:cs="Cambria"/>
          <w:i/>
          <w:color w:val="000000"/>
        </w:rPr>
      </w:pPr>
      <w:r>
        <w:rPr>
          <w:rFonts w:ascii="Cambria" w:eastAsia="Cambria" w:hAnsi="Cambria" w:cs="Cambria"/>
          <w:i/>
          <w:color w:val="000000"/>
        </w:rPr>
        <w:t>Line by line comments:</w:t>
      </w:r>
    </w:p>
    <w:p w14:paraId="000000E0" w14:textId="77777777" w:rsidR="00743226" w:rsidRDefault="00000000">
      <w:pPr>
        <w:rPr>
          <w:rFonts w:ascii="Cambria" w:eastAsia="Cambria" w:hAnsi="Cambria" w:cs="Cambria"/>
          <w:i/>
          <w:color w:val="000000"/>
        </w:rPr>
      </w:pPr>
      <w:r>
        <w:rPr>
          <w:rFonts w:ascii="Cambria" w:eastAsia="Cambria" w:hAnsi="Cambria" w:cs="Cambria"/>
          <w:i/>
          <w:color w:val="000000"/>
        </w:rPr>
        <w:t>L 47: should be "semi-deciduous"</w:t>
      </w:r>
    </w:p>
    <w:p w14:paraId="000000E1" w14:textId="77777777" w:rsidR="00743226" w:rsidRDefault="00743226">
      <w:pPr>
        <w:rPr>
          <w:rFonts w:ascii="Cambria" w:eastAsia="Cambria" w:hAnsi="Cambria" w:cs="Cambria"/>
          <w:i/>
          <w:color w:val="000000"/>
        </w:rPr>
      </w:pPr>
    </w:p>
    <w:p w14:paraId="000000E2"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Correct, we have </w:t>
      </w:r>
      <w:r>
        <w:rPr>
          <w:rFonts w:ascii="Cambria" w:eastAsia="Cambria" w:hAnsi="Cambria" w:cs="Cambria"/>
        </w:rPr>
        <w:t>made</w:t>
      </w:r>
      <w:r>
        <w:rPr>
          <w:rFonts w:ascii="Cambria" w:eastAsia="Cambria" w:hAnsi="Cambria" w:cs="Cambria"/>
          <w:color w:val="000000"/>
        </w:rPr>
        <w:t xml:space="preserve"> the change. </w:t>
      </w:r>
    </w:p>
    <w:p w14:paraId="000000E3" w14:textId="77777777" w:rsidR="00743226" w:rsidRDefault="00743226">
      <w:pPr>
        <w:rPr>
          <w:rFonts w:ascii="Cambria" w:eastAsia="Cambria" w:hAnsi="Cambria" w:cs="Cambria"/>
          <w:color w:val="000000"/>
        </w:rPr>
      </w:pPr>
    </w:p>
    <w:p w14:paraId="000000E4" w14:textId="77777777" w:rsidR="00743226" w:rsidRDefault="00000000">
      <w:pPr>
        <w:rPr>
          <w:rFonts w:ascii="Cambria" w:eastAsia="Cambria" w:hAnsi="Cambria" w:cs="Cambria"/>
          <w:i/>
          <w:color w:val="000000"/>
        </w:rPr>
      </w:pPr>
      <w:r>
        <w:rPr>
          <w:rFonts w:ascii="Cambria" w:eastAsia="Cambria" w:hAnsi="Cambria" w:cs="Cambria"/>
          <w:i/>
          <w:color w:val="000000"/>
        </w:rPr>
        <w:t>L 62: I think you don't need to say "dry and hot conditions" and "droughts". Maybe choose one?</w:t>
      </w:r>
    </w:p>
    <w:p w14:paraId="000000E5" w14:textId="77777777" w:rsidR="00743226" w:rsidRDefault="00743226">
      <w:pPr>
        <w:rPr>
          <w:rFonts w:ascii="Cambria" w:eastAsia="Cambria" w:hAnsi="Cambria" w:cs="Cambria"/>
          <w:color w:val="000000"/>
        </w:rPr>
      </w:pPr>
    </w:p>
    <w:p w14:paraId="000000E6"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Right, we </w:t>
      </w:r>
      <w:r>
        <w:rPr>
          <w:rFonts w:ascii="Cambria" w:eastAsia="Cambria" w:hAnsi="Cambria" w:cs="Cambria"/>
        </w:rPr>
        <w:t>have just kept the term “</w:t>
      </w:r>
      <w:r>
        <w:rPr>
          <w:rFonts w:ascii="Cambria" w:eastAsia="Cambria" w:hAnsi="Cambria" w:cs="Cambria"/>
          <w:color w:val="000000"/>
        </w:rPr>
        <w:t>droughts</w:t>
      </w:r>
      <w:r>
        <w:rPr>
          <w:rFonts w:ascii="Cambria" w:eastAsia="Cambria" w:hAnsi="Cambria" w:cs="Cambria"/>
        </w:rPr>
        <w:t>”</w:t>
      </w:r>
      <w:r>
        <w:rPr>
          <w:rFonts w:ascii="Cambria" w:eastAsia="Cambria" w:hAnsi="Cambria" w:cs="Cambria"/>
          <w:color w:val="000000"/>
        </w:rPr>
        <w:t xml:space="preserve">. </w:t>
      </w:r>
    </w:p>
    <w:p w14:paraId="000000E7" w14:textId="77777777" w:rsidR="00743226" w:rsidRDefault="00743226">
      <w:pPr>
        <w:rPr>
          <w:rFonts w:ascii="Cambria" w:eastAsia="Cambria" w:hAnsi="Cambria" w:cs="Cambria"/>
          <w:color w:val="000000"/>
        </w:rPr>
      </w:pPr>
    </w:p>
    <w:p w14:paraId="000000E8" w14:textId="77777777" w:rsidR="00743226" w:rsidRDefault="00000000">
      <w:pPr>
        <w:rPr>
          <w:rFonts w:ascii="Cambria" w:eastAsia="Cambria" w:hAnsi="Cambria" w:cs="Cambria"/>
          <w:i/>
          <w:color w:val="000000"/>
        </w:rPr>
      </w:pPr>
      <w:r>
        <w:rPr>
          <w:rFonts w:ascii="Cambria" w:eastAsia="Cambria" w:hAnsi="Cambria" w:cs="Cambria"/>
          <w:i/>
          <w:color w:val="000000"/>
        </w:rPr>
        <w:t>L 98-103. This added text may not be necessary, since it is phrased similarly in lines 130-133.</w:t>
      </w:r>
    </w:p>
    <w:p w14:paraId="000000E9" w14:textId="77777777" w:rsidR="00743226" w:rsidRDefault="00743226">
      <w:pPr>
        <w:rPr>
          <w:rFonts w:ascii="Cambria" w:eastAsia="Cambria" w:hAnsi="Cambria" w:cs="Cambria"/>
          <w:color w:val="000000"/>
        </w:rPr>
      </w:pPr>
    </w:p>
    <w:p w14:paraId="000000EA"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We have eliminated this phrase. </w:t>
      </w:r>
    </w:p>
    <w:p w14:paraId="000000EB" w14:textId="77777777" w:rsidR="00743226" w:rsidRDefault="00743226">
      <w:pPr>
        <w:rPr>
          <w:rFonts w:ascii="Cambria" w:eastAsia="Cambria" w:hAnsi="Cambria" w:cs="Cambria"/>
          <w:color w:val="000000"/>
        </w:rPr>
      </w:pPr>
    </w:p>
    <w:p w14:paraId="000000EC" w14:textId="77777777" w:rsidR="00743226" w:rsidRDefault="00000000">
      <w:pPr>
        <w:rPr>
          <w:rFonts w:ascii="Cambria" w:eastAsia="Cambria" w:hAnsi="Cambria" w:cs="Cambria"/>
          <w:i/>
          <w:color w:val="000000"/>
        </w:rPr>
      </w:pPr>
      <w:r>
        <w:rPr>
          <w:rFonts w:ascii="Cambria" w:eastAsia="Cambria" w:hAnsi="Cambria" w:cs="Cambria"/>
          <w:i/>
          <w:color w:val="000000"/>
        </w:rPr>
        <w:t>L144: Change "Then," to "Thus,"</w:t>
      </w:r>
    </w:p>
    <w:p w14:paraId="000000ED" w14:textId="77777777" w:rsidR="00743226" w:rsidRDefault="00743226">
      <w:pPr>
        <w:rPr>
          <w:rFonts w:ascii="Cambria" w:eastAsia="Cambria" w:hAnsi="Cambria" w:cs="Cambria"/>
          <w:color w:val="000000"/>
        </w:rPr>
      </w:pPr>
    </w:p>
    <w:p w14:paraId="000000EE" w14:textId="77777777" w:rsidR="00743226" w:rsidRDefault="00000000">
      <w:pPr>
        <w:ind w:firstLine="720"/>
        <w:rPr>
          <w:rFonts w:ascii="Cambria" w:eastAsia="Cambria" w:hAnsi="Cambria" w:cs="Cambria"/>
          <w:color w:val="000000"/>
        </w:rPr>
      </w:pPr>
      <w:r>
        <w:rPr>
          <w:rFonts w:ascii="Cambria" w:eastAsia="Cambria" w:hAnsi="Cambria" w:cs="Cambria"/>
          <w:color w:val="000000"/>
        </w:rPr>
        <w:t>Changed</w:t>
      </w:r>
    </w:p>
    <w:p w14:paraId="000000EF" w14:textId="77777777" w:rsidR="00743226" w:rsidRDefault="00743226">
      <w:pPr>
        <w:rPr>
          <w:rFonts w:ascii="Cambria" w:eastAsia="Cambria" w:hAnsi="Cambria" w:cs="Cambria"/>
          <w:color w:val="000000"/>
        </w:rPr>
      </w:pPr>
    </w:p>
    <w:p w14:paraId="000000F0" w14:textId="77777777" w:rsidR="00743226" w:rsidRDefault="00000000">
      <w:pPr>
        <w:rPr>
          <w:rFonts w:ascii="Cambria" w:eastAsia="Cambria" w:hAnsi="Cambria" w:cs="Cambria"/>
          <w:i/>
          <w:color w:val="000000"/>
        </w:rPr>
      </w:pPr>
      <w:r>
        <w:rPr>
          <w:rFonts w:ascii="Cambria" w:eastAsia="Cambria" w:hAnsi="Cambria" w:cs="Cambria"/>
          <w:i/>
          <w:color w:val="000000"/>
        </w:rPr>
        <w:t>L 152: Change "will" to "would" for consistency.</w:t>
      </w:r>
    </w:p>
    <w:p w14:paraId="000000F1" w14:textId="77777777" w:rsidR="00743226" w:rsidRDefault="00743226">
      <w:pPr>
        <w:rPr>
          <w:rFonts w:ascii="Cambria" w:eastAsia="Cambria" w:hAnsi="Cambria" w:cs="Cambria"/>
          <w:color w:val="000000"/>
        </w:rPr>
      </w:pPr>
    </w:p>
    <w:p w14:paraId="000000F2" w14:textId="77777777" w:rsidR="00743226" w:rsidRDefault="00000000">
      <w:pPr>
        <w:ind w:firstLine="720"/>
        <w:rPr>
          <w:rFonts w:ascii="Cambria" w:eastAsia="Cambria" w:hAnsi="Cambria" w:cs="Cambria"/>
          <w:color w:val="000000"/>
        </w:rPr>
      </w:pPr>
      <w:r>
        <w:rPr>
          <w:rFonts w:ascii="Cambria" w:eastAsia="Cambria" w:hAnsi="Cambria" w:cs="Cambria"/>
          <w:color w:val="000000"/>
        </w:rPr>
        <w:t>Changed</w:t>
      </w:r>
    </w:p>
    <w:p w14:paraId="000000F3" w14:textId="77777777" w:rsidR="00743226" w:rsidRDefault="00743226">
      <w:pPr>
        <w:rPr>
          <w:rFonts w:ascii="Cambria" w:eastAsia="Cambria" w:hAnsi="Cambria" w:cs="Cambria"/>
          <w:color w:val="000000"/>
        </w:rPr>
      </w:pPr>
    </w:p>
    <w:p w14:paraId="000000F4" w14:textId="77777777" w:rsidR="00743226" w:rsidRDefault="00000000">
      <w:pPr>
        <w:rPr>
          <w:rFonts w:ascii="Cambria" w:eastAsia="Cambria" w:hAnsi="Cambria" w:cs="Cambria"/>
          <w:i/>
          <w:color w:val="000000"/>
        </w:rPr>
      </w:pPr>
      <w:r>
        <w:rPr>
          <w:rFonts w:ascii="Cambria" w:eastAsia="Cambria" w:hAnsi="Cambria" w:cs="Cambria"/>
          <w:i/>
          <w:color w:val="000000"/>
        </w:rPr>
        <w:t>L 292-293: It is not clear what is being described in this sentence.</w:t>
      </w:r>
    </w:p>
    <w:p w14:paraId="000000F5" w14:textId="77777777" w:rsidR="00743226" w:rsidRDefault="00743226">
      <w:pPr>
        <w:rPr>
          <w:rFonts w:ascii="Cambria" w:eastAsia="Cambria" w:hAnsi="Cambria" w:cs="Cambria"/>
          <w:i/>
          <w:color w:val="000000"/>
        </w:rPr>
      </w:pPr>
    </w:p>
    <w:p w14:paraId="000000F6" w14:textId="5E1C17EF" w:rsidR="00743226" w:rsidRDefault="00000000">
      <w:pPr>
        <w:ind w:firstLine="720"/>
        <w:rPr>
          <w:rFonts w:ascii="Cambria" w:eastAsia="Cambria" w:hAnsi="Cambria" w:cs="Cambria"/>
          <w:color w:val="000000"/>
        </w:rPr>
      </w:pPr>
      <w:r>
        <w:rPr>
          <w:rFonts w:ascii="Cambria" w:eastAsia="Cambria" w:hAnsi="Cambria" w:cs="Cambria"/>
          <w:color w:val="000000"/>
        </w:rPr>
        <w:t xml:space="preserve">We </w:t>
      </w:r>
      <w:r>
        <w:rPr>
          <w:rFonts w:ascii="Cambria" w:eastAsia="Cambria" w:hAnsi="Cambria" w:cs="Cambria"/>
        </w:rPr>
        <w:t>apologize</w:t>
      </w:r>
      <w:r>
        <w:rPr>
          <w:rFonts w:ascii="Cambria" w:eastAsia="Cambria" w:hAnsi="Cambria" w:cs="Cambria"/>
          <w:color w:val="000000"/>
        </w:rPr>
        <w:t xml:space="preserve"> for the remaining lack of clarity in our manuscript. We have now comprehensively reviewed the manuscript and edited all instances that </w:t>
      </w:r>
      <w:r>
        <w:rPr>
          <w:rFonts w:ascii="Cambria" w:eastAsia="Cambria" w:hAnsi="Cambria" w:cs="Cambria"/>
        </w:rPr>
        <w:t xml:space="preserve">caused </w:t>
      </w:r>
      <w:r>
        <w:rPr>
          <w:rFonts w:ascii="Cambria" w:eastAsia="Cambria" w:hAnsi="Cambria" w:cs="Cambria"/>
        </w:rPr>
        <w:lastRenderedPageBreak/>
        <w:t>confusion</w:t>
      </w:r>
      <w:r>
        <w:rPr>
          <w:rFonts w:ascii="Cambria" w:eastAsia="Cambria" w:hAnsi="Cambria" w:cs="Cambria"/>
          <w:color w:val="000000"/>
        </w:rPr>
        <w:t>. This phrase was reworked in order to be clearer and m</w:t>
      </w:r>
      <w:r>
        <w:rPr>
          <w:rFonts w:ascii="Cambria" w:eastAsia="Cambria" w:hAnsi="Cambria" w:cs="Cambria"/>
        </w:rPr>
        <w:t>ore</w:t>
      </w:r>
      <w:r>
        <w:rPr>
          <w:rFonts w:ascii="Cambria" w:eastAsia="Cambria" w:hAnsi="Cambria" w:cs="Cambria"/>
          <w:color w:val="000000"/>
        </w:rPr>
        <w:t xml:space="preserve"> specific (lines 34</w:t>
      </w:r>
      <w:r w:rsidR="000E6FF4">
        <w:rPr>
          <w:rFonts w:ascii="Cambria" w:eastAsia="Cambria" w:hAnsi="Cambria" w:cs="Cambria"/>
          <w:lang w:val="en-US"/>
        </w:rPr>
        <w:t>4</w:t>
      </w:r>
      <w:r>
        <w:rPr>
          <w:rFonts w:ascii="Cambria" w:eastAsia="Cambria" w:hAnsi="Cambria" w:cs="Cambria"/>
          <w:color w:val="000000"/>
        </w:rPr>
        <w:t>-34</w:t>
      </w:r>
      <w:r w:rsidR="000E6FF4">
        <w:rPr>
          <w:rFonts w:ascii="Cambria" w:eastAsia="Cambria" w:hAnsi="Cambria" w:cs="Cambria"/>
          <w:lang w:val="en-US"/>
        </w:rPr>
        <w:t>4</w:t>
      </w:r>
      <w:r>
        <w:rPr>
          <w:rFonts w:ascii="Cambria" w:eastAsia="Cambria" w:hAnsi="Cambria" w:cs="Cambria"/>
          <w:color w:val="000000"/>
        </w:rPr>
        <w:t xml:space="preserve">): </w:t>
      </w:r>
    </w:p>
    <w:p w14:paraId="000000F7" w14:textId="77777777" w:rsidR="00743226" w:rsidRDefault="00743226">
      <w:pPr>
        <w:rPr>
          <w:rFonts w:ascii="Cambria" w:eastAsia="Cambria" w:hAnsi="Cambria" w:cs="Cambria"/>
          <w:color w:val="000000"/>
        </w:rPr>
      </w:pPr>
    </w:p>
    <w:p w14:paraId="000000F8" w14:textId="77777777" w:rsidR="00743226" w:rsidRDefault="00000000">
      <w:pPr>
        <w:rPr>
          <w:rFonts w:ascii="Cambria" w:eastAsia="Cambria" w:hAnsi="Cambria" w:cs="Cambria"/>
        </w:rPr>
      </w:pPr>
      <w:r>
        <w:rPr>
          <w:rFonts w:ascii="Cambria" w:eastAsia="Cambria" w:hAnsi="Cambria" w:cs="Cambria"/>
        </w:rPr>
        <w:t>“To evaluate seasonal trade-offs between growth and storage, we calculated three-month cumulative growth, with the three months corresponding to the core of the wet and dry seasons and the two transition periods as defined above. We estimated Pearson’s correlations and linear regressions between the cumulative growth and starch mass changes for each season.”</w:t>
      </w:r>
    </w:p>
    <w:p w14:paraId="000000F9" w14:textId="77777777" w:rsidR="00743226" w:rsidRDefault="00743226">
      <w:pPr>
        <w:rPr>
          <w:rFonts w:ascii="Cambria" w:eastAsia="Cambria" w:hAnsi="Cambria" w:cs="Cambria"/>
          <w:color w:val="000000"/>
        </w:rPr>
      </w:pPr>
    </w:p>
    <w:p w14:paraId="000000FA" w14:textId="77777777" w:rsidR="00743226" w:rsidRDefault="00000000">
      <w:pPr>
        <w:rPr>
          <w:rFonts w:ascii="Cambria" w:eastAsia="Cambria" w:hAnsi="Cambria" w:cs="Cambria"/>
          <w:i/>
          <w:color w:val="000000"/>
        </w:rPr>
      </w:pPr>
      <w:r>
        <w:rPr>
          <w:rFonts w:ascii="Cambria" w:eastAsia="Cambria" w:hAnsi="Cambria" w:cs="Cambria"/>
          <w:i/>
          <w:color w:val="000000"/>
        </w:rPr>
        <w:t>L 293: I'm not sure "estimated" is the correct word to use here.</w:t>
      </w:r>
    </w:p>
    <w:p w14:paraId="000000FB" w14:textId="77777777" w:rsidR="00743226" w:rsidRDefault="00743226">
      <w:pPr>
        <w:rPr>
          <w:rFonts w:ascii="Cambria" w:eastAsia="Cambria" w:hAnsi="Cambria" w:cs="Cambria"/>
          <w:color w:val="000000"/>
        </w:rPr>
      </w:pPr>
    </w:p>
    <w:p w14:paraId="000000FC"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We </w:t>
      </w:r>
      <w:r>
        <w:rPr>
          <w:rFonts w:ascii="Cambria" w:eastAsia="Cambria" w:hAnsi="Cambria" w:cs="Cambria"/>
        </w:rPr>
        <w:t>changed it to</w:t>
      </w:r>
      <w:r>
        <w:rPr>
          <w:rFonts w:ascii="Cambria" w:eastAsia="Cambria" w:hAnsi="Cambria" w:cs="Cambria"/>
          <w:color w:val="000000"/>
        </w:rPr>
        <w:t xml:space="preserve"> </w:t>
      </w:r>
      <w:r>
        <w:rPr>
          <w:rFonts w:ascii="Cambria" w:eastAsia="Cambria" w:hAnsi="Cambria" w:cs="Cambria"/>
        </w:rPr>
        <w:t>“</w:t>
      </w:r>
      <w:r>
        <w:rPr>
          <w:rFonts w:ascii="Cambria" w:eastAsia="Cambria" w:hAnsi="Cambria" w:cs="Cambria"/>
          <w:color w:val="000000"/>
        </w:rPr>
        <w:t>calculated</w:t>
      </w:r>
      <w:r>
        <w:rPr>
          <w:rFonts w:ascii="Cambria" w:eastAsia="Cambria" w:hAnsi="Cambria" w:cs="Cambria"/>
        </w:rPr>
        <w:t>”</w:t>
      </w:r>
      <w:r>
        <w:rPr>
          <w:rFonts w:ascii="Cambria" w:eastAsia="Cambria" w:hAnsi="Cambria" w:cs="Cambria"/>
          <w:color w:val="000000"/>
        </w:rPr>
        <w:t>.</w:t>
      </w:r>
    </w:p>
    <w:p w14:paraId="000000FD" w14:textId="77777777" w:rsidR="00743226" w:rsidRDefault="00743226">
      <w:pPr>
        <w:rPr>
          <w:rFonts w:ascii="Cambria" w:eastAsia="Cambria" w:hAnsi="Cambria" w:cs="Cambria"/>
          <w:color w:val="000000"/>
        </w:rPr>
      </w:pPr>
    </w:p>
    <w:p w14:paraId="000000FE" w14:textId="77777777" w:rsidR="00743226" w:rsidRDefault="00000000">
      <w:pPr>
        <w:rPr>
          <w:rFonts w:ascii="Cambria" w:eastAsia="Cambria" w:hAnsi="Cambria" w:cs="Cambria"/>
          <w:i/>
          <w:color w:val="000000"/>
        </w:rPr>
      </w:pPr>
      <w:r>
        <w:rPr>
          <w:rFonts w:ascii="Cambria" w:eastAsia="Cambria" w:hAnsi="Cambria" w:cs="Cambria"/>
          <w:i/>
          <w:color w:val="000000"/>
        </w:rPr>
        <w:t>L 318-319: Remove "Then in relative terms we expect" and replace with something like "In general, we assume a higher flux..."</w:t>
      </w:r>
    </w:p>
    <w:p w14:paraId="000000FF" w14:textId="77777777" w:rsidR="00743226" w:rsidRDefault="00743226">
      <w:pPr>
        <w:rPr>
          <w:rFonts w:ascii="Cambria" w:eastAsia="Cambria" w:hAnsi="Cambria" w:cs="Cambria"/>
          <w:color w:val="000000"/>
        </w:rPr>
      </w:pPr>
    </w:p>
    <w:p w14:paraId="00000100"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Changed. </w:t>
      </w:r>
    </w:p>
    <w:p w14:paraId="00000101" w14:textId="77777777" w:rsidR="00743226" w:rsidRDefault="00743226">
      <w:pPr>
        <w:rPr>
          <w:rFonts w:ascii="Cambria" w:eastAsia="Cambria" w:hAnsi="Cambria" w:cs="Cambria"/>
          <w:color w:val="000000"/>
        </w:rPr>
      </w:pPr>
    </w:p>
    <w:p w14:paraId="00000102" w14:textId="77777777" w:rsidR="00743226" w:rsidRDefault="00000000">
      <w:pPr>
        <w:rPr>
          <w:rFonts w:ascii="Cambria" w:eastAsia="Cambria" w:hAnsi="Cambria" w:cs="Cambria"/>
          <w:i/>
          <w:color w:val="000000"/>
        </w:rPr>
      </w:pPr>
      <w:r>
        <w:rPr>
          <w:rFonts w:ascii="Cambria" w:eastAsia="Cambria" w:hAnsi="Cambria" w:cs="Cambria"/>
          <w:i/>
          <w:color w:val="000000"/>
        </w:rPr>
        <w:t>L 333: Should be "sapwood"</w:t>
      </w:r>
    </w:p>
    <w:p w14:paraId="00000103" w14:textId="77777777" w:rsidR="00743226" w:rsidRDefault="00743226">
      <w:pPr>
        <w:rPr>
          <w:rFonts w:ascii="Cambria" w:eastAsia="Cambria" w:hAnsi="Cambria" w:cs="Cambria"/>
          <w:color w:val="000000"/>
        </w:rPr>
      </w:pPr>
    </w:p>
    <w:p w14:paraId="00000104"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Changed. </w:t>
      </w:r>
    </w:p>
    <w:p w14:paraId="00000105" w14:textId="77777777" w:rsidR="00743226" w:rsidRDefault="00743226">
      <w:pPr>
        <w:rPr>
          <w:rFonts w:ascii="Cambria" w:eastAsia="Cambria" w:hAnsi="Cambria" w:cs="Cambria"/>
          <w:color w:val="000000"/>
        </w:rPr>
      </w:pPr>
    </w:p>
    <w:p w14:paraId="00000106" w14:textId="77777777" w:rsidR="00743226" w:rsidRDefault="00743226">
      <w:pPr>
        <w:rPr>
          <w:rFonts w:ascii="Cambria" w:eastAsia="Cambria" w:hAnsi="Cambria" w:cs="Cambria"/>
          <w:color w:val="000000"/>
        </w:rPr>
      </w:pPr>
    </w:p>
    <w:p w14:paraId="00000107" w14:textId="77777777" w:rsidR="00743226" w:rsidRDefault="00000000">
      <w:pPr>
        <w:rPr>
          <w:rFonts w:ascii="Cambria" w:eastAsia="Cambria" w:hAnsi="Cambria" w:cs="Cambria"/>
          <w:i/>
          <w:color w:val="000000"/>
        </w:rPr>
      </w:pPr>
      <w:r>
        <w:rPr>
          <w:rFonts w:ascii="Cambria" w:eastAsia="Cambria" w:hAnsi="Cambria" w:cs="Cambria"/>
          <w:i/>
          <w:color w:val="000000"/>
        </w:rPr>
        <w:t>L 334: Remove "totally"</w:t>
      </w:r>
    </w:p>
    <w:p w14:paraId="00000108" w14:textId="77777777" w:rsidR="00743226" w:rsidRDefault="00743226">
      <w:pPr>
        <w:rPr>
          <w:rFonts w:ascii="Cambria" w:eastAsia="Cambria" w:hAnsi="Cambria" w:cs="Cambria"/>
          <w:color w:val="000000"/>
        </w:rPr>
      </w:pPr>
    </w:p>
    <w:p w14:paraId="00000109"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Removed. </w:t>
      </w:r>
    </w:p>
    <w:p w14:paraId="0000010A" w14:textId="77777777" w:rsidR="00743226" w:rsidRDefault="00743226">
      <w:pPr>
        <w:rPr>
          <w:rFonts w:ascii="Cambria" w:eastAsia="Cambria" w:hAnsi="Cambria" w:cs="Cambria"/>
          <w:color w:val="000000"/>
        </w:rPr>
      </w:pPr>
    </w:p>
    <w:p w14:paraId="0000010B" w14:textId="77777777" w:rsidR="00743226" w:rsidRDefault="00000000">
      <w:pPr>
        <w:rPr>
          <w:rFonts w:ascii="Cambria" w:eastAsia="Cambria" w:hAnsi="Cambria" w:cs="Cambria"/>
          <w:i/>
          <w:color w:val="000000"/>
        </w:rPr>
      </w:pPr>
      <w:r>
        <w:rPr>
          <w:rFonts w:ascii="Cambria" w:eastAsia="Cambria" w:hAnsi="Cambria" w:cs="Cambria"/>
          <w:i/>
          <w:color w:val="000000"/>
        </w:rPr>
        <w:t>Fig. 5: Is the shading around the solid line 95% confidence intervals? If so, add to figure caption.</w:t>
      </w:r>
    </w:p>
    <w:p w14:paraId="0000010C" w14:textId="77777777" w:rsidR="00743226" w:rsidRDefault="00743226">
      <w:pPr>
        <w:rPr>
          <w:rFonts w:ascii="Cambria" w:eastAsia="Cambria" w:hAnsi="Cambria" w:cs="Cambria"/>
          <w:color w:val="000000"/>
        </w:rPr>
      </w:pPr>
    </w:p>
    <w:p w14:paraId="0000010D"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Yes it is, we now mention it in the figures caption. </w:t>
      </w:r>
    </w:p>
    <w:p w14:paraId="0000010E" w14:textId="77777777" w:rsidR="00743226" w:rsidRDefault="00743226">
      <w:pPr>
        <w:rPr>
          <w:rFonts w:ascii="Cambria" w:eastAsia="Cambria" w:hAnsi="Cambria" w:cs="Cambria"/>
          <w:color w:val="000000"/>
        </w:rPr>
      </w:pPr>
    </w:p>
    <w:p w14:paraId="0000010F" w14:textId="77777777" w:rsidR="00743226" w:rsidRDefault="00000000">
      <w:pPr>
        <w:rPr>
          <w:rFonts w:ascii="Cambria" w:eastAsia="Cambria" w:hAnsi="Cambria" w:cs="Cambria"/>
          <w:i/>
          <w:color w:val="000000"/>
        </w:rPr>
      </w:pPr>
      <w:r>
        <w:rPr>
          <w:rFonts w:ascii="Cambria" w:eastAsia="Cambria" w:hAnsi="Cambria" w:cs="Cambria"/>
          <w:i/>
          <w:color w:val="000000"/>
        </w:rPr>
        <w:t>L 402-404: Did you try this for D. microcarpa too? If not, why not?</w:t>
      </w:r>
    </w:p>
    <w:p w14:paraId="00000110" w14:textId="77777777" w:rsidR="00743226" w:rsidRDefault="00743226">
      <w:pPr>
        <w:rPr>
          <w:rFonts w:ascii="Cambria" w:eastAsia="Cambria" w:hAnsi="Cambria" w:cs="Cambria"/>
          <w:color w:val="000000"/>
        </w:rPr>
      </w:pPr>
    </w:p>
    <w:p w14:paraId="00000111" w14:textId="77777777" w:rsidR="00743226" w:rsidRDefault="00000000">
      <w:pPr>
        <w:ind w:firstLine="720"/>
        <w:rPr>
          <w:rFonts w:ascii="Cambria" w:eastAsia="Cambria" w:hAnsi="Cambria" w:cs="Cambria"/>
          <w:color w:val="000000"/>
        </w:rPr>
      </w:pPr>
      <w:r>
        <w:rPr>
          <w:rFonts w:ascii="Cambria" w:eastAsia="Cambria" w:hAnsi="Cambria" w:cs="Cambria"/>
          <w:color w:val="000000"/>
        </w:rPr>
        <w:t>Yes</w:t>
      </w:r>
      <w:r>
        <w:rPr>
          <w:rFonts w:ascii="Cambria" w:eastAsia="Cambria" w:hAnsi="Cambria" w:cs="Cambria"/>
        </w:rPr>
        <w:t>,</w:t>
      </w:r>
      <w:r>
        <w:rPr>
          <w:rFonts w:ascii="Cambria" w:eastAsia="Cambria" w:hAnsi="Cambria" w:cs="Cambria"/>
          <w:color w:val="000000"/>
        </w:rPr>
        <w:t xml:space="preserve"> we have tried this for </w:t>
      </w:r>
      <w:r>
        <w:rPr>
          <w:rFonts w:ascii="Cambria" w:eastAsia="Cambria" w:hAnsi="Cambria" w:cs="Cambria"/>
          <w:i/>
          <w:color w:val="000000"/>
        </w:rPr>
        <w:t>D. microcarpa</w:t>
      </w:r>
      <w:r>
        <w:rPr>
          <w:rFonts w:ascii="Cambria" w:eastAsia="Cambria" w:hAnsi="Cambria" w:cs="Cambria"/>
          <w:color w:val="000000"/>
        </w:rPr>
        <w:t xml:space="preserve"> too, but </w:t>
      </w:r>
      <w:r>
        <w:rPr>
          <w:rFonts w:ascii="Cambria" w:eastAsia="Cambria" w:hAnsi="Cambria" w:cs="Cambria"/>
        </w:rPr>
        <w:t>no</w:t>
      </w:r>
      <w:r>
        <w:rPr>
          <w:rFonts w:ascii="Cambria" w:eastAsia="Cambria" w:hAnsi="Cambria" w:cs="Cambria"/>
          <w:color w:val="000000"/>
        </w:rPr>
        <w:t xml:space="preserve"> significant correlation was identified. We think this is not relevant to the story as the </w:t>
      </w:r>
      <w:r>
        <w:rPr>
          <w:rFonts w:ascii="Cambria" w:eastAsia="Cambria" w:hAnsi="Cambria" w:cs="Cambria"/>
        </w:rPr>
        <w:t>trade-offs</w:t>
      </w:r>
      <w:r>
        <w:rPr>
          <w:rFonts w:ascii="Cambria" w:eastAsia="Cambria" w:hAnsi="Cambria" w:cs="Cambria"/>
          <w:color w:val="000000"/>
        </w:rPr>
        <w:t xml:space="preserve"> were present in the simultaneous time period.  </w:t>
      </w:r>
    </w:p>
    <w:p w14:paraId="00000112" w14:textId="77777777" w:rsidR="00743226" w:rsidRDefault="00743226">
      <w:pPr>
        <w:rPr>
          <w:rFonts w:ascii="Cambria" w:eastAsia="Cambria" w:hAnsi="Cambria" w:cs="Cambria"/>
          <w:color w:val="000000"/>
        </w:rPr>
      </w:pPr>
    </w:p>
    <w:p w14:paraId="00000113" w14:textId="77777777" w:rsidR="00743226" w:rsidRDefault="00000000">
      <w:pPr>
        <w:rPr>
          <w:rFonts w:ascii="Cambria" w:eastAsia="Cambria" w:hAnsi="Cambria" w:cs="Cambria"/>
          <w:color w:val="000000"/>
        </w:rPr>
      </w:pPr>
      <w:r>
        <w:rPr>
          <w:rFonts w:ascii="Cambria" w:eastAsia="Cambria" w:hAnsi="Cambria" w:cs="Cambria"/>
          <w:i/>
          <w:color w:val="000000"/>
        </w:rPr>
        <w:t>L 449 (Fig. 7 caption): Should be "non-significant</w:t>
      </w:r>
      <w:r>
        <w:rPr>
          <w:rFonts w:ascii="Cambria" w:eastAsia="Cambria" w:hAnsi="Cambria" w:cs="Cambria"/>
          <w:color w:val="000000"/>
        </w:rPr>
        <w:t>"</w:t>
      </w:r>
    </w:p>
    <w:p w14:paraId="00000114" w14:textId="77777777" w:rsidR="00743226" w:rsidRDefault="00743226">
      <w:pPr>
        <w:rPr>
          <w:rFonts w:ascii="Cambria" w:eastAsia="Cambria" w:hAnsi="Cambria" w:cs="Cambria"/>
          <w:color w:val="000000"/>
        </w:rPr>
      </w:pPr>
    </w:p>
    <w:p w14:paraId="00000115"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Yes, we apologize, we have changed this. </w:t>
      </w:r>
    </w:p>
    <w:p w14:paraId="00000116" w14:textId="77777777" w:rsidR="00743226" w:rsidRDefault="00743226">
      <w:pPr>
        <w:rPr>
          <w:rFonts w:ascii="Cambria" w:eastAsia="Cambria" w:hAnsi="Cambria" w:cs="Cambria"/>
          <w:color w:val="000000"/>
        </w:rPr>
      </w:pPr>
    </w:p>
    <w:p w14:paraId="00000117" w14:textId="77777777" w:rsidR="00743226" w:rsidRDefault="00000000">
      <w:pPr>
        <w:rPr>
          <w:rFonts w:ascii="Cambria" w:eastAsia="Cambria" w:hAnsi="Cambria" w:cs="Cambria"/>
          <w:i/>
          <w:color w:val="000000"/>
        </w:rPr>
      </w:pPr>
      <w:r>
        <w:rPr>
          <w:rFonts w:ascii="Cambria" w:eastAsia="Cambria" w:hAnsi="Cambria" w:cs="Cambria"/>
          <w:i/>
          <w:color w:val="000000"/>
        </w:rPr>
        <w:t>L 453 (Fig. 7 caption): "scratch" should be "starch"</w:t>
      </w:r>
    </w:p>
    <w:p w14:paraId="00000118" w14:textId="77777777" w:rsidR="00743226" w:rsidRDefault="00743226">
      <w:pPr>
        <w:rPr>
          <w:rFonts w:ascii="Cambria" w:eastAsia="Cambria" w:hAnsi="Cambria" w:cs="Cambria"/>
          <w:color w:val="000000"/>
        </w:rPr>
      </w:pPr>
    </w:p>
    <w:p w14:paraId="00000119" w14:textId="77777777" w:rsidR="00743226" w:rsidRDefault="00000000">
      <w:pPr>
        <w:ind w:firstLine="720"/>
        <w:rPr>
          <w:rFonts w:ascii="Cambria" w:eastAsia="Cambria" w:hAnsi="Cambria" w:cs="Cambria"/>
        </w:rPr>
      </w:pPr>
      <w:r>
        <w:rPr>
          <w:rFonts w:ascii="Cambria" w:eastAsia="Cambria" w:hAnsi="Cambria" w:cs="Cambria"/>
        </w:rPr>
        <w:t>Changed.</w:t>
      </w:r>
    </w:p>
    <w:p w14:paraId="0000011A" w14:textId="77777777" w:rsidR="00743226" w:rsidRDefault="00743226">
      <w:pPr>
        <w:rPr>
          <w:rFonts w:ascii="Cambria" w:eastAsia="Cambria" w:hAnsi="Cambria" w:cs="Cambria"/>
          <w:color w:val="000000"/>
        </w:rPr>
      </w:pPr>
    </w:p>
    <w:p w14:paraId="0000011B" w14:textId="77777777" w:rsidR="00743226" w:rsidRDefault="00000000">
      <w:pPr>
        <w:rPr>
          <w:rFonts w:ascii="Cambria" w:eastAsia="Cambria" w:hAnsi="Cambria" w:cs="Cambria"/>
          <w:i/>
          <w:color w:val="000000"/>
        </w:rPr>
      </w:pPr>
      <w:r>
        <w:rPr>
          <w:rFonts w:ascii="Cambria" w:eastAsia="Cambria" w:hAnsi="Cambria" w:cs="Cambria"/>
          <w:i/>
          <w:color w:val="000000"/>
        </w:rPr>
        <w:t>L 459-460: Rephrase second part of sentence. Perhaps "...leaf habit, which we summarize in our conceptual framework"</w:t>
      </w:r>
    </w:p>
    <w:p w14:paraId="0000011C" w14:textId="77777777" w:rsidR="00743226" w:rsidRDefault="00743226">
      <w:pPr>
        <w:rPr>
          <w:rFonts w:ascii="Cambria" w:eastAsia="Cambria" w:hAnsi="Cambria" w:cs="Cambria"/>
          <w:color w:val="000000"/>
        </w:rPr>
      </w:pPr>
    </w:p>
    <w:p w14:paraId="0000011D" w14:textId="77777777" w:rsidR="00743226" w:rsidRDefault="00000000">
      <w:pPr>
        <w:ind w:firstLine="720"/>
        <w:rPr>
          <w:rFonts w:ascii="Cambria" w:eastAsia="Cambria" w:hAnsi="Cambria" w:cs="Cambria"/>
        </w:rPr>
      </w:pPr>
      <w:r>
        <w:rPr>
          <w:rFonts w:ascii="Cambria" w:eastAsia="Cambria" w:hAnsi="Cambria" w:cs="Cambria"/>
        </w:rPr>
        <w:lastRenderedPageBreak/>
        <w:t>Changed.</w:t>
      </w:r>
    </w:p>
    <w:p w14:paraId="0000011E" w14:textId="77777777" w:rsidR="00743226" w:rsidRDefault="00743226">
      <w:pPr>
        <w:rPr>
          <w:rFonts w:ascii="Cambria" w:eastAsia="Cambria" w:hAnsi="Cambria" w:cs="Cambria"/>
          <w:color w:val="000000"/>
        </w:rPr>
      </w:pPr>
    </w:p>
    <w:p w14:paraId="0000011F" w14:textId="77777777" w:rsidR="00743226" w:rsidRDefault="00743226">
      <w:pPr>
        <w:rPr>
          <w:rFonts w:ascii="Cambria" w:eastAsia="Cambria" w:hAnsi="Cambria" w:cs="Cambria"/>
          <w:color w:val="000000"/>
        </w:rPr>
      </w:pPr>
    </w:p>
    <w:p w14:paraId="00000120" w14:textId="77777777" w:rsidR="00743226" w:rsidRDefault="00000000">
      <w:pPr>
        <w:rPr>
          <w:rFonts w:ascii="Cambria" w:eastAsia="Cambria" w:hAnsi="Cambria" w:cs="Cambria"/>
          <w:i/>
          <w:color w:val="000000"/>
        </w:rPr>
      </w:pPr>
      <w:r>
        <w:rPr>
          <w:rFonts w:ascii="Cambria" w:eastAsia="Cambria" w:hAnsi="Cambria" w:cs="Cambria"/>
          <w:i/>
          <w:color w:val="000000"/>
        </w:rPr>
        <w:t>L 468-470: This sentence is hard to follow; perhaps re-phrase for clarity? Could you say something like "Carbon availability was balanced by starch and..."</w:t>
      </w:r>
    </w:p>
    <w:p w14:paraId="00000121" w14:textId="77777777" w:rsidR="00743226" w:rsidRDefault="00743226">
      <w:pPr>
        <w:rPr>
          <w:rFonts w:ascii="Cambria" w:eastAsia="Cambria" w:hAnsi="Cambria" w:cs="Cambria"/>
          <w:color w:val="000000"/>
        </w:rPr>
      </w:pPr>
    </w:p>
    <w:p w14:paraId="00000122" w14:textId="3C4C9072" w:rsidR="00743226" w:rsidRDefault="00000000">
      <w:pPr>
        <w:ind w:firstLine="720"/>
        <w:rPr>
          <w:rFonts w:ascii="Cambria" w:eastAsia="Cambria" w:hAnsi="Cambria" w:cs="Cambria"/>
          <w:color w:val="000000"/>
        </w:rPr>
      </w:pPr>
      <w:r>
        <w:rPr>
          <w:rFonts w:ascii="Cambria" w:eastAsia="Cambria" w:hAnsi="Cambria" w:cs="Cambria"/>
          <w:color w:val="000000"/>
        </w:rPr>
        <w:t>We modified this phrase to make it clearer. We incorporated the suggested change and modified the phrase (lines 5</w:t>
      </w:r>
      <w:r w:rsidR="000E6FF4">
        <w:rPr>
          <w:rFonts w:ascii="Cambria" w:eastAsia="Cambria" w:hAnsi="Cambria" w:cs="Cambria"/>
          <w:lang w:val="en-US"/>
        </w:rPr>
        <w:t>58</w:t>
      </w:r>
      <w:r>
        <w:rPr>
          <w:rFonts w:ascii="Cambria" w:eastAsia="Cambria" w:hAnsi="Cambria" w:cs="Cambria"/>
          <w:color w:val="000000"/>
        </w:rPr>
        <w:t>-5</w:t>
      </w:r>
      <w:r>
        <w:rPr>
          <w:rFonts w:ascii="Cambria" w:eastAsia="Cambria" w:hAnsi="Cambria" w:cs="Cambria"/>
        </w:rPr>
        <w:t>6</w:t>
      </w:r>
      <w:r w:rsidR="000E6FF4">
        <w:rPr>
          <w:rFonts w:ascii="Cambria" w:eastAsia="Cambria" w:hAnsi="Cambria" w:cs="Cambria"/>
          <w:lang w:val="en-US"/>
        </w:rPr>
        <w:t>1</w:t>
      </w:r>
      <w:r>
        <w:rPr>
          <w:rFonts w:ascii="Cambria" w:eastAsia="Cambria" w:hAnsi="Cambria" w:cs="Cambria"/>
          <w:color w:val="000000"/>
        </w:rPr>
        <w:t xml:space="preserve">): </w:t>
      </w:r>
    </w:p>
    <w:p w14:paraId="00000123" w14:textId="77777777" w:rsidR="00743226" w:rsidRDefault="00743226">
      <w:pPr>
        <w:rPr>
          <w:rFonts w:ascii="Cambria" w:eastAsia="Cambria" w:hAnsi="Cambria" w:cs="Cambria"/>
          <w:color w:val="000000"/>
        </w:rPr>
      </w:pPr>
    </w:p>
    <w:p w14:paraId="00000124" w14:textId="77777777" w:rsidR="00743226" w:rsidRDefault="00000000">
      <w:pPr>
        <w:spacing w:before="180" w:after="180"/>
        <w:ind w:right="-261"/>
        <w:rPr>
          <w:rFonts w:ascii="Cambria" w:eastAsia="Cambria" w:hAnsi="Cambria" w:cs="Cambria"/>
          <w:color w:val="000000"/>
        </w:rPr>
      </w:pPr>
      <w:r>
        <w:rPr>
          <w:rFonts w:ascii="Cambria" w:eastAsia="Cambria" w:hAnsi="Cambria" w:cs="Cambria"/>
        </w:rPr>
        <w:t>“This species had the largest starch consumption during the dry season, when carbon availability was low and radial growth was almost absent, and low overall consumption during the wet season, when carbon availability and growth were higher (Fig. 5, Fig. 6).”</w:t>
      </w:r>
    </w:p>
    <w:p w14:paraId="00000125" w14:textId="77777777" w:rsidR="00743226" w:rsidRDefault="00743226">
      <w:pPr>
        <w:rPr>
          <w:rFonts w:ascii="Cambria" w:eastAsia="Cambria" w:hAnsi="Cambria" w:cs="Cambria"/>
          <w:i/>
          <w:color w:val="000000"/>
        </w:rPr>
      </w:pPr>
    </w:p>
    <w:p w14:paraId="00000126" w14:textId="77777777" w:rsidR="00743226" w:rsidRDefault="00000000">
      <w:pPr>
        <w:rPr>
          <w:rFonts w:ascii="Cambria" w:eastAsia="Cambria" w:hAnsi="Cambria" w:cs="Cambria"/>
          <w:i/>
          <w:color w:val="000000"/>
        </w:rPr>
      </w:pPr>
      <w:r>
        <w:rPr>
          <w:rFonts w:ascii="Cambria" w:eastAsia="Cambria" w:hAnsi="Cambria" w:cs="Cambria"/>
          <w:i/>
          <w:color w:val="000000"/>
        </w:rPr>
        <w:t>L 472: Could you instead just say "when carbon availability was higher due to greater leaf area and growth increased"? It is not very clear as it is currently written.</w:t>
      </w:r>
    </w:p>
    <w:p w14:paraId="00000127" w14:textId="77777777" w:rsidR="00743226" w:rsidRDefault="00743226">
      <w:pPr>
        <w:rPr>
          <w:rFonts w:ascii="Cambria" w:eastAsia="Cambria" w:hAnsi="Cambria" w:cs="Cambria"/>
        </w:rPr>
      </w:pPr>
    </w:p>
    <w:p w14:paraId="00000128" w14:textId="77777777" w:rsidR="00743226" w:rsidRDefault="00000000">
      <w:pPr>
        <w:ind w:firstLine="720"/>
        <w:rPr>
          <w:rFonts w:ascii="Cambria" w:eastAsia="Cambria" w:hAnsi="Cambria" w:cs="Cambria"/>
        </w:rPr>
      </w:pPr>
      <w:r>
        <w:rPr>
          <w:rFonts w:ascii="Cambria" w:eastAsia="Cambria" w:hAnsi="Cambria" w:cs="Cambria"/>
        </w:rPr>
        <w:t xml:space="preserve">Yes, changed as suggested. </w:t>
      </w:r>
    </w:p>
    <w:p w14:paraId="00000129" w14:textId="77777777" w:rsidR="00743226" w:rsidRDefault="00743226">
      <w:pPr>
        <w:rPr>
          <w:rFonts w:ascii="Cambria" w:eastAsia="Cambria" w:hAnsi="Cambria" w:cs="Cambria"/>
          <w:color w:val="000000"/>
        </w:rPr>
      </w:pPr>
    </w:p>
    <w:p w14:paraId="0000012A" w14:textId="77777777" w:rsidR="00743226" w:rsidRDefault="00000000">
      <w:pPr>
        <w:rPr>
          <w:rFonts w:ascii="Cambria" w:eastAsia="Cambria" w:hAnsi="Cambria" w:cs="Cambria"/>
          <w:i/>
          <w:color w:val="000000"/>
        </w:rPr>
      </w:pPr>
      <w:r>
        <w:rPr>
          <w:rFonts w:ascii="Cambria" w:eastAsia="Cambria" w:hAnsi="Cambria" w:cs="Cambria"/>
          <w:i/>
          <w:color w:val="000000"/>
        </w:rPr>
        <w:t>L 474: Replace "with trees growing" with "when trees grew"</w:t>
      </w:r>
    </w:p>
    <w:p w14:paraId="0000012B" w14:textId="77777777" w:rsidR="00743226" w:rsidRDefault="00743226">
      <w:pPr>
        <w:rPr>
          <w:rFonts w:ascii="Cambria" w:eastAsia="Cambria" w:hAnsi="Cambria" w:cs="Cambria"/>
          <w:color w:val="000000"/>
        </w:rPr>
      </w:pPr>
    </w:p>
    <w:p w14:paraId="0000012C" w14:textId="77777777" w:rsidR="00743226" w:rsidRDefault="00000000">
      <w:pPr>
        <w:ind w:firstLine="720"/>
        <w:rPr>
          <w:rFonts w:ascii="Cambria" w:eastAsia="Cambria" w:hAnsi="Cambria" w:cs="Cambria"/>
          <w:color w:val="000000"/>
        </w:rPr>
      </w:pPr>
      <w:r>
        <w:rPr>
          <w:rFonts w:ascii="Cambria" w:eastAsia="Cambria" w:hAnsi="Cambria" w:cs="Cambria"/>
          <w:color w:val="000000"/>
        </w:rPr>
        <w:t>Replaced</w:t>
      </w:r>
    </w:p>
    <w:p w14:paraId="0000012D" w14:textId="77777777" w:rsidR="00743226" w:rsidRDefault="00743226">
      <w:pPr>
        <w:rPr>
          <w:rFonts w:ascii="Cambria" w:eastAsia="Cambria" w:hAnsi="Cambria" w:cs="Cambria"/>
          <w:color w:val="000000"/>
        </w:rPr>
      </w:pPr>
    </w:p>
    <w:p w14:paraId="0000012E" w14:textId="77777777" w:rsidR="00743226" w:rsidRDefault="00000000">
      <w:pPr>
        <w:rPr>
          <w:rFonts w:ascii="Cambria" w:eastAsia="Cambria" w:hAnsi="Cambria" w:cs="Cambria"/>
          <w:i/>
          <w:color w:val="000000"/>
        </w:rPr>
      </w:pPr>
      <w:r>
        <w:rPr>
          <w:rFonts w:ascii="Cambria" w:eastAsia="Cambria" w:hAnsi="Cambria" w:cs="Cambria"/>
          <w:i/>
          <w:color w:val="000000"/>
        </w:rPr>
        <w:t>L 476: Add "presented in our conceptual figure" to the end of the sentence.</w:t>
      </w:r>
    </w:p>
    <w:p w14:paraId="0000012F" w14:textId="77777777" w:rsidR="00743226" w:rsidRDefault="00743226">
      <w:pPr>
        <w:rPr>
          <w:rFonts w:ascii="Cambria" w:eastAsia="Cambria" w:hAnsi="Cambria" w:cs="Cambria"/>
          <w:color w:val="000000"/>
        </w:rPr>
      </w:pPr>
    </w:p>
    <w:p w14:paraId="00000130"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Added </w:t>
      </w:r>
    </w:p>
    <w:p w14:paraId="00000131" w14:textId="77777777" w:rsidR="00743226" w:rsidRDefault="00743226">
      <w:pPr>
        <w:rPr>
          <w:rFonts w:ascii="Cambria" w:eastAsia="Cambria" w:hAnsi="Cambria" w:cs="Cambria"/>
          <w:color w:val="000000"/>
        </w:rPr>
      </w:pPr>
    </w:p>
    <w:p w14:paraId="00000132" w14:textId="77777777" w:rsidR="00743226" w:rsidRDefault="00000000">
      <w:pPr>
        <w:rPr>
          <w:rFonts w:ascii="Cambria" w:eastAsia="Cambria" w:hAnsi="Cambria" w:cs="Cambria"/>
          <w:i/>
          <w:color w:val="000000"/>
        </w:rPr>
      </w:pPr>
      <w:r>
        <w:rPr>
          <w:rFonts w:ascii="Cambria" w:eastAsia="Cambria" w:hAnsi="Cambria" w:cs="Cambria"/>
          <w:i/>
          <w:color w:val="000000"/>
        </w:rPr>
        <w:t>L 483: Missing word? Perhaps "but we did observe a significant consumption"</w:t>
      </w:r>
    </w:p>
    <w:p w14:paraId="00000133" w14:textId="77777777" w:rsidR="00743226" w:rsidRDefault="00743226">
      <w:pPr>
        <w:rPr>
          <w:rFonts w:ascii="Cambria" w:eastAsia="Cambria" w:hAnsi="Cambria" w:cs="Cambria"/>
          <w:color w:val="000000"/>
        </w:rPr>
      </w:pPr>
    </w:p>
    <w:p w14:paraId="00000134"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Yes, we have corrected the phrase as suggested. </w:t>
      </w:r>
    </w:p>
    <w:p w14:paraId="00000135" w14:textId="77777777" w:rsidR="00743226" w:rsidRDefault="00743226">
      <w:pPr>
        <w:rPr>
          <w:rFonts w:ascii="Cambria" w:eastAsia="Cambria" w:hAnsi="Cambria" w:cs="Cambria"/>
          <w:color w:val="000000"/>
        </w:rPr>
      </w:pPr>
    </w:p>
    <w:p w14:paraId="00000136" w14:textId="77777777" w:rsidR="00743226" w:rsidRDefault="00000000">
      <w:pPr>
        <w:rPr>
          <w:rFonts w:ascii="Cambria" w:eastAsia="Cambria" w:hAnsi="Cambria" w:cs="Cambria"/>
          <w:i/>
          <w:color w:val="000000"/>
        </w:rPr>
      </w:pPr>
      <w:r>
        <w:rPr>
          <w:rFonts w:ascii="Cambria" w:eastAsia="Cambria" w:hAnsi="Cambria" w:cs="Cambria"/>
          <w:i/>
          <w:color w:val="000000"/>
        </w:rPr>
        <w:t>L 499: It would be helpful to cite Figure 4 here too.</w:t>
      </w:r>
    </w:p>
    <w:p w14:paraId="00000137" w14:textId="77777777" w:rsidR="00743226" w:rsidRDefault="00743226">
      <w:pPr>
        <w:rPr>
          <w:rFonts w:ascii="Cambria" w:eastAsia="Cambria" w:hAnsi="Cambria" w:cs="Cambria"/>
          <w:color w:val="000000"/>
        </w:rPr>
      </w:pPr>
    </w:p>
    <w:p w14:paraId="00000138" w14:textId="77777777" w:rsidR="00743226" w:rsidRDefault="00000000">
      <w:pPr>
        <w:ind w:firstLine="720"/>
        <w:rPr>
          <w:rFonts w:ascii="Cambria" w:eastAsia="Cambria" w:hAnsi="Cambria" w:cs="Cambria"/>
          <w:color w:val="000000"/>
        </w:rPr>
      </w:pPr>
      <w:r>
        <w:rPr>
          <w:rFonts w:ascii="Cambria" w:eastAsia="Cambria" w:hAnsi="Cambria" w:cs="Cambria"/>
          <w:color w:val="000000"/>
        </w:rPr>
        <w:t>Cited</w:t>
      </w:r>
    </w:p>
    <w:p w14:paraId="00000139" w14:textId="77777777" w:rsidR="00743226" w:rsidRDefault="00743226">
      <w:pPr>
        <w:rPr>
          <w:rFonts w:ascii="Cambria" w:eastAsia="Cambria" w:hAnsi="Cambria" w:cs="Cambria"/>
          <w:color w:val="000000"/>
        </w:rPr>
      </w:pPr>
    </w:p>
    <w:p w14:paraId="0000013A" w14:textId="77777777" w:rsidR="00743226" w:rsidRDefault="00000000">
      <w:pPr>
        <w:rPr>
          <w:rFonts w:ascii="Cambria" w:eastAsia="Cambria" w:hAnsi="Cambria" w:cs="Cambria"/>
          <w:i/>
          <w:color w:val="000000"/>
        </w:rPr>
      </w:pPr>
      <w:r>
        <w:rPr>
          <w:rFonts w:ascii="Cambria" w:eastAsia="Cambria" w:hAnsi="Cambria" w:cs="Cambria"/>
          <w:i/>
          <w:color w:val="000000"/>
        </w:rPr>
        <w:t>L 507: Change to "dependent on..."</w:t>
      </w:r>
    </w:p>
    <w:p w14:paraId="0000013B" w14:textId="77777777" w:rsidR="00743226" w:rsidRDefault="00743226">
      <w:pPr>
        <w:rPr>
          <w:rFonts w:ascii="Cambria" w:eastAsia="Cambria" w:hAnsi="Cambria" w:cs="Cambria"/>
          <w:color w:val="000000"/>
        </w:rPr>
      </w:pPr>
    </w:p>
    <w:p w14:paraId="0000013C" w14:textId="77777777" w:rsidR="00743226" w:rsidRDefault="00000000">
      <w:pPr>
        <w:ind w:firstLine="720"/>
        <w:rPr>
          <w:rFonts w:ascii="Cambria" w:eastAsia="Cambria" w:hAnsi="Cambria" w:cs="Cambria"/>
          <w:color w:val="000000"/>
        </w:rPr>
      </w:pPr>
      <w:r>
        <w:rPr>
          <w:rFonts w:ascii="Cambria" w:eastAsia="Cambria" w:hAnsi="Cambria" w:cs="Cambria"/>
          <w:color w:val="000000"/>
        </w:rPr>
        <w:t>Changed</w:t>
      </w:r>
    </w:p>
    <w:p w14:paraId="0000013D" w14:textId="77777777" w:rsidR="00743226" w:rsidRDefault="00743226">
      <w:pPr>
        <w:rPr>
          <w:rFonts w:ascii="Cambria" w:eastAsia="Cambria" w:hAnsi="Cambria" w:cs="Cambria"/>
          <w:color w:val="000000"/>
        </w:rPr>
      </w:pPr>
    </w:p>
    <w:p w14:paraId="0000013E" w14:textId="77777777" w:rsidR="00743226" w:rsidRDefault="00000000">
      <w:pPr>
        <w:rPr>
          <w:rFonts w:ascii="Cambria" w:eastAsia="Cambria" w:hAnsi="Cambria" w:cs="Cambria"/>
          <w:i/>
          <w:color w:val="000000"/>
        </w:rPr>
      </w:pPr>
      <w:r>
        <w:rPr>
          <w:rFonts w:ascii="Cambria" w:eastAsia="Cambria" w:hAnsi="Cambria" w:cs="Cambria"/>
          <w:i/>
          <w:color w:val="000000"/>
        </w:rPr>
        <w:t>L 513-516: I think that just including this in the methods is enough, and it doesn't need to be justified in the discussion as well.</w:t>
      </w:r>
    </w:p>
    <w:p w14:paraId="0000013F" w14:textId="77777777" w:rsidR="00743226" w:rsidRDefault="00743226">
      <w:pPr>
        <w:rPr>
          <w:rFonts w:ascii="Cambria" w:eastAsia="Cambria" w:hAnsi="Cambria" w:cs="Cambria"/>
          <w:color w:val="000000"/>
        </w:rPr>
      </w:pPr>
    </w:p>
    <w:p w14:paraId="00000140" w14:textId="77777777" w:rsidR="00743226" w:rsidRDefault="00000000">
      <w:pPr>
        <w:ind w:firstLine="720"/>
        <w:rPr>
          <w:rFonts w:ascii="Cambria" w:eastAsia="Cambria" w:hAnsi="Cambria" w:cs="Cambria"/>
          <w:color w:val="000000"/>
        </w:rPr>
      </w:pPr>
      <w:r>
        <w:rPr>
          <w:rFonts w:ascii="Cambria" w:eastAsia="Cambria" w:hAnsi="Cambria" w:cs="Cambria"/>
          <w:color w:val="000000"/>
        </w:rPr>
        <w:t>We agree with the reviewer and have eliminated t</w:t>
      </w:r>
      <w:r>
        <w:rPr>
          <w:rFonts w:ascii="Cambria" w:eastAsia="Cambria" w:hAnsi="Cambria" w:cs="Cambria"/>
        </w:rPr>
        <w:t>he repetitive mention of why we did not include soluble sugars in the analysis of NSC seasonality in our tree species</w:t>
      </w:r>
      <w:r>
        <w:rPr>
          <w:rFonts w:ascii="Cambria" w:eastAsia="Cambria" w:hAnsi="Cambria" w:cs="Cambria"/>
          <w:color w:val="000000"/>
        </w:rPr>
        <w:t xml:space="preserve">. </w:t>
      </w:r>
    </w:p>
    <w:p w14:paraId="00000141" w14:textId="77777777" w:rsidR="00743226" w:rsidRDefault="00743226">
      <w:pPr>
        <w:rPr>
          <w:rFonts w:ascii="Cambria" w:eastAsia="Cambria" w:hAnsi="Cambria" w:cs="Cambria"/>
          <w:i/>
          <w:color w:val="000000"/>
        </w:rPr>
      </w:pPr>
    </w:p>
    <w:p w14:paraId="00000142" w14:textId="77777777" w:rsidR="00743226" w:rsidRDefault="00000000">
      <w:pPr>
        <w:rPr>
          <w:rFonts w:ascii="Cambria" w:eastAsia="Cambria" w:hAnsi="Cambria" w:cs="Cambria"/>
          <w:i/>
          <w:color w:val="000000"/>
        </w:rPr>
      </w:pPr>
      <w:r>
        <w:rPr>
          <w:rFonts w:ascii="Cambria" w:eastAsia="Cambria" w:hAnsi="Cambria" w:cs="Cambria"/>
          <w:i/>
          <w:color w:val="000000"/>
        </w:rPr>
        <w:t>L 516: Remove "So far,"</w:t>
      </w:r>
    </w:p>
    <w:p w14:paraId="00000143" w14:textId="77777777" w:rsidR="00743226" w:rsidRDefault="00743226">
      <w:pPr>
        <w:rPr>
          <w:rFonts w:ascii="Cambria" w:eastAsia="Cambria" w:hAnsi="Cambria" w:cs="Cambria"/>
          <w:color w:val="000000"/>
        </w:rPr>
      </w:pPr>
    </w:p>
    <w:p w14:paraId="00000144" w14:textId="77777777" w:rsidR="00743226" w:rsidRDefault="00000000">
      <w:pPr>
        <w:ind w:firstLine="720"/>
        <w:rPr>
          <w:rFonts w:ascii="Cambria" w:eastAsia="Cambria" w:hAnsi="Cambria" w:cs="Cambria"/>
          <w:color w:val="000000"/>
        </w:rPr>
      </w:pPr>
      <w:r>
        <w:rPr>
          <w:rFonts w:ascii="Cambria" w:eastAsia="Cambria" w:hAnsi="Cambria" w:cs="Cambria"/>
          <w:color w:val="000000"/>
        </w:rPr>
        <w:t>Removed</w:t>
      </w:r>
    </w:p>
    <w:p w14:paraId="00000145" w14:textId="77777777" w:rsidR="00743226" w:rsidRDefault="00743226">
      <w:pPr>
        <w:rPr>
          <w:rFonts w:ascii="Cambria" w:eastAsia="Cambria" w:hAnsi="Cambria" w:cs="Cambria"/>
          <w:color w:val="000000"/>
        </w:rPr>
      </w:pPr>
    </w:p>
    <w:p w14:paraId="00000146" w14:textId="77777777" w:rsidR="00743226" w:rsidRDefault="00000000">
      <w:pPr>
        <w:rPr>
          <w:rFonts w:ascii="Cambria" w:eastAsia="Cambria" w:hAnsi="Cambria" w:cs="Cambria"/>
          <w:i/>
          <w:color w:val="000000"/>
        </w:rPr>
      </w:pPr>
      <w:r>
        <w:rPr>
          <w:rFonts w:ascii="Cambria" w:eastAsia="Cambria" w:hAnsi="Cambria" w:cs="Cambria"/>
          <w:i/>
          <w:color w:val="000000"/>
        </w:rPr>
        <w:lastRenderedPageBreak/>
        <w:t>L 526: Might rephrase to "which could reduce their vulnerability to carbon starvation" to be clearer.</w:t>
      </w:r>
    </w:p>
    <w:p w14:paraId="00000147" w14:textId="77777777" w:rsidR="00743226" w:rsidRDefault="00743226">
      <w:pPr>
        <w:rPr>
          <w:rFonts w:ascii="Cambria" w:eastAsia="Cambria" w:hAnsi="Cambria" w:cs="Cambria"/>
          <w:color w:val="000000"/>
        </w:rPr>
      </w:pPr>
    </w:p>
    <w:p w14:paraId="00000148"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We have rephrased this sentence, Thank you for the suggestion. </w:t>
      </w:r>
    </w:p>
    <w:p w14:paraId="00000149" w14:textId="77777777" w:rsidR="00743226" w:rsidRDefault="00743226">
      <w:pPr>
        <w:rPr>
          <w:rFonts w:ascii="Cambria" w:eastAsia="Cambria" w:hAnsi="Cambria" w:cs="Cambria"/>
          <w:color w:val="000000"/>
        </w:rPr>
      </w:pPr>
    </w:p>
    <w:p w14:paraId="0000014A" w14:textId="77777777" w:rsidR="00743226" w:rsidRDefault="00000000">
      <w:pPr>
        <w:rPr>
          <w:rFonts w:ascii="Cambria" w:eastAsia="Cambria" w:hAnsi="Cambria" w:cs="Cambria"/>
          <w:i/>
          <w:color w:val="000000"/>
        </w:rPr>
      </w:pPr>
      <w:r>
        <w:rPr>
          <w:rFonts w:ascii="Cambria" w:eastAsia="Cambria" w:hAnsi="Cambria" w:cs="Cambria"/>
          <w:i/>
          <w:color w:val="000000"/>
        </w:rPr>
        <w:t>L 538: By wood growth rates, do you mean radial growth rates? If so, say that.</w:t>
      </w:r>
    </w:p>
    <w:p w14:paraId="0000014B" w14:textId="77777777" w:rsidR="00743226" w:rsidRDefault="00743226">
      <w:pPr>
        <w:rPr>
          <w:rFonts w:ascii="Cambria" w:eastAsia="Cambria" w:hAnsi="Cambria" w:cs="Cambria"/>
          <w:color w:val="000000"/>
        </w:rPr>
      </w:pPr>
    </w:p>
    <w:p w14:paraId="0000014C"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We mean radial growth rates, we have incorporated this through the text. </w:t>
      </w:r>
    </w:p>
    <w:p w14:paraId="0000014D" w14:textId="77777777" w:rsidR="00743226" w:rsidRDefault="00743226">
      <w:pPr>
        <w:rPr>
          <w:rFonts w:ascii="Cambria" w:eastAsia="Cambria" w:hAnsi="Cambria" w:cs="Cambria"/>
          <w:color w:val="000000"/>
        </w:rPr>
      </w:pPr>
    </w:p>
    <w:p w14:paraId="0000014E" w14:textId="77777777" w:rsidR="00743226" w:rsidRDefault="00000000">
      <w:pPr>
        <w:rPr>
          <w:rFonts w:ascii="Cambria" w:eastAsia="Cambria" w:hAnsi="Cambria" w:cs="Cambria"/>
          <w:i/>
          <w:color w:val="000000"/>
        </w:rPr>
      </w:pPr>
      <w:r>
        <w:rPr>
          <w:rFonts w:ascii="Cambria" w:eastAsia="Cambria" w:hAnsi="Cambria" w:cs="Cambria"/>
          <w:i/>
          <w:color w:val="000000"/>
        </w:rPr>
        <w:t>L 539: It seems like there should be a citation for this sentence.</w:t>
      </w:r>
    </w:p>
    <w:p w14:paraId="0000014F" w14:textId="77777777" w:rsidR="00743226" w:rsidRDefault="00743226">
      <w:pPr>
        <w:rPr>
          <w:rFonts w:ascii="Cambria" w:eastAsia="Cambria" w:hAnsi="Cambria" w:cs="Cambria"/>
          <w:color w:val="000000"/>
        </w:rPr>
      </w:pPr>
    </w:p>
    <w:p w14:paraId="00000150" w14:textId="77777777" w:rsidR="00743226" w:rsidRDefault="00000000">
      <w:pPr>
        <w:ind w:firstLine="720"/>
        <w:rPr>
          <w:rFonts w:ascii="Cambria" w:eastAsia="Cambria" w:hAnsi="Cambria" w:cs="Cambria"/>
          <w:color w:val="000000"/>
        </w:rPr>
      </w:pPr>
      <w:r>
        <w:rPr>
          <w:rFonts w:ascii="Cambria" w:eastAsia="Cambria" w:hAnsi="Cambria" w:cs="Cambria"/>
          <w:color w:val="000000"/>
        </w:rPr>
        <w:t>We have included a citation here that helps to support our hypothesis. The citation included is:</w:t>
      </w:r>
    </w:p>
    <w:p w14:paraId="00000151" w14:textId="77777777" w:rsidR="00743226" w:rsidRDefault="00743226">
      <w:pPr>
        <w:rPr>
          <w:rFonts w:ascii="Cambria" w:eastAsia="Cambria" w:hAnsi="Cambria" w:cs="Cambria"/>
          <w:color w:val="000000"/>
        </w:rPr>
      </w:pPr>
    </w:p>
    <w:p w14:paraId="00000152" w14:textId="77777777" w:rsidR="00743226" w:rsidRDefault="00000000">
      <w:pPr>
        <w:rPr>
          <w:rFonts w:ascii="Cambria" w:eastAsia="Cambria" w:hAnsi="Cambria" w:cs="Cambria"/>
        </w:rPr>
      </w:pPr>
      <w:r>
        <w:rPr>
          <w:rFonts w:ascii="Cambria" w:eastAsia="Cambria" w:hAnsi="Cambria" w:cs="Cambria"/>
          <w:highlight w:val="white"/>
        </w:rPr>
        <w:t xml:space="preserve">Rowland, L., Ramírez-Valiente, J. A., Hartley, I. P. and Mencuccini, M. (2023), How woody plants adjust above- and below-ground traits in response to sustained drought. </w:t>
      </w:r>
      <w:r>
        <w:rPr>
          <w:rFonts w:ascii="Cambria" w:eastAsia="Cambria" w:hAnsi="Cambria" w:cs="Cambria"/>
          <w:i/>
        </w:rPr>
        <w:t>New Phytologist</w:t>
      </w:r>
      <w:r>
        <w:rPr>
          <w:rFonts w:ascii="Cambria" w:eastAsia="Cambria" w:hAnsi="Cambria" w:cs="Cambria"/>
          <w:highlight w:val="white"/>
        </w:rPr>
        <w:t xml:space="preserve">, 239: 1173-1189. </w:t>
      </w:r>
      <w:hyperlink r:id="rId7">
        <w:r>
          <w:rPr>
            <w:rFonts w:ascii="Cambria" w:eastAsia="Cambria" w:hAnsi="Cambria" w:cs="Cambria"/>
            <w:highlight w:val="white"/>
            <w:u w:val="single"/>
          </w:rPr>
          <w:t>https://doi.org/10.1111/nph.19000</w:t>
        </w:r>
      </w:hyperlink>
    </w:p>
    <w:p w14:paraId="00000153" w14:textId="77777777" w:rsidR="00743226" w:rsidRDefault="00743226">
      <w:pPr>
        <w:rPr>
          <w:rFonts w:ascii="Cambria" w:eastAsia="Cambria" w:hAnsi="Cambria" w:cs="Cambria"/>
        </w:rPr>
      </w:pPr>
    </w:p>
    <w:p w14:paraId="00000154" w14:textId="77777777" w:rsidR="00743226" w:rsidRDefault="00000000">
      <w:pPr>
        <w:rPr>
          <w:rFonts w:ascii="Cambria" w:eastAsia="Cambria" w:hAnsi="Cambria" w:cs="Cambria"/>
          <w:i/>
          <w:color w:val="000000"/>
        </w:rPr>
      </w:pPr>
      <w:r>
        <w:rPr>
          <w:rFonts w:ascii="Cambria" w:eastAsia="Cambria" w:hAnsi="Cambria" w:cs="Cambria"/>
          <w:i/>
          <w:color w:val="000000"/>
        </w:rPr>
        <w:t>L 548: Replace "Then," with "Thus,"</w:t>
      </w:r>
    </w:p>
    <w:p w14:paraId="00000155" w14:textId="77777777" w:rsidR="00743226" w:rsidRDefault="00743226">
      <w:pPr>
        <w:rPr>
          <w:rFonts w:ascii="Cambria" w:eastAsia="Cambria" w:hAnsi="Cambria" w:cs="Cambria"/>
          <w:color w:val="000000"/>
        </w:rPr>
      </w:pPr>
    </w:p>
    <w:p w14:paraId="00000156" w14:textId="77777777" w:rsidR="00743226" w:rsidRDefault="00000000">
      <w:pPr>
        <w:ind w:firstLine="720"/>
        <w:rPr>
          <w:rFonts w:ascii="Cambria" w:eastAsia="Cambria" w:hAnsi="Cambria" w:cs="Cambria"/>
          <w:color w:val="000000"/>
        </w:rPr>
      </w:pPr>
      <w:r>
        <w:rPr>
          <w:rFonts w:ascii="Cambria" w:eastAsia="Cambria" w:hAnsi="Cambria" w:cs="Cambria"/>
          <w:color w:val="000000"/>
        </w:rPr>
        <w:t>Replaced</w:t>
      </w:r>
    </w:p>
    <w:p w14:paraId="00000157" w14:textId="77777777" w:rsidR="00743226" w:rsidRDefault="00743226">
      <w:pPr>
        <w:rPr>
          <w:rFonts w:ascii="Cambria" w:eastAsia="Cambria" w:hAnsi="Cambria" w:cs="Cambria"/>
          <w:color w:val="000000"/>
        </w:rPr>
      </w:pPr>
    </w:p>
    <w:p w14:paraId="00000158" w14:textId="77777777" w:rsidR="00743226" w:rsidRDefault="00000000">
      <w:pPr>
        <w:rPr>
          <w:rFonts w:ascii="Cambria" w:eastAsia="Cambria" w:hAnsi="Cambria" w:cs="Cambria"/>
          <w:i/>
          <w:color w:val="000000"/>
        </w:rPr>
      </w:pPr>
      <w:r>
        <w:rPr>
          <w:rFonts w:ascii="Cambria" w:eastAsia="Cambria" w:hAnsi="Cambria" w:cs="Cambria"/>
          <w:i/>
          <w:color w:val="000000"/>
        </w:rPr>
        <w:t>L 551: Add "Overall" to the start of the sentence so that the respiration discussed here is not confused with the respiration seasonality discussed in the previous paragraph.</w:t>
      </w:r>
    </w:p>
    <w:p w14:paraId="00000159" w14:textId="77777777" w:rsidR="00743226" w:rsidRDefault="00743226">
      <w:pPr>
        <w:rPr>
          <w:rFonts w:ascii="Cambria" w:eastAsia="Cambria" w:hAnsi="Cambria" w:cs="Cambria"/>
          <w:color w:val="000000"/>
        </w:rPr>
      </w:pPr>
    </w:p>
    <w:p w14:paraId="0000015A" w14:textId="77777777" w:rsidR="00743226" w:rsidRDefault="00000000">
      <w:pPr>
        <w:ind w:firstLine="720"/>
        <w:rPr>
          <w:rFonts w:ascii="Cambria" w:eastAsia="Cambria" w:hAnsi="Cambria" w:cs="Cambria"/>
          <w:color w:val="000000"/>
        </w:rPr>
      </w:pPr>
      <w:r>
        <w:rPr>
          <w:rFonts w:ascii="Cambria" w:eastAsia="Cambria" w:hAnsi="Cambria" w:cs="Cambria"/>
          <w:color w:val="000000"/>
        </w:rPr>
        <w:t>Added</w:t>
      </w:r>
    </w:p>
    <w:p w14:paraId="0000015B" w14:textId="77777777" w:rsidR="00743226" w:rsidRDefault="00743226">
      <w:pPr>
        <w:rPr>
          <w:rFonts w:ascii="Cambria" w:eastAsia="Cambria" w:hAnsi="Cambria" w:cs="Cambria"/>
          <w:color w:val="000000"/>
        </w:rPr>
      </w:pPr>
    </w:p>
    <w:p w14:paraId="0000015C" w14:textId="77777777" w:rsidR="00743226" w:rsidRDefault="00000000">
      <w:pPr>
        <w:rPr>
          <w:rFonts w:ascii="Cambria" w:eastAsia="Cambria" w:hAnsi="Cambria" w:cs="Cambria"/>
          <w:i/>
          <w:color w:val="000000"/>
        </w:rPr>
      </w:pPr>
      <w:r>
        <w:rPr>
          <w:rFonts w:ascii="Cambria" w:eastAsia="Cambria" w:hAnsi="Cambria" w:cs="Cambria"/>
          <w:i/>
          <w:color w:val="000000"/>
        </w:rPr>
        <w:t>L 567: Photosynthetic limitation due to what? Due to greater water availability?</w:t>
      </w:r>
    </w:p>
    <w:p w14:paraId="0000015D" w14:textId="77777777" w:rsidR="00743226" w:rsidRDefault="00743226">
      <w:pPr>
        <w:rPr>
          <w:rFonts w:ascii="Cambria" w:eastAsia="Cambria" w:hAnsi="Cambria" w:cs="Cambria"/>
          <w:color w:val="000000"/>
        </w:rPr>
      </w:pPr>
    </w:p>
    <w:p w14:paraId="0000015E" w14:textId="4CA9E451" w:rsidR="00743226" w:rsidRDefault="00000000">
      <w:pPr>
        <w:ind w:firstLine="720"/>
        <w:rPr>
          <w:rFonts w:ascii="Cambria" w:eastAsia="Cambria" w:hAnsi="Cambria" w:cs="Cambria"/>
          <w:color w:val="000000"/>
        </w:rPr>
      </w:pPr>
      <w:r>
        <w:rPr>
          <w:rFonts w:ascii="Cambria" w:eastAsia="Cambria" w:hAnsi="Cambria" w:cs="Cambria"/>
          <w:color w:val="000000"/>
        </w:rPr>
        <w:t>We have added these details in the text (lines 6</w:t>
      </w:r>
      <w:r>
        <w:rPr>
          <w:rFonts w:ascii="Cambria" w:eastAsia="Cambria" w:hAnsi="Cambria" w:cs="Cambria"/>
        </w:rPr>
        <w:t>5</w:t>
      </w:r>
      <w:r w:rsidR="000E6FF4">
        <w:rPr>
          <w:rFonts w:ascii="Cambria" w:eastAsia="Cambria" w:hAnsi="Cambria" w:cs="Cambria"/>
          <w:lang w:val="en-US"/>
        </w:rPr>
        <w:t>2</w:t>
      </w:r>
      <w:r>
        <w:rPr>
          <w:rFonts w:ascii="Cambria" w:eastAsia="Cambria" w:hAnsi="Cambria" w:cs="Cambria"/>
          <w:color w:val="000000"/>
        </w:rPr>
        <w:t>-6</w:t>
      </w:r>
      <w:r w:rsidR="002C4F9C">
        <w:rPr>
          <w:rFonts w:ascii="Cambria" w:eastAsia="Cambria" w:hAnsi="Cambria" w:cs="Cambria"/>
          <w:color w:val="000000"/>
          <w:lang w:val="en-US"/>
        </w:rPr>
        <w:t>5</w:t>
      </w:r>
      <w:r w:rsidR="000E6FF4">
        <w:rPr>
          <w:rFonts w:ascii="Cambria" w:eastAsia="Cambria" w:hAnsi="Cambria" w:cs="Cambria"/>
          <w:color w:val="000000"/>
          <w:lang w:val="en-US"/>
        </w:rPr>
        <w:t>4</w:t>
      </w:r>
      <w:r>
        <w:rPr>
          <w:rFonts w:ascii="Cambria" w:eastAsia="Cambria" w:hAnsi="Cambria" w:cs="Cambria"/>
          <w:color w:val="000000"/>
        </w:rPr>
        <w:t>):</w:t>
      </w:r>
    </w:p>
    <w:p w14:paraId="0000015F" w14:textId="77777777" w:rsidR="00743226" w:rsidRDefault="00743226">
      <w:pPr>
        <w:rPr>
          <w:rFonts w:ascii="Cambria" w:eastAsia="Cambria" w:hAnsi="Cambria" w:cs="Cambria"/>
          <w:color w:val="000000"/>
        </w:rPr>
      </w:pPr>
    </w:p>
    <w:p w14:paraId="00000160" w14:textId="77777777" w:rsidR="00743226" w:rsidRDefault="00000000">
      <w:pPr>
        <w:spacing w:before="180" w:after="180"/>
        <w:ind w:right="-261"/>
        <w:rPr>
          <w:rFonts w:ascii="Cambria" w:eastAsia="Cambria" w:hAnsi="Cambria" w:cs="Cambria"/>
          <w:color w:val="000000"/>
        </w:rPr>
      </w:pPr>
      <w:r>
        <w:rPr>
          <w:rFonts w:ascii="Cambria" w:eastAsia="Cambria" w:hAnsi="Cambria" w:cs="Cambria"/>
        </w:rPr>
        <w:t xml:space="preserve">“We hypothesize that trees may recharge the carbon storage pools during the wet season due to favorable growth and less photosynthetic limitation due to more water availability and lower air temperatures (Dietze et al., 2014).” </w:t>
      </w:r>
    </w:p>
    <w:p w14:paraId="00000161" w14:textId="77777777" w:rsidR="00743226" w:rsidRDefault="00743226">
      <w:pPr>
        <w:rPr>
          <w:rFonts w:ascii="Cambria" w:eastAsia="Cambria" w:hAnsi="Cambria" w:cs="Cambria"/>
          <w:color w:val="000000"/>
        </w:rPr>
      </w:pPr>
    </w:p>
    <w:p w14:paraId="00000162" w14:textId="77777777" w:rsidR="00743226" w:rsidRDefault="00743226">
      <w:pPr>
        <w:rPr>
          <w:rFonts w:ascii="Cambria" w:eastAsia="Cambria" w:hAnsi="Cambria" w:cs="Cambria"/>
          <w:color w:val="000000"/>
        </w:rPr>
      </w:pPr>
    </w:p>
    <w:p w14:paraId="00000163" w14:textId="77777777" w:rsidR="00743226" w:rsidRDefault="00000000">
      <w:pPr>
        <w:rPr>
          <w:rFonts w:ascii="Cambria" w:eastAsia="Cambria" w:hAnsi="Cambria" w:cs="Cambria"/>
          <w:i/>
          <w:color w:val="000000"/>
        </w:rPr>
      </w:pPr>
      <w:r>
        <w:rPr>
          <w:rFonts w:ascii="Cambria" w:eastAsia="Cambria" w:hAnsi="Cambria" w:cs="Cambria"/>
          <w:i/>
          <w:color w:val="000000"/>
        </w:rPr>
        <w:t>Figure S5: Consider also using dashed lines to indicate non-significant correlations in this figure too.</w:t>
      </w:r>
    </w:p>
    <w:p w14:paraId="00000164" w14:textId="77777777" w:rsidR="00743226" w:rsidRDefault="00743226">
      <w:pPr>
        <w:rPr>
          <w:rFonts w:ascii="Cambria" w:eastAsia="Cambria" w:hAnsi="Cambria" w:cs="Cambria"/>
          <w:color w:val="000000"/>
        </w:rPr>
      </w:pPr>
    </w:p>
    <w:p w14:paraId="00000165" w14:textId="77777777" w:rsidR="00743226" w:rsidRDefault="00000000">
      <w:pPr>
        <w:ind w:firstLine="720"/>
        <w:rPr>
          <w:rFonts w:ascii="Cambria" w:eastAsia="Cambria" w:hAnsi="Cambria" w:cs="Cambria"/>
          <w:color w:val="000000"/>
        </w:rPr>
      </w:pPr>
      <w:r>
        <w:rPr>
          <w:rFonts w:ascii="Cambria" w:eastAsia="Cambria" w:hAnsi="Cambria" w:cs="Cambria"/>
          <w:color w:val="000000"/>
        </w:rPr>
        <w:t xml:space="preserve">We apologize again for the shortcomings in this revision. We have included many details in our figures and </w:t>
      </w:r>
      <w:r>
        <w:rPr>
          <w:rFonts w:ascii="Cambria" w:eastAsia="Cambria" w:hAnsi="Cambria" w:cs="Cambria"/>
        </w:rPr>
        <w:t>w</w:t>
      </w:r>
      <w:r>
        <w:rPr>
          <w:rFonts w:ascii="Cambria" w:eastAsia="Cambria" w:hAnsi="Cambria" w:cs="Cambria"/>
          <w:color w:val="000000"/>
        </w:rPr>
        <w:t xml:space="preserve">e have modified </w:t>
      </w:r>
      <w:r>
        <w:rPr>
          <w:rFonts w:ascii="Cambria" w:eastAsia="Cambria" w:hAnsi="Cambria" w:cs="Cambria"/>
        </w:rPr>
        <w:t>Figure S5 as</w:t>
      </w:r>
      <w:r>
        <w:rPr>
          <w:rFonts w:ascii="Cambria" w:eastAsia="Cambria" w:hAnsi="Cambria" w:cs="Cambria"/>
          <w:color w:val="000000"/>
        </w:rPr>
        <w:t xml:space="preserve"> suggested by the reviewer.  </w:t>
      </w:r>
    </w:p>
    <w:p w14:paraId="00000166" w14:textId="77777777" w:rsidR="00743226" w:rsidRDefault="00743226">
      <w:pPr>
        <w:rPr>
          <w:rFonts w:ascii="Cambria" w:eastAsia="Cambria" w:hAnsi="Cambria" w:cs="Cambria"/>
          <w:color w:val="000000"/>
        </w:rPr>
      </w:pPr>
    </w:p>
    <w:p w14:paraId="00000167" w14:textId="77777777" w:rsidR="00743226" w:rsidRDefault="00743226">
      <w:pPr>
        <w:rPr>
          <w:rFonts w:ascii="Cambria" w:eastAsia="Cambria" w:hAnsi="Cambria" w:cs="Cambria"/>
        </w:rPr>
      </w:pPr>
    </w:p>
    <w:sectPr w:rsidR="0074322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246D7"/>
    <w:multiLevelType w:val="multilevel"/>
    <w:tmpl w:val="BBD42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641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226"/>
    <w:rsid w:val="0000016C"/>
    <w:rsid w:val="000E6FF4"/>
    <w:rsid w:val="002C4F9C"/>
    <w:rsid w:val="004B176B"/>
    <w:rsid w:val="00743226"/>
    <w:rsid w:val="00771F2D"/>
    <w:rsid w:val="00BF1D4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67BC623"/>
  <w15:docId w15:val="{33231667-FF95-D946-BEAD-B1294936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11/nph.19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nph.15302"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3681</Words>
  <Characters>20986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2023-09-15T14:12:00Z</dcterms:created>
  <dcterms:modified xsi:type="dcterms:W3CDTF">2023-09-15T15:21:00Z</dcterms:modified>
</cp:coreProperties>
</file>