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2F55D4"/>
          <w:sz w:val="64"/>
          <w:szCs w:val="64"/>
        </w:rPr>
        <w:t xml:space="preserve">AMS Desktop</w:t>
      </w:r>
    </w:p>
    <w:p>
      <w:pPr>
        <w:spacing w:after="120"/>
        <w:jc w:val="center"/>
      </w:pPr>
      <w:r>
        <w:rPr>
          <w:color w:val="334155"/>
          <w:sz w:val="30"/>
          <w:szCs w:val="30"/>
        </w:rPr>
        <w:t xml:space="preserve">Room-Mapping Automation Platform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Developer Handover &amp; Technical Specification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OH MY HOTEL — Content / Mapping Team</w:t>
      </w: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color w:val="64748B"/>
          <w:sz w:val="20"/>
          <w:szCs w:val="20"/>
        </w:rPr>
        <w:t xml:space="preserve">Repository: github.com/bstars00-rgb/AMS (private)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Purpose</w:t>
      </w:r>
    </w:p>
    <w:p>
      <w:pPr>
        <w:spacing w:after="120" w:line="276"/>
      </w:pPr>
      <w:r>
        <w:rPr>
          <w:b/>
          <w:bCs/>
        </w:rPr>
        <w:t xml:space="preserve">AMS (AI Mapping System)</w:t>
      </w:r>
      <w:r>
        <w:t xml:space="preserve"> is a local desktop tool that helps the content team map the same hotel room type across OTA channels (starting with Trip.com / Ctrip). Suppliers send us room lists whose names and attributes differ from the channel's master catalogue; mapping them by hand is slow and a wrong mapping causes wrong-room bookings.</w:t>
      </w:r>
    </w:p>
    <w:p>
      <w:pPr>
        <w:spacing w:after="120" w:line="276"/>
      </w:pPr>
      <w:r>
        <w:t xml:space="preserve">AMS automates the repetitive part — log in, enter the hotel code, read the unmapped rooms, score every channel candidate with the AMS algorithm, and surface the best match — while keeping a human in control of the final confirmation.</w:t>
      </w:r>
    </w:p>
    <w:p>
      <w:pPr>
        <w:spacing w:after="120" w:line="276"/>
      </w:pPr>
      <w:r>
        <w:rPr>
          <w:b/>
          <w:bCs/>
        </w:rPr>
        <w:t xml:space="preserve">Design principles: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Local, no backend. </w:t>
      </w:r>
      <w:r>
        <w:t xml:space="preserve">Everything runs on the operator's laptop. There is no server, database, or login service. Credentials and logs never leave the machine.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Human-in-the-loop. </w:t>
      </w:r>
      <w:r>
        <w:t xml:space="preserve">The algorithm recommends; the operator confirms. The final [Mapping] click can be manual or (opt-in) automated.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Per-operator setup. </w:t>
      </w:r>
      <w:r>
        <w:t xml:space="preserve">Each team member installs it on their own laptop and protects it with their own master password.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Bilingual &amp; themeable. </w:t>
      </w:r>
      <w:r>
        <w:t xml:space="preserve">Korean / English and light / dark, switchable at runtime.</w:t>
      </w:r>
    </w:p>
    <w:p>
      <w:pPr>
        <w:pStyle w:val="Heading1"/>
      </w:pPr>
      <w:r>
        <w:t xml:space="preserve">2. What AMS Does (Functional Overview)</w:t>
      </w:r>
    </w:p>
    <w:p>
      <w:pPr>
        <w:spacing w:after="120" w:line="276"/>
      </w:pPr>
      <w:r>
        <w:t xml:space="preserve">The operator works through a single-page console. The end-to-end flow is: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Vault unlock. </w:t>
      </w:r>
      <w:r>
        <w:t xml:space="preserve">Operator enters a master password that decrypts the local credential vault.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Work queue. </w:t>
      </w:r>
      <w:r>
        <w:t xml:space="preserve">AMS reads the latest mapping-list Excel, lets the operator pick a channel (e.g. Ctrip KR), and extracts the list of unmapped hotel codes + rooms into </w:t>
      </w:r>
      <w:r>
        <w:rPr>
          <w:rFonts w:ascii="Consolas" w:cs="Consolas" w:eastAsia="Consolas" w:hAnsi="Consolas"/>
          <w:sz w:val="19"/>
          <w:szCs w:val="19"/>
        </w:rPr>
        <w:t xml:space="preserve">queue.csv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codes.txt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Open browser. </w:t>
      </w:r>
      <w:r>
        <w:t xml:space="preserve">AMS launches a Playwright-controlled Chromium; the operator logs into Trip.com Connect, selects the group, and opens the Room Mapping screen.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Auto scan. </w:t>
      </w:r>
      <w:r>
        <w:t xml:space="preserve">For each hotel code, AMS enters it, reads the unmapped rooms, opens each room's recommendation modal, scores the candidates, and collects results into a dashboard.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AI verification (optional). </w:t>
      </w:r>
      <w:r>
        <w:t xml:space="preserve">In parallel, AI double-checks high-score rooms (batched, rate-limited) and flags conflicts.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Review &amp; map. </w:t>
      </w:r>
      <w:r>
        <w:t xml:space="preserve">Results are sorted by score and grouped into tiers. The operator filters (e.g. 99%+), reviews the full-column comparison, and clicks Prepare Mapping — which selects the candidate in Trip.com. The final [Mapping] confirm is manual by default, or automatic if the operator opts in.</w:t>
      </w:r>
    </w:p>
    <w:p>
      <w:pPr>
        <w:pStyle w:val="Heading1"/>
      </w:pPr>
      <w:r>
        <w:t xml:space="preserve">3. Architecture Overview</w:t>
      </w:r>
    </w:p>
    <w:p>
      <w:pPr>
        <w:spacing w:after="120" w:line="276"/>
      </w:pPr>
      <w:r>
        <w:t xml:space="preserve">AMS is a small Node.js program that serves a single HTML page to the operator's browser and drives a second, automated browser via Playwright. There are three moving parts: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Runs as</w:t>
            </w:r>
          </w:p>
        </w:tc>
        <w:tc>
          <w:tcPr>
            <w:tcW w:type="dxa" w:w="44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Control server</w:t>
            </w:r>
          </w:p>
        </w:tc>
        <w:tc>
          <w:tcPr>
            <w:tcW w:type="dxa" w:w="3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server.mjs (Node http)</w:t>
            </w:r>
          </w:p>
        </w:tc>
        <w:tc>
          <w:tcPr>
            <w:tcW w:type="dxa" w:w="44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Serves the console UI, exposes a local JSON API, holds in-memory session state, orchestrates scans.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Console UI</w:t>
            </w:r>
          </w:p>
        </w:tc>
        <w:tc>
          <w:tcPr>
            <w:tcW w:type="dxa" w:w="3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44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Single-page app (vanilla JS). Talks to the local API at localhost:5234. i18n + theming.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Automation browser</w:t>
            </w:r>
          </w:p>
        </w:tc>
        <w:tc>
          <w:tcPr>
            <w:tcW w:type="dxa" w:w="3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Playwright Chromium</w:t>
            </w:r>
          </w:p>
        </w:tc>
        <w:tc>
          <w:tcPr>
            <w:tcW w:type="dxa" w:w="44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 real, visible browser the operator logs into; AMS reads/clicks the Trip.com pages through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Two browsers, on purpose: </w:t>
      </w:r>
      <w:r>
        <w:t xml:space="preserve">the console runs in the operator's normal browser; the automation runs in a separate Chromium so AMS can read the Trip.com DOM and bypass cross-origin limits. A third, hidden (headless) Chromium is used only for AI web research so it never disrupts the operator's mapping window.</w:t>
      </w:r>
    </w:p>
    <w:p>
      <w:pPr>
        <w:spacing w:after="120" w:line="276"/>
      </w:pPr>
      <w:r>
        <w:rPr>
          <w:b/>
          <w:bCs/>
        </w:rPr>
        <w:t xml:space="preserve">Data flow: </w:t>
      </w:r>
      <w:r>
        <w:rPr>
          <w:rFonts w:ascii="Consolas" w:cs="Consolas" w:eastAsia="Consolas" w:hAnsi="Consolas"/>
          <w:sz w:val="19"/>
          <w:szCs w:val="19"/>
        </w:rPr>
        <w:t xml:space="preserve">Excel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queuelib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codes.txt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ctrip</w:t>
      </w:r>
      <w:r>
        <w:t xml:space="preserve"> (Playwright) → </w:t>
      </w:r>
      <w:r>
        <w:rPr>
          <w:rFonts w:ascii="Consolas" w:cs="Consolas" w:eastAsia="Consolas" w:hAnsi="Consolas"/>
          <w:sz w:val="19"/>
          <w:szCs w:val="19"/>
        </w:rPr>
        <w:t xml:space="preserve">recommend.analyze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score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state.batch.results</w:t>
      </w:r>
      <w:r>
        <w:t xml:space="preserve"> → polled by the UI → operator action → </w:t>
      </w:r>
      <w:r>
        <w:rPr>
          <w:rFonts w:ascii="Consolas" w:cs="Consolas" w:eastAsia="Consolas" w:hAnsi="Consolas"/>
          <w:sz w:val="19"/>
          <w:szCs w:val="19"/>
        </w:rPr>
        <w:t xml:space="preserve">ctrip.prepareMapping</w:t>
      </w:r>
      <w:r>
        <w:t xml:space="preserve">.</w:t>
      </w:r>
    </w:p>
    <w:p>
      <w:pPr>
        <w:pStyle w:val="Heading1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Runtime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Node.js 18+ (ES modules)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package.json type:module; files are .mjs.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HTTP server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Node built-in http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No Express. ~25 JSON endpoints. Port 5234.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Browser automation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Playwright (chromium)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Drives Trip.com's Element-UI / Vue SPA.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Excel parsing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xlsx (SheetJS)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Reads the mapping-list workbook.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Crypto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Node crypto (AES-256-GCM + scrypt)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Encrypted credential vault.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Front end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Vanilla HTML/CSS/JS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One file, no build step. CSS variables for theming, data-i18n for translation.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AI</w:t>
            </w:r>
          </w:p>
        </w:tc>
        <w:tc>
          <w:tcPr>
            <w:tcW w:type="dxa" w:w="3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Anthropic Claude or OpenAI REST</w:t>
            </w:r>
          </w:p>
        </w:tc>
        <w:tc>
          <w:tcPr>
            <w:tcW w:type="dxa" w:w="45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Optional; keyed per operator, stored in the vault.</w:t>
            </w:r>
          </w:p>
        </w:tc>
      </w:tr>
    </w:tbl>
    <w:p>
      <w:pPr>
        <w:pStyle w:val="Heading1"/>
      </w:pPr>
      <w:r>
        <w:t xml:space="preserve">5.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server.mjs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Control server: API endpoints, session state, scan orchestration (runBatch).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The entire console UI + client-side logic (HTML, CSS, JS, i18n).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lib/vault.mjs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Encrypted credential vault (save/load/delete).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lib/settings.mjs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Load/save settings.json with defaults.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lib/queuelib.mjs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Read Excel, list channels, build the unmapped work queue (cached).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lib/ctrip.mjs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Trip.com adapter: query, read rooms, open modal, prepare/confirm mapping.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lib/recommend.mjs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Read the mapping modal tables and run analyze() over candidates.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lib/score.mjs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The AMS scoring algorithm (features, weights, bands, bed gate).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lib/ai.mjs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AI client: callAI, batch verify, web research, rate-limit + retry.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lib/usage.mjs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Track AI tokens spent and estimate cost.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lib/scancache.mjs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Cooldown cache so empty/mapped codes are skipped for N days.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lib/audit.mjs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Append-only audit log of operator actions.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START.bat / SETUP.bat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Windows launchers (run / one-time install).</w:t>
            </w:r>
          </w:p>
        </w:tc>
      </w:tr>
      <w:tr>
        <w:tc>
          <w:tcPr>
            <w:tcW w:type="dxa" w:w="26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Mapping List/*.xlsx</w:t>
            </w:r>
          </w:p>
        </w:tc>
        <w:tc>
          <w:tcPr>
            <w:tcW w:type="dxa" w:w="67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Input: the latest mapping-list workbook (git-ignored).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Git-ignored, machine-local files </w:t>
      </w:r>
      <w:r>
        <w:t xml:space="preserve">(created at runtime, never committed): </w:t>
      </w:r>
      <w:r>
        <w:rPr>
          <w:rFonts w:ascii="Consolas" w:cs="Consolas" w:eastAsia="Consolas" w:hAnsi="Consolas"/>
          <w:sz w:val="19"/>
          <w:szCs w:val="19"/>
        </w:rPr>
        <w:t xml:space="preserve">vault.enc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settings.json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scan-cache.json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ai-usage.json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audit.log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queue.csv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codes.txt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auth/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reports/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Mapping List/</w:t>
      </w:r>
      <w:r>
        <w:t xml:space="preserve">.</w:t>
      </w:r>
    </w:p>
    <w:p>
      <w:pPr>
        <w:pStyle w:val="Heading1"/>
      </w:pPr>
      <w:r>
        <w:t xml:space="preserve">6. Getting Started (Developers)</w:t>
      </w:r>
    </w:p>
    <w:p>
      <w:pPr>
        <w:pStyle w:val="Heading2"/>
      </w:pPr>
      <w: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Node.js 18 or newer </w:t>
      </w:r>
      <w:hyperlink w:history="1" r:id="rIdfmuudef9jpswuo4gsj9sb">
        <w:r>
          <w:rPr>
            <w:rStyle w:val="Hyperlink"/>
          </w:rPr>
          <w:t xml:space="preserve">(nodejs.org)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Windows (the launchers are .bat; the code itself is cross-platform).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latest mapping-list Excel placed in the Mapping List/ folder.</w:t>
      </w:r>
    </w:p>
    <w:p>
      <w:pPr>
        <w:pStyle w:val="Heading2"/>
      </w:pPr>
      <w:r>
        <w:t xml:space="preserve">6.2 Install &amp; run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https://github.com/bstars00-rgb/AMS.git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AMS            # (or the ams-desktop folder)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npx playwright install chromium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npm start         # or double-click START.bat</w:t>
      </w:r>
    </w:p>
    <w:p>
      <w:pPr>
        <w:pBdr>
          <w:left w:val="single" w:color="2F55D4" w:sz="18" w:space="6"/>
        </w:pBdr>
        <w:shd w:fill="F3F4F6" w:val="clear"/>
        <w:spacing w:after="1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→ opens http://localhost:5234 in your browser</w:t>
      </w:r>
    </w:p>
    <w:p>
      <w:pPr>
        <w:spacing w:after="120" w:line="276"/>
      </w:pPr>
      <w:r>
        <w:t xml:space="preserve">On Windows the team can just double-click </w:t>
      </w:r>
      <w:r>
        <w:rPr>
          <w:rFonts w:ascii="Consolas" w:cs="Consolas" w:eastAsia="Consolas" w:hAnsi="Consolas"/>
          <w:sz w:val="19"/>
          <w:szCs w:val="19"/>
        </w:rPr>
        <w:t xml:space="preserve">SETUP.bat</w:t>
      </w:r>
      <w:r>
        <w:t xml:space="preserve"> once (installs dependencies + the browser), then </w:t>
      </w:r>
      <w:r>
        <w:rPr>
          <w:rFonts w:ascii="Consolas" w:cs="Consolas" w:eastAsia="Consolas" w:hAnsi="Consolas"/>
          <w:sz w:val="19"/>
          <w:szCs w:val="19"/>
        </w:rPr>
        <w:t xml:space="preserve">START.bat</w:t>
      </w:r>
      <w:r>
        <w:t xml:space="preserve"> each time. </w:t>
      </w:r>
      <w:r>
        <w:rPr>
          <w:rFonts w:ascii="Consolas" w:cs="Consolas" w:eastAsia="Consolas" w:hAnsi="Consolas"/>
          <w:sz w:val="19"/>
          <w:szCs w:val="19"/>
        </w:rPr>
        <w:t xml:space="preserve">START.bat</w:t>
      </w:r>
      <w:r>
        <w:t xml:space="preserve"> auto-opens the console.</w:t>
      </w:r>
    </w:p>
    <w:p>
      <w:pPr>
        <w:pStyle w:val="Heading2"/>
      </w:pPr>
      <w:r>
        <w:t xml:space="preserve">6.3 First run</w:t>
      </w:r>
    </w:p>
    <w:p>
      <w:pPr>
        <w:spacing w:after="120" w:line="276"/>
      </w:pPr>
      <w:r>
        <w:t xml:space="preserve">The lock screen detects there is no vault yet and switches to “Create master password”. After creating it, add a vendor (Trip.com login URL + id + pw) in the left sidebar, build the work queue, open the browser, and scan.</w:t>
      </w:r>
    </w:p>
    <w:p>
      <w:pPr>
        <w:pStyle w:val="Heading1"/>
      </w:pPr>
      <w:r>
        <w:t xml:space="preserve">7. Runtime Flow (Detailed)</w:t>
      </w:r>
    </w:p>
    <w:p>
      <w:pPr>
        <w:spacing w:after="120" w:line="276"/>
      </w:pPr>
      <w:r>
        <w:rPr>
          <w:b/>
          <w:bCs/>
        </w:rPr>
        <w:t xml:space="preserve">runBatch(limit, offset, autoAI) </w:t>
      </w:r>
      <w:r>
        <w:t xml:space="preserve">in </w:t>
      </w:r>
      <w:r>
        <w:rPr>
          <w:rFonts w:ascii="Consolas" w:cs="Consolas" w:eastAsia="Consolas" w:hAnsi="Consolas"/>
          <w:sz w:val="19"/>
          <w:szCs w:val="19"/>
        </w:rPr>
        <w:t xml:space="preserve">server.mjs</w:t>
      </w:r>
      <w:r>
        <w:t xml:space="preserve"> is the heart of the scan. Per hotel code it: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Skips the code if it is in cooldown (</w:t>
      </w:r>
      <w:r>
        <w:rPr>
          <w:rFonts w:ascii="Consolas" w:cs="Consolas" w:eastAsia="Consolas" w:hAnsi="Consolas"/>
          <w:sz w:val="19"/>
          <w:szCs w:val="19"/>
        </w:rPr>
        <w:t xml:space="preserve">scancache.coolingDown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ctrip.query(page, code)</w:t>
      </w:r>
      <w:r>
        <w:t xml:space="preserve"> — type the code, click Query, wait for rows.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ctrip.unmappedRooms(page)</w:t>
      </w:r>
      <w:r>
        <w:t xml:space="preserve"> — read the Pre-Mapping table.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For each room: </w:t>
      </w:r>
      <w:r>
        <w:rPr>
          <w:rFonts w:ascii="Consolas" w:cs="Consolas" w:eastAsia="Consolas" w:hAnsi="Consolas"/>
          <w:sz w:val="19"/>
          <w:szCs w:val="19"/>
        </w:rPr>
        <w:t xml:space="preserve">ctrip.openModal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recommend.readPage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recommend.analyze</w:t>
      </w:r>
      <w:r>
        <w:t xml:space="preserve"> → push a result with the best candidate + all candidates + full columns.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If AI is on and score ≥ aiMinScore, buffer the room; flush in batches via </w:t>
      </w:r>
      <w:r>
        <w:rPr>
          <w:rFonts w:ascii="Consolas" w:cs="Consolas" w:eastAsia="Consolas" w:hAnsi="Consolas"/>
          <w:sz w:val="19"/>
          <w:szCs w:val="19"/>
        </w:rPr>
        <w:t xml:space="preserve">ai.aiVerifyBatch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Mark the code in the cooldown cache (hasRooms / empty).</w:t>
      </w:r>
    </w:p>
    <w:p>
      <w:pPr>
        <w:spacing w:after="120" w:line="276"/>
      </w:pPr>
      <w:r>
        <w:t xml:space="preserve">The UI polls </w:t>
      </w:r>
      <w:r>
        <w:rPr>
          <w:rFonts w:ascii="Consolas" w:cs="Consolas" w:eastAsia="Consolas" w:hAnsi="Consolas"/>
          <w:sz w:val="19"/>
          <w:szCs w:val="19"/>
        </w:rPr>
        <w:t xml:space="preserve">/api/status</w:t>
      </w:r>
      <w:r>
        <w:t xml:space="preserve"> every 2s while a scan (or AI verification) is running and re-renders the results table.</w:t>
      </w:r>
    </w:p>
    <w:p>
      <w:pPr>
        <w:pStyle w:val="Heading1"/>
      </w:pPr>
      <w:r>
        <w:t xml:space="preserve">8. The AMS Matching Algorithm</w:t>
      </w:r>
    </w:p>
    <w:p>
      <w:pPr>
        <w:spacing w:after="120" w:line="276"/>
      </w:pPr>
      <w:r>
        <w:t xml:space="preserve">Implemented in </w:t>
      </w:r>
      <w:r>
        <w:rPr>
          <w:rFonts w:ascii="Consolas" w:cs="Consolas" w:eastAsia="Consolas" w:hAnsi="Consolas"/>
          <w:sz w:val="19"/>
          <w:szCs w:val="19"/>
        </w:rPr>
        <w:t xml:space="preserve">lib/score.mjs</w:t>
      </w:r>
      <w:r>
        <w:t xml:space="preserve">. Each channel candidate is scored 0–100 as a weighted average of seven feature sub-scores comparing the merchant (our) room to the candidate.</w:t>
      </w:r>
    </w:p>
    <w:p>
      <w:pPr>
        <w:pStyle w:val="Heading2"/>
      </w:pPr>
      <w:r>
        <w:t xml:space="preserve">8.1 Feature sub-scores &amp; default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compared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25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Token-sorted Levenshtein similarity of room names.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bed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25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Normalized bed types (EN + CN tokens). Drives the bed gate.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Room type category (single/double/twin/suite…) parsed from the name.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grade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Room grade (standard/deluxe/premier/suite…).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View/window (sea/garden/city/none…).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Room size (㎡) closeness.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smoke</w:t>
            </w:r>
          </w:p>
        </w:tc>
        <w:tc>
          <w:tcPr>
            <w:tcW w:type="dxa" w:w="11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63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Smoking vs non-smoking.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score </w:t>
      </w:r>
      <w:r>
        <w:t xml:space="preserve">= round( Σ (weightᵢ × subscoreᵢ) / Σ weightᵢ ). Weights are configurable in Settings and recalculated on the next scan.</w:t>
      </w:r>
    </w:p>
    <w:p>
      <w:pPr>
        <w:pStyle w:val="Heading2"/>
      </w:pPr>
      <w:r>
        <w:t xml:space="preserve">8.2 Bed gate (safety rule)</w:t>
      </w:r>
    </w:p>
    <w:p>
      <w:pPr>
        <w:spacing w:after="120" w:line="276"/>
      </w:pPr>
      <w:r>
        <w:t xml:space="preserve">Bed type is the highest-risk attribute. </w:t>
      </w:r>
      <w:r>
        <w:rPr>
          <w:rFonts w:ascii="Consolas" w:cs="Consolas" w:eastAsia="Consolas" w:hAnsi="Consolas"/>
          <w:sz w:val="19"/>
          <w:szCs w:val="19"/>
        </w:rPr>
        <w:t xml:space="preserve">scoreCandidate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bedVerified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bedConflict</w:t>
      </w:r>
      <w:r>
        <w:t xml:space="preserve">. A candidate with a bed conflict can never be “Auto” and is forced to Review regardless of its numeric score. This reflects the CEO feedback that “score ≠ probability” and that a bed mismatch must block auto-confirmation.</w:t>
      </w:r>
    </w:p>
    <w:p>
      <w:pPr>
        <w:pStyle w:val="Heading2"/>
      </w:pPr>
      <w:r>
        <w:t xml:space="preserve">8.3 Bands &amp; tiers</w:t>
      </w:r>
    </w:p>
    <w:p>
      <w:pPr>
        <w:spacing w:after="120" w:line="276"/>
      </w:pPr>
      <w:r>
        <w:t xml:space="preserve">Two thresholds (defaults: auto 90, review 65) classify a candidate into </w:t>
      </w:r>
      <w:r>
        <w:rPr>
          <w:rFonts w:ascii="Consolas" w:cs="Consolas" w:eastAsia="Consolas" w:hAnsi="Consolas"/>
          <w:sz w:val="19"/>
          <w:szCs w:val="19"/>
        </w:rPr>
        <w:t xml:space="preserve">AUTO / REVIEW / NO-MATCH</w:t>
      </w:r>
      <w:r>
        <w:t xml:space="preserve"> via </w:t>
      </w:r>
      <w:r>
        <w:rPr>
          <w:rFonts w:ascii="Consolas" w:cs="Consolas" w:eastAsia="Consolas" w:hAnsi="Consolas"/>
          <w:sz w:val="19"/>
          <w:szCs w:val="19"/>
        </w:rPr>
        <w:t xml:space="preserve">band()</w:t>
      </w:r>
      <w:r>
        <w:t xml:space="preserve">. The UI additionally buckets the score into finer tiers for operator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Processing policy (default)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99%+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Start mapping immediately (bed OK).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95%+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Start after AI verification passes; if AI says mismatch → review.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90%+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Human review (open the comparison).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80–89%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Hold (caution) — candidate is weak.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65–79%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Hold.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&lt;65%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Manual mapping.</w:t>
            </w:r>
          </w:p>
        </w:tc>
      </w:tr>
      <w:tr>
        <w:tc>
          <w:tcPr>
            <w:tcW w:type="dxa" w:w="17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Bed conflict</w:t>
            </w:r>
          </w:p>
        </w:tc>
        <w:tc>
          <w:tcPr>
            <w:tcW w:type="dxa" w:w="76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Force review regardless of score.</w:t>
            </w:r>
          </w:p>
        </w:tc>
      </w:tr>
    </w:tbl>
    <w:p>
      <w:pPr>
        <w:pStyle w:val="Heading1"/>
      </w:pPr>
      <w:r>
        <w:t xml:space="preserve">9. Backend Modules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 / export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vault: saveVault/loadVault/deleteVault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AES-256-GCM + scrypt encrypted store of vendor logins + AI config.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settings: loadSettings/saveSettings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settings.json with defaults; save merges over current.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queuelib: findMappingFile/listChannels/buildQueue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Finds newest Excel, lists channel columns, extracts unmapped rooms (parsed workbook cached by mtime).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score: scoreCandidate/band/normalizeBeds/…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The matching algorithm and attribute parsers.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recommend: readPage/analyze/highlight/dumpPage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Reads the Element-UI modal tables and produces merchant + ranked candidates with full columns.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ctrip: query/unmappedRooms/openModal/prepareMapping/confirmMapping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The Trip.com automation adapter (the per-OTA layer).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ai: callAI/aiVerifyBatch/aiResearchRoom/setAiRpm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AI client with rate-limit, retry, batch verify, and web research.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usage: recordUsage/loadUsage/resetUsage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Token + estimated-cost tracker.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scancache: loadCache/markScanned/coolingDown/clearCache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Per-code cooldown so empty/mapped codes are skipped.</w:t>
            </w:r>
          </w:p>
        </w:tc>
      </w:tr>
      <w:tr>
        <w:tc>
          <w:tcPr>
            <w:tcW w:type="dxa" w:w="43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audit: audit(entry)</w:t>
            </w:r>
          </w:p>
        </w:tc>
        <w:tc>
          <w:tcPr>
            <w:tcW w:type="dxa" w:w="50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Append-only JSONL action log (audit.log).</w:t>
            </w:r>
          </w:p>
        </w:tc>
      </w:tr>
    </w:tbl>
    <w:p>
      <w:pPr>
        <w:pStyle w:val="Heading1"/>
      </w:pPr>
      <w:r>
        <w:t xml:space="preserve">10. HTTP API Reference</w:t>
      </w:r>
    </w:p>
    <w:p>
      <w:pPr>
        <w:spacing w:after="120" w:line="276"/>
      </w:pPr>
      <w:r>
        <w:t xml:space="preserve">All endpoints are JSON over </w:t>
      </w:r>
      <w:r>
        <w:rPr>
          <w:rFonts w:ascii="Consolas" w:cs="Consolas" w:eastAsia="Consolas" w:hAnsi="Consolas"/>
          <w:sz w:val="19"/>
          <w:szCs w:val="19"/>
        </w:rPr>
        <w:t xml:space="preserve">http://localhost:5234</w:t>
      </w:r>
      <w:r>
        <w:t xml:space="preserve">. Unless noted, they require the vault to be unlocked (server holds it in memory).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 Path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Body → Result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GET /api/status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full state snapshot (unlocked, clients, channels, queue, settings, batch, aiUsage, cacheCount). Polled by the UI.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/api/unlock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{master, operator} → unlock or create the vault.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/api/lock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clear in-memory vault.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/api/master/change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{oldMaster, newMaster} → re-encrypt vault.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/api/vault/reset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delete vault.enc (forgot-password; only while locked).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/api/client[/update|/delete|/get]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Manage vendor credentials. update/delete require the console (master) password; get returns id+pw for one vendor.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/api/queue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{channel} → build queue.csv + codes.txt, return preview.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/api/browser/open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{client} → launch the automation browser at the vendor URL.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/api/batch/start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{limit, offset, autoAI} → start a background scan (runBatch).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/api/map/prepare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{code, basicRoomId, roomIndex, masterId, autoConfirm} → select the candidate in Trip.com (and optionally click [Mapping]).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/api/recommend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score whatever modal is currently open (manual mode).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/api/ai/key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{provider, key, model} → store AI config in the vault.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/api/ai/research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{hotel, room, ourAttrs, candidateAttrs} → deep per-room web verification.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/api/ai/usage/reset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reset the token/cost counter.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/api/settings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Partial settings object → merge + save.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/api/cache/clear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clear the cooldown cache.</w:t>
            </w:r>
          </w:p>
        </w:tc>
      </w:tr>
      <w:tr>
        <w:tc>
          <w:tcPr>
            <w:tcW w:type="dxa" w:w="3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/api/dump</w:t>
            </w:r>
          </w:p>
        </w:tc>
        <w:tc>
          <w:tcPr>
            <w:tcW w:type="dxa" w:w="6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→ save the current page HTML/screenshot to reports/ (debug).</w:t>
            </w:r>
          </w:p>
        </w:tc>
      </w:tr>
    </w:tbl>
    <w:p>
      <w:pPr>
        <w:pStyle w:val="Heading1"/>
      </w:pPr>
      <w:r>
        <w:t xml:space="preserve">11. Front End (public/index.html)</w:t>
      </w:r>
    </w:p>
    <w:p>
      <w:pPr>
        <w:spacing w:after="120" w:line="276"/>
      </w:pPr>
      <w:r>
        <w:t xml:space="preserve">One self-contained file: HTML structure, CSS (with theme variables), and the client JS. No build step. Key concepts a developer must know: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App shell. </w:t>
      </w:r>
      <w:r>
        <w:t xml:space="preserve">A full-screen lock screen (</w:t>
      </w:r>
      <w:r>
        <w:rPr>
          <w:rFonts w:ascii="Consolas" w:cs="Consolas" w:eastAsia="Consolas" w:hAnsi="Consolas"/>
          <w:sz w:val="19"/>
          <w:szCs w:val="19"/>
        </w:rPr>
        <w:t xml:space="preserve">#lockScreen</w:t>
      </w:r>
      <w:r>
        <w:t xml:space="preserve">) and the unlocked app (</w:t>
      </w:r>
      <w:r>
        <w:rPr>
          <w:rFonts w:ascii="Consolas" w:cs="Consolas" w:eastAsia="Consolas" w:hAnsi="Consolas"/>
          <w:sz w:val="19"/>
          <w:szCs w:val="19"/>
        </w:rPr>
        <w:t xml:space="preserve">#app</w:t>
      </w:r>
      <w:r>
        <w:t xml:space="preserve">: left </w:t>
      </w:r>
      <w:r>
        <w:rPr>
          <w:rFonts w:ascii="Consolas" w:cs="Consolas" w:eastAsia="Consolas" w:hAnsi="Consolas"/>
          <w:sz w:val="19"/>
          <w:szCs w:val="19"/>
        </w:rPr>
        <w:t xml:space="preserve">#nav</w:t>
      </w:r>
      <w:r>
        <w:t xml:space="preserve"> sidebar + </w:t>
      </w:r>
      <w:r>
        <w:rPr>
          <w:rFonts w:ascii="Consolas" w:cs="Consolas" w:eastAsia="Consolas" w:hAnsi="Consolas"/>
          <w:sz w:val="19"/>
          <w:szCs w:val="19"/>
        </w:rPr>
        <w:t xml:space="preserve">#content</w:t>
      </w:r>
      <w:r>
        <w:t xml:space="preserve">). Visibility is toggled by the </w:t>
      </w:r>
      <w:r>
        <w:rPr>
          <w:rFonts w:ascii="Consolas" w:cs="Consolas" w:eastAsia="Consolas" w:hAnsi="Consolas"/>
          <w:sz w:val="19"/>
          <w:szCs w:val="19"/>
        </w:rPr>
        <w:t xml:space="preserve">.hide</w:t>
      </w:r>
      <w:r>
        <w:t xml:space="preserve"> class — which uses </w:t>
      </w:r>
      <w:r>
        <w:rPr>
          <w:rFonts w:ascii="Consolas" w:cs="Consolas" w:eastAsia="Consolas" w:hAnsi="Consolas"/>
          <w:sz w:val="19"/>
          <w:szCs w:val="19"/>
        </w:rPr>
        <w:t xml:space="preserve">!important</w:t>
      </w:r>
      <w:r>
        <w:t xml:space="preserve"> so it overrides ID display rules.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Views. </w:t>
      </w:r>
      <w:r>
        <w:rPr>
          <w:rFonts w:ascii="Consolas" w:cs="Consolas" w:eastAsia="Consolas" w:hAnsi="Consolas"/>
          <w:sz w:val="19"/>
          <w:szCs w:val="19"/>
        </w:rPr>
        <w:t xml:space="preserve">showView('work'|'settings')</w:t>
      </w:r>
      <w:r>
        <w:t xml:space="preserve"> toggles the two main views; the sidebar is the menu.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refresh(). </w:t>
      </w:r>
      <w:r>
        <w:t xml:space="preserve">Fetches </w:t>
      </w:r>
      <w:r>
        <w:rPr>
          <w:rFonts w:ascii="Consolas" w:cs="Consolas" w:eastAsia="Consolas" w:hAnsi="Consolas"/>
          <w:sz w:val="19"/>
          <w:szCs w:val="19"/>
        </w:rPr>
        <w:t xml:space="preserve">/api/status</w:t>
      </w:r>
      <w:r>
        <w:t xml:space="preserve">, stores it in the global </w:t>
      </w:r>
      <w:r>
        <w:rPr>
          <w:rFonts w:ascii="Consolas" w:cs="Consolas" w:eastAsia="Consolas" w:hAnsi="Consolas"/>
          <w:sz w:val="19"/>
          <w:szCs w:val="19"/>
        </w:rPr>
        <w:t xml:space="preserve">ST</w:t>
      </w:r>
      <w:r>
        <w:t xml:space="preserve">, and re-renders everything. Re-polls while a scan / AI is running.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i18n. </w:t>
      </w:r>
      <w:r>
        <w:t xml:space="preserve">Dictionary </w:t>
      </w:r>
      <w:r>
        <w:rPr>
          <w:rFonts w:ascii="Consolas" w:cs="Consolas" w:eastAsia="Consolas" w:hAnsi="Consolas"/>
          <w:sz w:val="19"/>
          <w:szCs w:val="19"/>
        </w:rPr>
        <w:t xml:space="preserve">I18N.ko / I18N.en</w:t>
      </w:r>
      <w:r>
        <w:t xml:space="preserve">; static text tagged with </w:t>
      </w:r>
      <w:r>
        <w:rPr>
          <w:rFonts w:ascii="Consolas" w:cs="Consolas" w:eastAsia="Consolas" w:hAnsi="Consolas"/>
          <w:sz w:val="19"/>
          <w:szCs w:val="19"/>
        </w:rPr>
        <w:t xml:space="preserve">data-i18n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data-i18n-ph</w:t>
      </w:r>
      <w:r>
        <w:t xml:space="preserve">; dynamic strings use </w:t>
      </w:r>
      <w:r>
        <w:rPr>
          <w:rFonts w:ascii="Consolas" w:cs="Consolas" w:eastAsia="Consolas" w:hAnsi="Consolas"/>
          <w:sz w:val="19"/>
          <w:szCs w:val="19"/>
        </w:rPr>
        <w:t xml:space="preserve">t('key')</w:t>
      </w:r>
      <w:r>
        <w:t xml:space="preserve">. Language persists in localStorage.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Theme. </w:t>
      </w:r>
      <w:r>
        <w:t xml:space="preserve">CSS custom properties; </w:t>
      </w:r>
      <w:r>
        <w:rPr>
          <w:rFonts w:ascii="Consolas" w:cs="Consolas" w:eastAsia="Consolas" w:hAnsi="Consolas"/>
          <w:sz w:val="19"/>
          <w:szCs w:val="19"/>
        </w:rPr>
        <w:t xml:space="preserve">data-theme="dark"</w:t>
      </w:r>
      <w:r>
        <w:t xml:space="preserve"> on the root overrides them. Persists in localStorage.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Results. </w:t>
      </w:r>
      <w:r>
        <w:rPr>
          <w:rFonts w:ascii="Consolas" w:cs="Consolas" w:eastAsia="Consolas" w:hAnsi="Consolas"/>
          <w:sz w:val="19"/>
          <w:szCs w:val="19"/>
        </w:rPr>
        <w:t xml:space="preserve">renderBatch</w:t>
      </w:r>
      <w:r>
        <w:t xml:space="preserve"> → filter chips (</w:t>
      </w:r>
      <w:r>
        <w:rPr>
          <w:rFonts w:ascii="Consolas" w:cs="Consolas" w:eastAsia="Consolas" w:hAnsi="Consolas"/>
          <w:sz w:val="19"/>
          <w:szCs w:val="19"/>
        </w:rPr>
        <w:t xml:space="preserve">renderFilterChips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</w:rPr>
        <w:t xml:space="preserve">renderBatchTable</w:t>
      </w:r>
      <w:r>
        <w:t xml:space="preserve"> (sorted by score). </w:t>
      </w:r>
      <w:r>
        <w:rPr>
          <w:rFonts w:ascii="Consolas" w:cs="Consolas" w:eastAsia="Consolas" w:hAnsi="Consolas"/>
          <w:sz w:val="19"/>
          <w:szCs w:val="19"/>
        </w:rPr>
        <w:t xml:space="preserve">showCompare(i)</w:t>
      </w:r>
      <w:r>
        <w:t xml:space="preserve"> renders the full-column comparison + AI box.</w:t>
      </w:r>
    </w:p>
    <w:p>
      <w:pPr>
        <w:spacing w:after="120" w:line="276"/>
      </w:pPr>
      <w:r>
        <w:rPr>
          <w:b/>
          <w:bCs/>
        </w:rPr>
        <w:t xml:space="preserve">Caching note: </w:t>
      </w:r>
      <w:r>
        <w:t xml:space="preserve">the server sends </w:t>
      </w:r>
      <w:r>
        <w:rPr>
          <w:rFonts w:ascii="Consolas" w:cs="Consolas" w:eastAsia="Consolas" w:hAnsi="Consolas"/>
          <w:sz w:val="19"/>
          <w:szCs w:val="19"/>
        </w:rPr>
        <w:t xml:space="preserve">Cache-Control: no-store</w:t>
      </w:r>
      <w:r>
        <w:t xml:space="preserve"> for the HTML so the browser always loads the latest UI after a code change.</w:t>
      </w:r>
    </w:p>
    <w:p>
      <w:pPr>
        <w:pStyle w:val="Heading1"/>
      </w:pPr>
      <w:r>
        <w:t xml:space="preserve">12. Trip.com Automation (lib/ctrip.mjs)</w:t>
      </w:r>
    </w:p>
    <w:p>
      <w:pPr>
        <w:spacing w:after="120" w:line="276"/>
      </w:pPr>
      <w:r>
        <w:t xml:space="preserve">Trip.com Connect is a Vue + Element-UI single-page app. The adapter drives it through Playwright. Important realities: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Manual prerequisites. </w:t>
      </w:r>
      <w:r>
        <w:t xml:space="preserve">The operator must log in, switch group (1210 Ohmyhotel = KR/JP/worldwide, 1311 Ohmyhotelvn = Vietnam) and open Room Mapping. The adapter does NOT navigate (a full goto resets the SPA session) — it reuses the open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Element-UI tables. </w:t>
      </w:r>
      <w:r>
        <w:t xml:space="preserve">Header and body live in separate tables (</w:t>
      </w:r>
      <w:r>
        <w:rPr>
          <w:rFonts w:ascii="Consolas" w:cs="Consolas" w:eastAsia="Consolas" w:hAnsi="Consolas"/>
          <w:sz w:val="19"/>
          <w:szCs w:val="19"/>
        </w:rPr>
        <w:t xml:space="preserve">.el-table__header-wrapper th</w:t>
      </w:r>
      <w:r>
        <w:t xml:space="preserve"> vs </w:t>
      </w:r>
      <w:r>
        <w:rPr>
          <w:rFonts w:ascii="Consolas" w:cs="Consolas" w:eastAsia="Consolas" w:hAnsi="Consolas"/>
          <w:sz w:val="19"/>
          <w:szCs w:val="19"/>
        </w:rPr>
        <w:t xml:space="preserve">.el-table__body-wrapper tbody tr</w:t>
      </w:r>
      <w:r>
        <w:t xml:space="preserve">). The reader matches tables by header 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Query waits for rows. </w:t>
      </w:r>
      <w:r>
        <w:t xml:space="preserve">The empty table shows “No Data” by default, so the code waits specifically for rows to appear (not for “No Data”).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Mapping. </w:t>
      </w:r>
      <w:r>
        <w:rPr>
          <w:rFonts w:ascii="Consolas" w:cs="Consolas" w:eastAsia="Consolas" w:hAnsi="Consolas"/>
          <w:sz w:val="19"/>
          <w:szCs w:val="19"/>
        </w:rPr>
        <w:t xml:space="preserve">prepareMapping</w:t>
      </w:r>
      <w:r>
        <w:t xml:space="preserve"> re-queries the hotel, opens the room modal, selects the candidate radio, and highlights it green. </w:t>
      </w:r>
      <w:r>
        <w:rPr>
          <w:rFonts w:ascii="Consolas" w:cs="Consolas" w:eastAsia="Consolas" w:hAnsi="Consolas"/>
          <w:sz w:val="19"/>
          <w:szCs w:val="19"/>
        </w:rPr>
        <w:t xml:space="preserve">confirmMapping</w:t>
      </w:r>
      <w:r>
        <w:t xml:space="preserve"> (opt-in) clicks the modal's final confirm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Fragility. </w:t>
      </w:r>
      <w:r>
        <w:t xml:space="preserve">Selectors depend on Trip.com's DOM; if Trip.com changes its markup the adapter may need updating. </w:t>
      </w:r>
      <w:r>
        <w:rPr>
          <w:rFonts w:ascii="Consolas" w:cs="Consolas" w:eastAsia="Consolas" w:hAnsi="Consolas"/>
          <w:sz w:val="19"/>
          <w:szCs w:val="19"/>
        </w:rPr>
        <w:t xml:space="preserve">/api/dump</w:t>
      </w:r>
      <w:r>
        <w:t xml:space="preserve"> saves the live HTML to reports/ for debugging.</w:t>
      </w:r>
    </w:p>
    <w:p>
      <w:pPr>
        <w:pStyle w:val="Heading1"/>
      </w:pPr>
      <w:r>
        <w:t xml:space="preserve">13. AI Integration (lib/ai.mjs)</w:t>
      </w:r>
    </w:p>
    <w:p>
      <w:pPr>
        <w:spacing w:after="120" w:line="276"/>
      </w:pPr>
      <w:r>
        <w:t xml:space="preserve">AI is optional and keyed per operator (stored in the vault). It supports Anthropic Claude and OpenAI. Two modes: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Batch attribute verify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aiVerifyBatch</w:t>
      </w:r>
      <w:r>
        <w:t xml:space="preserve">): during a scan, rooms with score ≥ </w:t>
      </w:r>
      <w:r>
        <w:rPr>
          <w:rFonts w:ascii="Consolas" w:cs="Consolas" w:eastAsia="Consolas" w:hAnsi="Consolas"/>
          <w:sz w:val="19"/>
          <w:szCs w:val="19"/>
        </w:rPr>
        <w:t xml:space="preserve">aiMinScore</w:t>
      </w:r>
      <w:r>
        <w:t xml:space="preserve"> are buffered and verified </w:t>
      </w:r>
      <w:r>
        <w:rPr>
          <w:b/>
          <w:bCs/>
        </w:rPr>
        <w:t xml:space="preserve">many per single API call</w:t>
      </w:r>
      <w:r>
        <w:t xml:space="preserve"> (default 8). Cheap, few requests.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Deep web research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aiResearchRoom</w:t>
      </w:r>
      <w:r>
        <w:t xml:space="preserve">): the per-room 🤖 button searches the web (DuckDuckGo) for the hotel/room, extracts the page, and asks the AI to compare — runs in a hidden headless browser.</w:t>
      </w:r>
    </w:p>
    <w:p>
      <w:pPr>
        <w:pStyle w:val="Heading2"/>
      </w:pPr>
      <w:r>
        <w:t xml:space="preserve">13.1 Cost &amp; rate limits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Separate billing. </w:t>
      </w:r>
      <w:r>
        <w:t xml:space="preserve">API usage is billed per token, separate from any Claude.ai / ChatGPT subscription. Check the real balance in the provider console; AMS shows an </w:t>
      </w:r>
      <w:r>
        <w:rPr>
          <w:b/>
          <w:bCs/>
        </w:rPr>
        <w:t xml:space="preserve">estimated</w:t>
      </w:r>
      <w:r>
        <w:t xml:space="preserve"> cost card from tokens it actually spent (</w:t>
      </w:r>
      <w:r>
        <w:rPr>
          <w:rFonts w:ascii="Consolas" w:cs="Consolas" w:eastAsia="Consolas" w:hAnsi="Consolas"/>
          <w:sz w:val="19"/>
          <w:szCs w:val="19"/>
        </w:rPr>
        <w:t xml:space="preserve">lib/usage.mjs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Rate limiting. </w:t>
      </w:r>
      <w:r>
        <w:rPr>
          <w:rFonts w:ascii="Consolas" w:cs="Consolas" w:eastAsia="Consolas" w:hAnsi="Consolas"/>
          <w:sz w:val="19"/>
          <w:szCs w:val="19"/>
        </w:rPr>
        <w:t xml:space="preserve">setAiRpm</w:t>
      </w:r>
      <w:r>
        <w:t xml:space="preserve"> spaces requests under the org limit (free tier is often 5/min; default 4). </w:t>
      </w:r>
      <w:r>
        <w:rPr>
          <w:rFonts w:ascii="Consolas" w:cs="Consolas" w:eastAsia="Consolas" w:hAnsi="Consolas"/>
          <w:sz w:val="19"/>
          <w:szCs w:val="19"/>
        </w:rPr>
        <w:t xml:space="preserve">rateFetch</w:t>
      </w:r>
      <w:r>
        <w:t xml:space="preserve"> auto-retries on HTTP 429 with Retry-After backoff.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 go faster. </w:t>
      </w:r>
      <w:r>
        <w:t xml:space="preserve">Raise the Anthropic usage tier (add credits) and increase the RPM setting.</w:t>
      </w:r>
    </w:p>
    <w:p>
      <w:pPr>
        <w:pStyle w:val="Heading1"/>
      </w:pPr>
      <w:r>
        <w:t xml:space="preserve">14. Data &amp; Storage</w:t>
      </w:r>
    </w:p>
    <w:p>
      <w:pPr>
        <w:spacing w:after="120" w:line="276"/>
      </w:pPr>
      <w:r>
        <w:t xml:space="preserve">All state is plain files in the project folder, all git-ignored: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Sensitivity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vault.enc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Encrypted vendor logins + AI key.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Secret (encrypted).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settings.json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Thresholds, weights, AI RPM/min-score/batch, cooldown.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Low.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scan-cache.json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Per-code last scan time + status (cooldown).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Low.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ai-usage.json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Token totals + estimated cost.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Low.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audit.log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JSONL of operator actions (unlock, map, etc.).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Medium.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queue.csv / codes.txt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Current work queue + unique hotel codes.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Low.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auth/*.json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Playwright storage state (logged-in session).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Sensitive.</w:t>
            </w:r>
          </w:p>
        </w:tc>
      </w:tr>
      <w:tr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reports/*</w:t>
            </w:r>
          </w:p>
        </w:tc>
        <w:tc>
          <w:tcPr>
            <w:tcW w:type="dxa" w:w="51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Debug HTML / screenshots.</w:t>
            </w:r>
          </w:p>
        </w:tc>
        <w:tc>
          <w:tcPr>
            <w:tcW w:type="dxa" w:w="20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Low.</w:t>
            </w:r>
          </w:p>
        </w:tc>
      </w:tr>
    </w:tbl>
    <w:p>
      <w:pPr>
        <w:pStyle w:val="Heading1"/>
      </w:pPr>
      <w:r>
        <w:t xml:space="preserve">15. Security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Encrypted vault. </w:t>
      </w:r>
      <w:r>
        <w:t xml:space="preserve">Vendor passwords + AI key are stored only inside </w:t>
      </w:r>
      <w:r>
        <w:rPr>
          <w:rFonts w:ascii="Consolas" w:cs="Consolas" w:eastAsia="Consolas" w:hAnsi="Consolas"/>
          <w:sz w:val="19"/>
          <w:szCs w:val="19"/>
        </w:rPr>
        <w:t xml:space="preserve">vault.enc</w:t>
      </w:r>
      <w:r>
        <w:t xml:space="preserve"> (AES-256-GCM, key derived from the master password via scrypt). The master password is never stored.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Edit/delete gate. </w:t>
      </w:r>
      <w:r>
        <w:t xml:space="preserve">Changing or deleting a vendor requires re-entering the master (console) password, verified server-side.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Local only. </w:t>
      </w:r>
      <w:r>
        <w:t xml:space="preserve">The server binds to localhost; nothing is uploaded. The repo is private.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Never echo secrets. </w:t>
      </w:r>
      <w:r>
        <w:t xml:space="preserve">Passwords/API keys are only entered in the console and stored encrypted; they are never printed to logs or shared in chat.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Human confirm. </w:t>
      </w:r>
      <w:r>
        <w:t xml:space="preserve">The final mapping confirmation is manual by default; auto-confirm is an explicit opt-in with a warning.</w:t>
      </w:r>
    </w:p>
    <w:p>
      <w:pPr>
        <w:pStyle w:val="Heading1"/>
      </w:pPr>
      <w:r>
        <w:t xml:space="preserve">16. Configuration Reference (settings.json)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autoThreshold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90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Score ≥ → AUTO band.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reviewThreshold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65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Score ≥ → REVIEW band (else NO-MATCH).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weights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name25 bed25 type15 grade10 view10 area10 smoke5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Per-feature scoring weights.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cooldownDays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Skip empty/mapped codes for this many days.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aiRpm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Max AI requests/minute (stay under org limit).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aiMinScore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80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Only AI-verify candidates at/above this score.</w:t>
            </w:r>
          </w:p>
        </w:tc>
      </w:tr>
      <w:tr>
        <w:tc>
          <w:tcPr>
            <w:tcW w:type="dxa" w:w="19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aiBatchSize</w:t>
            </w:r>
          </w:p>
        </w:tc>
        <w:tc>
          <w:tcPr>
            <w:tcW w:type="dxa" w:w="22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52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Rooms verified per single AI call.</w:t>
            </w:r>
          </w:p>
        </w:tc>
      </w:tr>
    </w:tbl>
    <w:p>
      <w:pPr>
        <w:pStyle w:val="Heading1"/>
      </w:pPr>
      <w:r>
        <w:t xml:space="preserve">17. How to Extend</w:t>
      </w:r>
    </w:p>
    <w:p>
      <w:pPr>
        <w:pStyle w:val="Heading2"/>
      </w:pPr>
      <w:r>
        <w:t xml:space="preserve">17.1 Add a new OTA channel adapter</w:t>
      </w:r>
    </w:p>
    <w:p>
      <w:pPr>
        <w:spacing w:after="120" w:line="276"/>
      </w:pPr>
      <w:r>
        <w:t xml:space="preserve">The Trip.com logic is isolated in </w:t>
      </w:r>
      <w:r>
        <w:rPr>
          <w:rFonts w:ascii="Consolas" w:cs="Consolas" w:eastAsia="Consolas" w:hAnsi="Consolas"/>
          <w:sz w:val="19"/>
          <w:szCs w:val="19"/>
        </w:rPr>
        <w:t xml:space="preserve">lib/ctrip.mjs</w:t>
      </w:r>
      <w:r>
        <w:t xml:space="preserve">. To support another OTA (Agoda, Elong, Alitrip…), create a sibling adapter exposing the same shape: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lib/&lt;ota&gt;.mjs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query(page, code) { /* enter code, run search */ }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unmappedRooms(page) { /* return [{basicRoomId, roomCode, nameEN}] */ }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openModal(page, i) { /* open i-th room's candidate modal */ }</w:t>
      </w:r>
    </w:p>
    <w:p>
      <w:pPr>
        <w:pBdr>
          <w:left w:val="single" w:color="2F55D4" w:sz="18" w:space="6"/>
        </w:pBdr>
        <w:shd w:fill="F3F4F6" w:val="clear"/>
        <w:spacing w:after="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closeModal(page) { /* close it */ }</w:t>
      </w:r>
    </w:p>
    <w:p>
      <w:pPr>
        <w:pBdr>
          <w:left w:val="single" w:color="2F55D4" w:sz="18" w:space="6"/>
        </w:pBdr>
        <w:shd w:fill="F3F4F6" w:val="clear"/>
        <w:spacing w:after="1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prepareMapping(page, opts) { /* select candidate; opt confirm */ }</w:t>
      </w:r>
    </w:p>
    <w:p>
      <w:pPr>
        <w:spacing w:after="120" w:line="276"/>
      </w:pPr>
      <w:r>
        <w:t xml:space="preserve">Then make </w:t>
      </w:r>
      <w:r>
        <w:rPr>
          <w:rFonts w:ascii="Consolas" w:cs="Consolas" w:eastAsia="Consolas" w:hAnsi="Consolas"/>
          <w:sz w:val="19"/>
          <w:szCs w:val="19"/>
        </w:rPr>
        <w:t xml:space="preserve">readPage</w:t>
      </w:r>
      <w:r>
        <w:t xml:space="preserve"> recognise that OTA's tables (it already falls back to generic </w:t>
      </w:r>
      <w:r>
        <w:rPr>
          <w:rFonts w:ascii="Consolas" w:cs="Consolas" w:eastAsia="Consolas" w:hAnsi="Consolas"/>
          <w:sz w:val="19"/>
          <w:szCs w:val="19"/>
        </w:rPr>
        <w:t xml:space="preserve">&lt;table&gt;</w:t>
      </w:r>
      <w:r>
        <w:t xml:space="preserve"> parsing), and let the server pick the adapter based on the active client. The scoring, dashboard, tiers and AI layers are channel-agnostic and need no change.</w:t>
      </w:r>
    </w:p>
    <w:p>
      <w:pPr>
        <w:pStyle w:val="Heading2"/>
      </w:pPr>
      <w:r>
        <w:t xml:space="preserve">17.2 Tune the algorithm</w:t>
      </w:r>
    </w:p>
    <w:p>
      <w:pPr>
        <w:spacing w:after="120" w:line="276"/>
      </w:pPr>
      <w:r>
        <w:t xml:space="preserve">Adjust weights/thresholds in Settings (no code change), or edit the parsers/synonym lists in </w:t>
      </w:r>
      <w:r>
        <w:rPr>
          <w:rFonts w:ascii="Consolas" w:cs="Consolas" w:eastAsia="Consolas" w:hAnsi="Consolas"/>
          <w:sz w:val="19"/>
          <w:szCs w:val="19"/>
        </w:rPr>
        <w:t xml:space="preserve">lib/score.mjs</w:t>
      </w:r>
      <w:r>
        <w:t xml:space="preserve"> (bed normalization, grade/view/type vocabularies) to improve matching for new markets.</w:t>
      </w:r>
    </w:p>
    <w:p>
      <w:pPr>
        <w:pStyle w:val="Heading1"/>
      </w:pPr>
      <w:r>
        <w:t xml:space="preserve">18. Team Distribution</w:t>
      </w:r>
    </w:p>
    <w:p>
      <w:pPr>
        <w:spacing w:after="120" w:line="276"/>
      </w:pPr>
      <w:r>
        <w:t xml:space="preserve">AMS is not a website — it runs on each laptop. To onboard a team member: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Install Node.js; clone the private repo (or download the ZIP).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  <w:r>
        <w:t xml:space="preserve"> then </w:t>
      </w:r>
      <w:r>
        <w:rPr>
          <w:rFonts w:ascii="Consolas" w:cs="Consolas" w:eastAsia="Consolas" w:hAnsi="Consolas"/>
          <w:sz w:val="19"/>
          <w:szCs w:val="19"/>
        </w:rPr>
        <w:t xml:space="preserve">npx playwright install chromium</w:t>
      </w:r>
      <w:r>
        <w:t xml:space="preserve"> (or run SETUP.bat once).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START.bat</w:t>
      </w:r>
      <w:r>
        <w:t xml:space="preserve"> → the console opens automatically.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 a master password, add the vendor login, drop the latest mapping-list Excel into Mapping List/.</w:t>
      </w:r>
    </w:p>
    <w:p>
      <w:pPr>
        <w:spacing w:after="120" w:line="276"/>
      </w:pPr>
      <w:r>
        <w:rPr>
          <w:b/>
          <w:bCs/>
        </w:rPr>
        <w:t xml:space="preserve">Source control: </w:t>
      </w:r>
      <w:r>
        <w:t xml:space="preserve">the repo is </w:t>
      </w:r>
      <w:r>
        <w:rPr>
          <w:rFonts w:ascii="Consolas" w:cs="Consolas" w:eastAsia="Consolas" w:hAnsi="Consolas"/>
          <w:sz w:val="19"/>
          <w:szCs w:val="19"/>
        </w:rPr>
        <w:t xml:space="preserve">github.com/bstars00-rgb/AMS</w:t>
      </w:r>
      <w:r>
        <w:t xml:space="preserve"> (private). All secrets/state are git-ignored, so the repo only contains code. Grant the team write access on GitHub to let them develop and manage it.</w:t>
      </w:r>
    </w:p>
    <w:p>
      <w:pPr>
        <w:pStyle w:val="Heading1"/>
      </w:pPr>
      <w:r>
        <w:t xml:space="preserve">19. Known Limitations &amp; Roadmap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Trip.com selectors can break if Trip.com changes its markup — keep the adapter updated (use /api/dump to capture the new DOM).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Group switching is manual today (operator selects 1210/1311) — could be automated by capturing the Switch-group modal.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confirmMapping's final-button selector is best-effort; verify on one item before bulk auto-confirm.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AI batch verify compares attributes only (no web) for cost reasons; deep web verification stays per-room (🤖).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Official Trip.com Self-mapping API (hotelInfoSearch / masterRoomInfoSearch) exists and could replace browser automation later — it needs partner auth + schema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Only Trip.com is implemented; other OTA adapters are future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automated export yet (results live in the dashboard) — an Excel export is a natural next feature.</w:t>
      </w:r>
    </w:p>
    <w:p>
      <w:pPr>
        <w:pStyle w:val="Heading1"/>
      </w:pPr>
      <w:r>
        <w:t xml:space="preserve">20.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2F55D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Merchant room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Our (supplier) room that needs mapping.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Master / candidate room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The OTA's catalogue room we map onto.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BasicRoom ID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Trip.com's internal room identifier.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Band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AUTO / REVIEW / NO-MATCH classification.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Finer score bucket (99%+, 95%+, …) driving the action.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Bed gate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Rule: a bed conflict forces Review (no auto).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Vault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Encrypted local store of vendor credentials.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Operator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The team member running AMS (name in the audit log).</w:t>
            </w:r>
          </w:p>
        </w:tc>
      </w:tr>
      <w:tr>
        <w:tc>
          <w:tcPr>
            <w:tcW w:type="dxa" w:w="240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Cooldown</w:t>
            </w:r>
          </w:p>
        </w:tc>
        <w:tc>
          <w:tcPr>
            <w:tcW w:type="dxa" w:w="6960"/>
            <w:tcBorders>
              <w:top w:val="single" w:color="CCD3DE" w:sz="1"/>
              <w:left w:val="single" w:color="CCD3DE" w:sz="1"/>
              <w:bottom w:val="single" w:color="CCD3DE" w:sz="1"/>
              <w:right w:val="single" w:color="CCD3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111827"/>
                <w:sz w:val="19"/>
                <w:szCs w:val="19"/>
              </w:rPr>
              <w:t xml:space="preserve">Period during which an empty/mapped code is skipped.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End of document. Generated for the OH MY HOTEL content/mapping team handover. Keep this file with the repository (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rPr>
          <w:i/>
          <w:iCs/>
        </w:rPr>
        <w:t xml:space="preserve">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4A3B8"/>
        <w:sz w:val="16"/>
        <w:szCs w:val="16"/>
      </w:rPr>
      <w:t xml:space="preserve">OH MY HOTEL · Confidential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color w:val="94A3B8"/>
        <w:sz w:val="16"/>
        <w:szCs w:val="16"/>
      </w:rPr>
      <w:t xml:space="preserve">AMS Desktop — Developer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55D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muudef9jpswuo4gsj9sb" Type="http://schemas.openxmlformats.org/officeDocument/2006/relationships/hyperlink" Target="https://nodejs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Desktop — Developer Handover &amp; Technical Specification</dc:title>
  <dc:creator>AMS</dc:creator>
  <cp:lastModifiedBy>Un-named</cp:lastModifiedBy>
  <cp:revision>1</cp:revision>
  <dcterms:created xsi:type="dcterms:W3CDTF">2026-06-03T08:26:57.152Z</dcterms:created>
  <dcterms:modified xsi:type="dcterms:W3CDTF">2026-06-03T08:26:57.153Z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