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C2B6B" w14:textId="56DE9C4E" w:rsidR="00A930AA" w:rsidRDefault="0050217A" w:rsidP="0050217A">
      <w:pPr>
        <w:pStyle w:val="Heading1"/>
      </w:pPr>
      <w:r>
        <w:t>CIS352 Intro to Enterprise Computing</w:t>
      </w:r>
    </w:p>
    <w:p w14:paraId="09824D1E" w14:textId="3FB864E7" w:rsidR="0050217A" w:rsidRDefault="0050217A" w:rsidP="0050217A">
      <w:pPr>
        <w:pStyle w:val="Heading2"/>
      </w:pPr>
      <w:r>
        <w:t>Chapter 1 Assignment</w:t>
      </w:r>
    </w:p>
    <w:p w14:paraId="48BC95CA" w14:textId="77777777" w:rsidR="0050217A" w:rsidRDefault="0050217A">
      <w:r>
        <w:t>Make the following changes to Chapter’s 1 CALC2000 program</w:t>
      </w:r>
    </w:p>
    <w:p w14:paraId="6C55066D" w14:textId="569AC499" w:rsidR="00E34801" w:rsidRDefault="00E34801" w:rsidP="003F3241">
      <w:pPr>
        <w:pStyle w:val="ListParagraph"/>
        <w:numPr>
          <w:ilvl w:val="0"/>
          <w:numId w:val="1"/>
        </w:numPr>
      </w:pPr>
      <w:r>
        <w:t>Add program header documentation</w:t>
      </w:r>
    </w:p>
    <w:p w14:paraId="2589B649" w14:textId="4BC125DC" w:rsidR="00E34801" w:rsidRDefault="00E34801" w:rsidP="00E34801">
      <w:pPr>
        <w:pStyle w:val="ListParagraph"/>
      </w:pPr>
      <w:r>
        <w:rPr>
          <w:noProof/>
        </w:rPr>
        <w:drawing>
          <wp:inline distT="0" distB="0" distL="0" distR="0" wp14:anchorId="400CD9F4" wp14:editId="48123EA8">
            <wp:extent cx="5419725" cy="2114550"/>
            <wp:effectExtent l="0" t="0" r="9525" b="0"/>
            <wp:docPr id="56557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75445" name=""/>
                    <pic:cNvPicPr/>
                  </pic:nvPicPr>
                  <pic:blipFill>
                    <a:blip r:embed="rId5"/>
                    <a:stretch>
                      <a:fillRect/>
                    </a:stretch>
                  </pic:blipFill>
                  <pic:spPr>
                    <a:xfrm>
                      <a:off x="0" y="0"/>
                      <a:ext cx="5419725" cy="2114550"/>
                    </a:xfrm>
                    <a:prstGeom prst="rect">
                      <a:avLst/>
                    </a:prstGeom>
                  </pic:spPr>
                </pic:pic>
              </a:graphicData>
            </a:graphic>
          </wp:inline>
        </w:drawing>
      </w:r>
      <w:r>
        <w:br/>
      </w:r>
    </w:p>
    <w:p w14:paraId="223DF2D3" w14:textId="6CED72AB" w:rsidR="00174126" w:rsidRDefault="0050217A" w:rsidP="003F3241">
      <w:pPr>
        <w:pStyle w:val="ListParagraph"/>
        <w:numPr>
          <w:ilvl w:val="0"/>
          <w:numId w:val="1"/>
        </w:numPr>
      </w:pPr>
      <w:r>
        <w:t>Instead of</w:t>
      </w:r>
      <w:r w:rsidR="003F3241">
        <w:t xml:space="preserve"> using the ACCEPT statement for </w:t>
      </w:r>
      <w:r>
        <w:t xml:space="preserve">accepting </w:t>
      </w:r>
      <w:r w:rsidR="00174126">
        <w:t xml:space="preserve">the </w:t>
      </w:r>
      <w:r>
        <w:t xml:space="preserve">user’s input, </w:t>
      </w:r>
      <w:r w:rsidR="00174126">
        <w:br/>
        <w:t xml:space="preserve">rename the </w:t>
      </w:r>
      <w:r w:rsidR="00174126" w:rsidRPr="00174126">
        <w:rPr>
          <w:b/>
          <w:bCs/>
        </w:rPr>
        <w:t>user-entries</w:t>
      </w:r>
      <w:r w:rsidR="00174126">
        <w:t xml:space="preserve"> to be </w:t>
      </w:r>
      <w:r w:rsidR="00174126" w:rsidRPr="00174126">
        <w:rPr>
          <w:b/>
          <w:bCs/>
        </w:rPr>
        <w:t>input-values</w:t>
      </w:r>
      <w:r w:rsidR="00174126">
        <w:t xml:space="preserve">, plus assign initial values for all input fields. </w:t>
      </w:r>
    </w:p>
    <w:p w14:paraId="7FE6D870" w14:textId="3B9B7642" w:rsidR="00174126" w:rsidRDefault="00174126" w:rsidP="00174126">
      <w:pPr>
        <w:pStyle w:val="ListParagraph"/>
        <w:numPr>
          <w:ilvl w:val="0"/>
          <w:numId w:val="3"/>
        </w:numPr>
      </w:pPr>
      <w:r>
        <w:t>Investment-amount value 1000</w:t>
      </w:r>
    </w:p>
    <w:p w14:paraId="479650AD" w14:textId="49F92797" w:rsidR="00174126" w:rsidRDefault="00174126" w:rsidP="00174126">
      <w:pPr>
        <w:pStyle w:val="ListParagraph"/>
        <w:numPr>
          <w:ilvl w:val="0"/>
          <w:numId w:val="3"/>
        </w:numPr>
      </w:pPr>
      <w:r>
        <w:t>Number-of-years value 10</w:t>
      </w:r>
    </w:p>
    <w:p w14:paraId="6FED0F76" w14:textId="47384FD3" w:rsidR="00174126" w:rsidRDefault="00174126" w:rsidP="00174126">
      <w:pPr>
        <w:pStyle w:val="ListParagraph"/>
        <w:numPr>
          <w:ilvl w:val="0"/>
          <w:numId w:val="3"/>
        </w:numPr>
      </w:pPr>
      <w:r>
        <w:t>Yearly-interest-rate value 5.5</w:t>
      </w:r>
      <w:r>
        <w:br/>
      </w:r>
    </w:p>
    <w:p w14:paraId="46F64DD5" w14:textId="5559989C" w:rsidR="00174126" w:rsidRDefault="00174126" w:rsidP="00174126">
      <w:pPr>
        <w:pStyle w:val="ListParagraph"/>
        <w:numPr>
          <w:ilvl w:val="0"/>
          <w:numId w:val="1"/>
        </w:numPr>
      </w:pPr>
      <w:r>
        <w:t xml:space="preserve">Delete the </w:t>
      </w:r>
      <w:r w:rsidRPr="00174126">
        <w:t>edited-future-value</w:t>
      </w:r>
      <w:r>
        <w:t xml:space="preserve"> data item and replace it with the following two data items that will be used for displaying numeric edit items:</w:t>
      </w:r>
      <w:r>
        <w:br/>
      </w:r>
      <w:r>
        <w:rPr>
          <w:noProof/>
        </w:rPr>
        <w:drawing>
          <wp:inline distT="0" distB="0" distL="0" distR="0" wp14:anchorId="5719D4BB" wp14:editId="0D55DCA0">
            <wp:extent cx="3362325" cy="1214826"/>
            <wp:effectExtent l="0" t="0" r="0" b="4445"/>
            <wp:docPr id="43763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37338" name=""/>
                    <pic:cNvPicPr/>
                  </pic:nvPicPr>
                  <pic:blipFill>
                    <a:blip r:embed="rId6"/>
                    <a:stretch>
                      <a:fillRect/>
                    </a:stretch>
                  </pic:blipFill>
                  <pic:spPr>
                    <a:xfrm>
                      <a:off x="0" y="0"/>
                      <a:ext cx="3376452" cy="1219930"/>
                    </a:xfrm>
                    <a:prstGeom prst="rect">
                      <a:avLst/>
                    </a:prstGeom>
                  </pic:spPr>
                </pic:pic>
              </a:graphicData>
            </a:graphic>
          </wp:inline>
        </w:drawing>
      </w:r>
      <w:r>
        <w:br/>
      </w:r>
    </w:p>
    <w:p w14:paraId="7CB4DB7E" w14:textId="5C4FBB44" w:rsidR="00470BFB" w:rsidRDefault="00470BFB" w:rsidP="00470BFB">
      <w:pPr>
        <w:pStyle w:val="ListParagraph"/>
        <w:numPr>
          <w:ilvl w:val="0"/>
          <w:numId w:val="1"/>
        </w:numPr>
      </w:pPr>
      <w:r>
        <w:t xml:space="preserve">Remove the unused </w:t>
      </w:r>
      <w:r w:rsidRPr="00470BFB">
        <w:t>110-get-user-values</w:t>
      </w:r>
      <w:r>
        <w:t xml:space="preserve"> paragraph</w:t>
      </w:r>
      <w:r>
        <w:br/>
        <w:t>Plus, remove the following logic for getting the user’s initial input</w:t>
      </w:r>
      <w:r>
        <w:br/>
      </w:r>
    </w:p>
    <w:p w14:paraId="0B6ED765" w14:textId="3F1D27B2" w:rsidR="00470BFB" w:rsidRDefault="00470BFB" w:rsidP="00470BFB">
      <w:pPr>
        <w:pStyle w:val="ListParagraph"/>
      </w:pPr>
      <w:r>
        <w:rPr>
          <w:noProof/>
        </w:rPr>
        <w:drawing>
          <wp:inline distT="0" distB="0" distL="0" distR="0" wp14:anchorId="66B8F46A" wp14:editId="70B1397F">
            <wp:extent cx="2657475" cy="834808"/>
            <wp:effectExtent l="76200" t="76200" r="123825" b="137160"/>
            <wp:docPr id="211472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21000" name=""/>
                    <pic:cNvPicPr/>
                  </pic:nvPicPr>
                  <pic:blipFill>
                    <a:blip r:embed="rId7"/>
                    <a:stretch>
                      <a:fillRect/>
                    </a:stretch>
                  </pic:blipFill>
                  <pic:spPr>
                    <a:xfrm>
                      <a:off x="0" y="0"/>
                      <a:ext cx="2679744" cy="8418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br/>
        <w:t xml:space="preserve">NOTE: Don’t forget to unindent the code that used to be inside the if statement so it’s at the start </w:t>
      </w:r>
      <w:r>
        <w:lastRenderedPageBreak/>
        <w:t>of Column B.</w:t>
      </w:r>
      <w:r>
        <w:br/>
      </w:r>
    </w:p>
    <w:p w14:paraId="5B9AFC26" w14:textId="535BD95B" w:rsidR="00470BFB" w:rsidRDefault="00174126" w:rsidP="00174126">
      <w:pPr>
        <w:pStyle w:val="ListParagraph"/>
        <w:numPr>
          <w:ilvl w:val="0"/>
          <w:numId w:val="1"/>
        </w:numPr>
      </w:pPr>
      <w:r>
        <w:t>Convert the</w:t>
      </w:r>
      <w:r w:rsidRPr="00174126">
        <w:t xml:space="preserve"> </w:t>
      </w:r>
      <w:r w:rsidRPr="00174126">
        <w:rPr>
          <w:b/>
          <w:bCs/>
        </w:rPr>
        <w:t>000-calculate-future-values</w:t>
      </w:r>
      <w:r>
        <w:t xml:space="preserve"> paragraph to </w:t>
      </w:r>
      <w:r w:rsidR="00470BFB">
        <w:t>do the following:</w:t>
      </w:r>
    </w:p>
    <w:p w14:paraId="32E4B39F" w14:textId="4AE54FCD" w:rsidR="00470BFB" w:rsidRDefault="00470BFB" w:rsidP="00470BFB">
      <w:pPr>
        <w:pStyle w:val="ListParagraph"/>
        <w:numPr>
          <w:ilvl w:val="1"/>
          <w:numId w:val="1"/>
        </w:numPr>
      </w:pPr>
      <w:r>
        <w:t>Display the following program header output</w:t>
      </w:r>
      <w:r>
        <w:br/>
      </w:r>
      <w:r>
        <w:rPr>
          <w:noProof/>
        </w:rPr>
        <w:drawing>
          <wp:inline distT="0" distB="0" distL="0" distR="0" wp14:anchorId="5A334948" wp14:editId="247A074F">
            <wp:extent cx="2124075" cy="268870"/>
            <wp:effectExtent l="0" t="0" r="0" b="0"/>
            <wp:docPr id="62010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08813" name=""/>
                    <pic:cNvPicPr/>
                  </pic:nvPicPr>
                  <pic:blipFill>
                    <a:blip r:embed="rId8"/>
                    <a:stretch>
                      <a:fillRect/>
                    </a:stretch>
                  </pic:blipFill>
                  <pic:spPr>
                    <a:xfrm>
                      <a:off x="0" y="0"/>
                      <a:ext cx="2129848" cy="269601"/>
                    </a:xfrm>
                    <a:prstGeom prst="rect">
                      <a:avLst/>
                    </a:prstGeom>
                  </pic:spPr>
                </pic:pic>
              </a:graphicData>
            </a:graphic>
          </wp:inline>
        </w:drawing>
      </w:r>
    </w:p>
    <w:p w14:paraId="1E4A04BA" w14:textId="75CB37A0" w:rsidR="00470BFB" w:rsidRDefault="00470BFB" w:rsidP="00470BFB">
      <w:pPr>
        <w:pStyle w:val="ListParagraph"/>
        <w:numPr>
          <w:ilvl w:val="1"/>
          <w:numId w:val="1"/>
        </w:numPr>
      </w:pPr>
      <w:r>
        <w:t>C</w:t>
      </w:r>
      <w:r w:rsidR="00174126">
        <w:t>all perform 100-calculate-future-value without using an until clause</w:t>
      </w:r>
    </w:p>
    <w:p w14:paraId="0F19C8B8" w14:textId="0FF326BB" w:rsidR="00470BFB" w:rsidRDefault="00470BFB" w:rsidP="00470BFB">
      <w:pPr>
        <w:pStyle w:val="ListParagraph"/>
        <w:numPr>
          <w:ilvl w:val="1"/>
          <w:numId w:val="1"/>
        </w:numPr>
      </w:pPr>
      <w:r>
        <w:t>T</w:t>
      </w:r>
      <w:r w:rsidR="00174126">
        <w:t>hen double the investment-amount using a COMPUTE statement and call the 100 paragraph again</w:t>
      </w:r>
    </w:p>
    <w:p w14:paraId="5FF61112" w14:textId="48BD370C" w:rsidR="00470BFB" w:rsidRDefault="00174126" w:rsidP="00470BFB">
      <w:pPr>
        <w:pStyle w:val="ListParagraph"/>
        <w:numPr>
          <w:ilvl w:val="1"/>
          <w:numId w:val="1"/>
        </w:numPr>
      </w:pPr>
      <w:r>
        <w:t>Plus, it will do this a third time, too</w:t>
      </w:r>
      <w:r w:rsidR="00470BFB">
        <w:br/>
      </w:r>
    </w:p>
    <w:p w14:paraId="6C339781" w14:textId="77777777" w:rsidR="0042225D" w:rsidRDefault="00174126" w:rsidP="00174126">
      <w:pPr>
        <w:pStyle w:val="ListParagraph"/>
        <w:numPr>
          <w:ilvl w:val="0"/>
          <w:numId w:val="1"/>
        </w:numPr>
      </w:pPr>
      <w:r>
        <w:t xml:space="preserve">Add a new paragraph called </w:t>
      </w:r>
      <w:r w:rsidRPr="00470BFB">
        <w:rPr>
          <w:b/>
          <w:bCs/>
        </w:rPr>
        <w:t>140-display-values</w:t>
      </w:r>
      <w:r>
        <w:t xml:space="preserve"> that will be called at the end of </w:t>
      </w:r>
      <w:r w:rsidRPr="00470BFB">
        <w:rPr>
          <w:b/>
          <w:bCs/>
        </w:rPr>
        <w:t>100-calculate-future-value</w:t>
      </w:r>
      <w:r>
        <w:t xml:space="preserve"> to produce the following output:</w:t>
      </w:r>
    </w:p>
    <w:p w14:paraId="2C721E4A" w14:textId="4CF19D7D" w:rsidR="00174126" w:rsidRDefault="00470BFB" w:rsidP="0042225D">
      <w:pPr>
        <w:pStyle w:val="ListParagraph"/>
      </w:pPr>
      <w:r>
        <w:rPr>
          <w:noProof/>
        </w:rPr>
        <w:drawing>
          <wp:inline distT="0" distB="0" distL="0" distR="0" wp14:anchorId="2E254D69" wp14:editId="4D2AD397">
            <wp:extent cx="2209800" cy="1068674"/>
            <wp:effectExtent l="0" t="0" r="0" b="0"/>
            <wp:docPr id="37646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67838" name=""/>
                    <pic:cNvPicPr/>
                  </pic:nvPicPr>
                  <pic:blipFill>
                    <a:blip r:embed="rId9"/>
                    <a:stretch>
                      <a:fillRect/>
                    </a:stretch>
                  </pic:blipFill>
                  <pic:spPr>
                    <a:xfrm>
                      <a:off x="0" y="0"/>
                      <a:ext cx="2214114" cy="1070760"/>
                    </a:xfrm>
                    <a:prstGeom prst="rect">
                      <a:avLst/>
                    </a:prstGeom>
                  </pic:spPr>
                </pic:pic>
              </a:graphicData>
            </a:graphic>
          </wp:inline>
        </w:drawing>
      </w:r>
    </w:p>
    <w:p w14:paraId="742E0782" w14:textId="2200E869" w:rsidR="003F3241" w:rsidRPr="00A44D1C" w:rsidRDefault="003F3241" w:rsidP="00174126">
      <w:pPr>
        <w:rPr>
          <w:b/>
          <w:bCs/>
        </w:rPr>
      </w:pPr>
      <w:r w:rsidRPr="00A44D1C">
        <w:rPr>
          <w:b/>
          <w:bCs/>
        </w:rPr>
        <w:t>Additional requirements:</w:t>
      </w:r>
    </w:p>
    <w:p w14:paraId="24E30C46" w14:textId="77777777" w:rsidR="003F3241" w:rsidRDefault="003F3241" w:rsidP="003F3241">
      <w:pPr>
        <w:pStyle w:val="ListParagraph"/>
        <w:numPr>
          <w:ilvl w:val="0"/>
          <w:numId w:val="2"/>
        </w:numPr>
        <w:ind w:left="360"/>
      </w:pPr>
      <w:r>
        <w:t xml:space="preserve">Your goal is to NOT use AI for this assignment, but if you do, use it sparely. If you use AI, you need to document where you used it in your code and justify your reason. I’m okay with you using it to get help, for very specific items, but not to write your code for you. </w:t>
      </w:r>
      <w:r>
        <w:br/>
        <w:t xml:space="preserve"> </w:t>
      </w:r>
    </w:p>
    <w:p w14:paraId="355AB19F" w14:textId="77777777" w:rsidR="003F3241" w:rsidRDefault="003F3241" w:rsidP="003F3241">
      <w:pPr>
        <w:pStyle w:val="ListParagraph"/>
        <w:numPr>
          <w:ilvl w:val="0"/>
          <w:numId w:val="2"/>
        </w:numPr>
        <w:ind w:left="360"/>
      </w:pPr>
      <w:r>
        <w:t xml:space="preserve">Well documented code. </w:t>
      </w:r>
    </w:p>
    <w:p w14:paraId="735CF295" w14:textId="77777777" w:rsidR="003F3241" w:rsidRDefault="003F3241" w:rsidP="003F3241">
      <w:pPr>
        <w:pStyle w:val="ListParagraph"/>
        <w:numPr>
          <w:ilvl w:val="1"/>
          <w:numId w:val="2"/>
        </w:numPr>
        <w:ind w:left="1080"/>
      </w:pPr>
      <w:hyperlink r:id="rId10" w:history="1">
        <w:r w:rsidRPr="00BE57FA">
          <w:rPr>
            <w:rStyle w:val="Hyperlink"/>
          </w:rPr>
          <w:t>https://google.github.io/styleguide/jsguide.html</w:t>
        </w:r>
      </w:hyperlink>
    </w:p>
    <w:p w14:paraId="4FD32574" w14:textId="77777777" w:rsidR="003F3241" w:rsidRDefault="003F3241" w:rsidP="003F3241">
      <w:pPr>
        <w:pStyle w:val="ListParagraph"/>
        <w:numPr>
          <w:ilvl w:val="1"/>
          <w:numId w:val="2"/>
        </w:numPr>
        <w:ind w:left="1080"/>
      </w:pPr>
      <w:hyperlink r:id="rId11" w:history="1">
        <w:r w:rsidRPr="00BE57FA">
          <w:rPr>
            <w:rStyle w:val="Hyperlink"/>
          </w:rPr>
          <w:t>https://gomakethings.com/whats-the-best-way-to-document-javascript/</w:t>
        </w:r>
      </w:hyperlink>
      <w:r>
        <w:br/>
      </w:r>
    </w:p>
    <w:p w14:paraId="7250BF8F" w14:textId="77777777" w:rsidR="003F3241" w:rsidRDefault="003F3241" w:rsidP="003F3241">
      <w:pPr>
        <w:pStyle w:val="ListParagraph"/>
        <w:numPr>
          <w:ilvl w:val="0"/>
          <w:numId w:val="2"/>
        </w:numPr>
        <w:ind w:left="360"/>
      </w:pPr>
      <w:r>
        <w:t xml:space="preserve">Must use GitHub </w:t>
      </w:r>
    </w:p>
    <w:p w14:paraId="1ED1CAC9" w14:textId="77777777" w:rsidR="003F3241" w:rsidRDefault="003F3241" w:rsidP="003F3241">
      <w:pPr>
        <w:pStyle w:val="ListParagraph"/>
        <w:numPr>
          <w:ilvl w:val="1"/>
          <w:numId w:val="2"/>
        </w:numPr>
        <w:ind w:left="1080"/>
      </w:pPr>
      <w:r>
        <w:t>Invite me to your repository (dejohns2)</w:t>
      </w:r>
    </w:p>
    <w:p w14:paraId="715D41FB" w14:textId="77777777" w:rsidR="003F3241" w:rsidRDefault="003F3241" w:rsidP="003F3241">
      <w:pPr>
        <w:pStyle w:val="ListParagraph"/>
        <w:numPr>
          <w:ilvl w:val="1"/>
          <w:numId w:val="2"/>
        </w:numPr>
        <w:ind w:left="1080"/>
      </w:pPr>
      <w:r>
        <w:t>Numerous commits which will prove who did work</w:t>
      </w:r>
    </w:p>
    <w:p w14:paraId="21B92688" w14:textId="77777777" w:rsidR="003F3241" w:rsidRDefault="003F3241" w:rsidP="003F3241">
      <w:pPr>
        <w:pStyle w:val="ListParagraph"/>
        <w:numPr>
          <w:ilvl w:val="1"/>
          <w:numId w:val="2"/>
        </w:numPr>
        <w:ind w:left="1080"/>
      </w:pPr>
      <w:r>
        <w:t>Balance work across code and README</w:t>
      </w:r>
    </w:p>
    <w:p w14:paraId="3ECE92B5" w14:textId="3508E899" w:rsidR="0004327F" w:rsidRPr="004C1E6E" w:rsidRDefault="004C1E6E" w:rsidP="0004327F">
      <w:pPr>
        <w:rPr>
          <w:b/>
          <w:bCs/>
        </w:rPr>
      </w:pPr>
      <w:r w:rsidRPr="004C1E6E">
        <w:rPr>
          <w:b/>
          <w:bCs/>
        </w:rPr>
        <w:t>Repository Structure</w:t>
      </w:r>
      <w:r>
        <w:rPr>
          <w:b/>
          <w:bCs/>
        </w:rPr>
        <w:t xml:space="preserve"> Example</w:t>
      </w:r>
      <w:r w:rsidRPr="004C1E6E">
        <w:rPr>
          <w:b/>
          <w:bCs/>
        </w:rPr>
        <w:t>:</w:t>
      </w:r>
    </w:p>
    <w:p w14:paraId="1CCC26C2" w14:textId="7BD8AA27" w:rsidR="0004327F" w:rsidRDefault="004C1E6E" w:rsidP="0004327F">
      <w:r w:rsidRPr="004C1E6E">
        <w:drawing>
          <wp:inline distT="0" distB="0" distL="0" distR="0" wp14:anchorId="640B21CC" wp14:editId="3FD2A187">
            <wp:extent cx="4657725" cy="1808123"/>
            <wp:effectExtent l="0" t="0" r="0" b="1905"/>
            <wp:docPr id="10234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0164" name=""/>
                    <pic:cNvPicPr/>
                  </pic:nvPicPr>
                  <pic:blipFill>
                    <a:blip r:embed="rId12"/>
                    <a:stretch>
                      <a:fillRect/>
                    </a:stretch>
                  </pic:blipFill>
                  <pic:spPr>
                    <a:xfrm>
                      <a:off x="0" y="0"/>
                      <a:ext cx="4663133" cy="1810222"/>
                    </a:xfrm>
                    <a:prstGeom prst="rect">
                      <a:avLst/>
                    </a:prstGeom>
                  </pic:spPr>
                </pic:pic>
              </a:graphicData>
            </a:graphic>
          </wp:inline>
        </w:drawing>
      </w:r>
    </w:p>
    <w:p w14:paraId="5707FC0F" w14:textId="77777777" w:rsidR="003F3241" w:rsidRDefault="003F3241" w:rsidP="003F3241">
      <w:pPr>
        <w:pStyle w:val="ListParagraph"/>
        <w:numPr>
          <w:ilvl w:val="1"/>
          <w:numId w:val="2"/>
        </w:numPr>
        <w:ind w:left="1080"/>
      </w:pPr>
      <w:r>
        <w:lastRenderedPageBreak/>
        <w:t xml:space="preserve">Professional README.md </w:t>
      </w:r>
      <w:r>
        <w:br/>
      </w:r>
      <w:hyperlink r:id="rId13" w:history="1">
        <w:r w:rsidRPr="00BE57FA">
          <w:rPr>
            <w:rStyle w:val="Hyperlink"/>
          </w:rPr>
          <w:t>https://github.com/banesullivan/README</w:t>
        </w:r>
      </w:hyperlink>
      <w:r>
        <w:br/>
      </w:r>
      <w:hyperlink r:id="rId14" w:history="1">
        <w:r w:rsidRPr="00BE57FA">
          <w:rPr>
            <w:rStyle w:val="Hyperlink"/>
          </w:rPr>
          <w:t>https://github.com/matiassingers/awesome-readme?tab=readme-ov-file</w:t>
        </w:r>
      </w:hyperlink>
    </w:p>
    <w:p w14:paraId="685D9E51" w14:textId="77777777" w:rsidR="003F3241" w:rsidRDefault="003F3241" w:rsidP="003F3241">
      <w:pPr>
        <w:pStyle w:val="ListParagraph"/>
        <w:numPr>
          <w:ilvl w:val="2"/>
          <w:numId w:val="2"/>
        </w:numPr>
        <w:ind w:left="1800"/>
      </w:pPr>
      <w:r>
        <w:t>Fully explain what the program does</w:t>
      </w:r>
    </w:p>
    <w:p w14:paraId="6A8F8594" w14:textId="77777777" w:rsidR="003F3241" w:rsidRDefault="003F3241" w:rsidP="003F3241">
      <w:pPr>
        <w:pStyle w:val="ListParagraph"/>
        <w:numPr>
          <w:ilvl w:val="2"/>
          <w:numId w:val="2"/>
        </w:numPr>
        <w:ind w:left="1800"/>
      </w:pPr>
      <w:r>
        <w:t>Embedded screenshots (stored in a subfolder)</w:t>
      </w:r>
    </w:p>
    <w:p w14:paraId="1F047E25" w14:textId="77777777" w:rsidR="003F3241" w:rsidRDefault="003F3241" w:rsidP="003F3241">
      <w:pPr>
        <w:pStyle w:val="ListParagraph"/>
        <w:numPr>
          <w:ilvl w:val="2"/>
          <w:numId w:val="2"/>
        </w:numPr>
        <w:ind w:left="1800"/>
      </w:pPr>
      <w:r>
        <w:t>Bullet point list of what new concepts were used</w:t>
      </w:r>
    </w:p>
    <w:p w14:paraId="40E549CC" w14:textId="77777777" w:rsidR="00234A11" w:rsidRDefault="003F3241" w:rsidP="003F3241">
      <w:pPr>
        <w:pStyle w:val="ListParagraph"/>
        <w:numPr>
          <w:ilvl w:val="2"/>
          <w:numId w:val="2"/>
        </w:numPr>
        <w:ind w:left="1800"/>
      </w:pPr>
      <w:r>
        <w:t xml:space="preserve">links to </w:t>
      </w:r>
      <w:r w:rsidR="00470BFB">
        <w:t xml:space="preserve">the </w:t>
      </w:r>
      <w:r>
        <w:t>author’s profiles</w:t>
      </w:r>
    </w:p>
    <w:p w14:paraId="1DB4B0B2" w14:textId="2554692C" w:rsidR="00234A11" w:rsidRPr="00234A11" w:rsidRDefault="00234A11" w:rsidP="00234A11">
      <w:pPr>
        <w:ind w:left="720"/>
        <w:rPr>
          <w:b/>
          <w:bCs/>
        </w:rPr>
      </w:pPr>
      <w:r w:rsidRPr="00234A11">
        <w:rPr>
          <w:b/>
          <w:bCs/>
        </w:rPr>
        <w:t>README.md Example:</w:t>
      </w:r>
    </w:p>
    <w:p w14:paraId="128D47C8" w14:textId="45E3B792" w:rsidR="00F6545A" w:rsidRDefault="00F7687A" w:rsidP="00234A11">
      <w:pPr>
        <w:ind w:left="720"/>
      </w:pPr>
      <w:r w:rsidRPr="00F7687A">
        <w:rPr>
          <w:noProof/>
        </w:rPr>
        <w:drawing>
          <wp:inline distT="0" distB="0" distL="0" distR="0" wp14:anchorId="4C063A00" wp14:editId="283AB318">
            <wp:extent cx="3695700" cy="5487367"/>
            <wp:effectExtent l="76200" t="76200" r="133350" b="132715"/>
            <wp:docPr id="149820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07922" name=""/>
                    <pic:cNvPicPr/>
                  </pic:nvPicPr>
                  <pic:blipFill>
                    <a:blip r:embed="rId15"/>
                    <a:stretch>
                      <a:fillRect/>
                    </a:stretch>
                  </pic:blipFill>
                  <pic:spPr>
                    <a:xfrm>
                      <a:off x="0" y="0"/>
                      <a:ext cx="3707010" cy="5504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7CE5DA" w14:textId="00A82A7F" w:rsidR="00F6545A" w:rsidRPr="00EF2CD4" w:rsidRDefault="00FF4596" w:rsidP="00234A11">
      <w:pPr>
        <w:ind w:left="720"/>
        <w:rPr>
          <w:rFonts w:ascii="Courier New" w:hAnsi="Courier New" w:cs="Courier New"/>
        </w:rPr>
      </w:pPr>
      <w:r w:rsidRPr="00EF2CD4">
        <w:rPr>
          <w:b/>
          <w:bCs/>
        </w:rPr>
        <w:t>How to embed an image:</w:t>
      </w:r>
      <w:r>
        <w:t xml:space="preserve"> </w:t>
      </w:r>
      <w:r w:rsidR="00EF2CD4">
        <w:br/>
      </w:r>
      <w:r w:rsidR="00F6545A" w:rsidRPr="00EF2CD4">
        <w:rPr>
          <w:rFonts w:ascii="Courier New" w:hAnsi="Courier New" w:cs="Courier New"/>
          <w:sz w:val="20"/>
          <w:szCs w:val="20"/>
        </w:rPr>
        <w:t>![Program Output](assets/CALC2000_Output.png)</w:t>
      </w:r>
    </w:p>
    <w:p w14:paraId="4583F9C7" w14:textId="2E795B16" w:rsidR="00FF4596" w:rsidRPr="00EF2CD4" w:rsidRDefault="00FF4596" w:rsidP="00234A11">
      <w:pPr>
        <w:ind w:left="720"/>
        <w:rPr>
          <w:b/>
          <w:bCs/>
        </w:rPr>
      </w:pPr>
      <w:r w:rsidRPr="00EF2CD4">
        <w:rPr>
          <w:b/>
          <w:bCs/>
        </w:rPr>
        <w:t xml:space="preserve">How to </w:t>
      </w:r>
      <w:r w:rsidR="00EF2CD4" w:rsidRPr="00EF2CD4">
        <w:rPr>
          <w:b/>
          <w:bCs/>
        </w:rPr>
        <w:t>link to an image:</w:t>
      </w:r>
    </w:p>
    <w:p w14:paraId="3430DEB6" w14:textId="3245BC77" w:rsidR="00FF4596" w:rsidRPr="00EF2CD4" w:rsidRDefault="00FF4596" w:rsidP="00234A11">
      <w:pPr>
        <w:ind w:left="720"/>
        <w:rPr>
          <w:rFonts w:ascii="Courier New" w:hAnsi="Courier New" w:cs="Courier New"/>
          <w:sz w:val="20"/>
          <w:szCs w:val="20"/>
        </w:rPr>
      </w:pPr>
      <w:r w:rsidRPr="00EF2CD4">
        <w:rPr>
          <w:rFonts w:ascii="Courier New" w:hAnsi="Courier New" w:cs="Courier New"/>
          <w:sz w:val="20"/>
          <w:szCs w:val="20"/>
        </w:rPr>
        <w:t>1. [Program header level documentation](assets/program_header.png)</w:t>
      </w:r>
    </w:p>
    <w:p w14:paraId="581AC8CB" w14:textId="77777777" w:rsidR="003F3241" w:rsidRDefault="003F3241" w:rsidP="003F3241">
      <w:pPr>
        <w:pStyle w:val="ListParagraph"/>
        <w:numPr>
          <w:ilvl w:val="0"/>
          <w:numId w:val="2"/>
        </w:numPr>
        <w:ind w:left="360"/>
      </w:pPr>
      <w:r>
        <w:lastRenderedPageBreak/>
        <w:t>PDF Peer review in a subfolder. Use the other person’s name as the file name. A peer review should focus on the person’s strengths and possibly providing helpful suggestions for future group work.</w:t>
      </w:r>
      <w:r>
        <w:br/>
      </w:r>
      <w:r>
        <w:br/>
      </w:r>
      <w:r w:rsidRPr="0083425A">
        <w:rPr>
          <w:i/>
          <w:iCs/>
        </w:rPr>
        <w:t xml:space="preserve">To give a good peer review on a programming assignment, be constructive, focus on learning, and use a positive, clear tone, starting with praise and </w:t>
      </w:r>
      <w:r>
        <w:rPr>
          <w:i/>
          <w:iCs/>
        </w:rPr>
        <w:t xml:space="preserve">then </w:t>
      </w:r>
      <w:r w:rsidRPr="0083425A">
        <w:rPr>
          <w:i/>
          <w:iCs/>
        </w:rPr>
        <w:t xml:space="preserve">suggestions for improvement. Frame feedback as questions or requests, provide code examples, and avoid nitpicking minor issues, ensuring the review is a collaborative effort to improve </w:t>
      </w:r>
      <w:r>
        <w:rPr>
          <w:i/>
          <w:iCs/>
        </w:rPr>
        <w:t>future</w:t>
      </w:r>
      <w:r w:rsidRPr="0083425A">
        <w:rPr>
          <w:i/>
          <w:iCs/>
        </w:rPr>
        <w:t xml:space="preserve"> code and </w:t>
      </w:r>
      <w:r>
        <w:rPr>
          <w:i/>
          <w:iCs/>
        </w:rPr>
        <w:t>collaboration.</w:t>
      </w:r>
      <w:r>
        <w:rPr>
          <w:i/>
          <w:iCs/>
        </w:rPr>
        <w:br/>
      </w:r>
    </w:p>
    <w:p w14:paraId="16960437" w14:textId="25741095" w:rsidR="003F3241" w:rsidRDefault="003F3241" w:rsidP="003F3241">
      <w:pPr>
        <w:pStyle w:val="ListParagraph"/>
        <w:numPr>
          <w:ilvl w:val="0"/>
          <w:numId w:val="2"/>
        </w:numPr>
        <w:ind w:left="360"/>
      </w:pPr>
      <w:r>
        <w:t xml:space="preserve">Attach your program file to the assignment along with your Good, Bad, and Ugly (GBU) reflection written at a college level. IMPORTANT: </w:t>
      </w:r>
      <w:r w:rsidR="00470BFB">
        <w:t>I</w:t>
      </w:r>
      <w:r>
        <w:t>nclude</w:t>
      </w:r>
      <w:r w:rsidR="00470BFB">
        <w:t xml:space="preserve">, </w:t>
      </w:r>
      <w:r>
        <w:t xml:space="preserve">your GitHub URL in this document. </w:t>
      </w:r>
    </w:p>
    <w:p w14:paraId="08FD302E" w14:textId="77777777" w:rsidR="003F3241" w:rsidRDefault="003F3241" w:rsidP="003F3241"/>
    <w:sectPr w:rsidR="003F3241" w:rsidSect="0042225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806A2"/>
    <w:multiLevelType w:val="hybridMultilevel"/>
    <w:tmpl w:val="9870ADD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560472"/>
    <w:multiLevelType w:val="hybridMultilevel"/>
    <w:tmpl w:val="EE5265CE"/>
    <w:lvl w:ilvl="0" w:tplc="BD7E2E1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2D00AAF"/>
    <w:multiLevelType w:val="hybridMultilevel"/>
    <w:tmpl w:val="07DCBC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41311818">
    <w:abstractNumId w:val="0"/>
  </w:num>
  <w:num w:numId="2" w16cid:durableId="967202640">
    <w:abstractNumId w:val="1"/>
  </w:num>
  <w:num w:numId="3" w16cid:durableId="2066446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Y0NTc0tDCyMDc1MzdS0lEKTi0uzszPAykwrAUA2IjL/iwAAAA="/>
  </w:docVars>
  <w:rsids>
    <w:rsidRoot w:val="0050217A"/>
    <w:rsid w:val="0004327F"/>
    <w:rsid w:val="0007749A"/>
    <w:rsid w:val="00156BC3"/>
    <w:rsid w:val="00174126"/>
    <w:rsid w:val="00234A11"/>
    <w:rsid w:val="003C3AF4"/>
    <w:rsid w:val="003F3241"/>
    <w:rsid w:val="0042225D"/>
    <w:rsid w:val="00470BFB"/>
    <w:rsid w:val="004C1E6E"/>
    <w:rsid w:val="0050217A"/>
    <w:rsid w:val="005C35DF"/>
    <w:rsid w:val="00712B01"/>
    <w:rsid w:val="00A930AA"/>
    <w:rsid w:val="00B473F0"/>
    <w:rsid w:val="00E174C8"/>
    <w:rsid w:val="00E275F4"/>
    <w:rsid w:val="00E34801"/>
    <w:rsid w:val="00EF2CD4"/>
    <w:rsid w:val="00F6545A"/>
    <w:rsid w:val="00F7687A"/>
    <w:rsid w:val="00FF4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AEB7D"/>
  <w15:chartTrackingRefBased/>
  <w15:docId w15:val="{9FE931D2-7BC0-4421-8AA6-3A3EAB6F8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2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17A"/>
    <w:rPr>
      <w:rFonts w:eastAsiaTheme="majorEastAsia" w:cstheme="majorBidi"/>
      <w:color w:val="272727" w:themeColor="text1" w:themeTint="D8"/>
    </w:rPr>
  </w:style>
  <w:style w:type="paragraph" w:styleId="Title">
    <w:name w:val="Title"/>
    <w:basedOn w:val="Normal"/>
    <w:next w:val="Normal"/>
    <w:link w:val="TitleChar"/>
    <w:uiPriority w:val="10"/>
    <w:qFormat/>
    <w:rsid w:val="00502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17A"/>
    <w:pPr>
      <w:spacing w:before="160"/>
      <w:jc w:val="center"/>
    </w:pPr>
    <w:rPr>
      <w:i/>
      <w:iCs/>
      <w:color w:val="404040" w:themeColor="text1" w:themeTint="BF"/>
    </w:rPr>
  </w:style>
  <w:style w:type="character" w:customStyle="1" w:styleId="QuoteChar">
    <w:name w:val="Quote Char"/>
    <w:basedOn w:val="DefaultParagraphFont"/>
    <w:link w:val="Quote"/>
    <w:uiPriority w:val="29"/>
    <w:rsid w:val="0050217A"/>
    <w:rPr>
      <w:i/>
      <w:iCs/>
      <w:color w:val="404040" w:themeColor="text1" w:themeTint="BF"/>
    </w:rPr>
  </w:style>
  <w:style w:type="paragraph" w:styleId="ListParagraph">
    <w:name w:val="List Paragraph"/>
    <w:basedOn w:val="Normal"/>
    <w:uiPriority w:val="34"/>
    <w:qFormat/>
    <w:rsid w:val="0050217A"/>
    <w:pPr>
      <w:ind w:left="720"/>
      <w:contextualSpacing/>
    </w:pPr>
  </w:style>
  <w:style w:type="character" w:styleId="IntenseEmphasis">
    <w:name w:val="Intense Emphasis"/>
    <w:basedOn w:val="DefaultParagraphFont"/>
    <w:uiPriority w:val="21"/>
    <w:qFormat/>
    <w:rsid w:val="0050217A"/>
    <w:rPr>
      <w:i/>
      <w:iCs/>
      <w:color w:val="0F4761" w:themeColor="accent1" w:themeShade="BF"/>
    </w:rPr>
  </w:style>
  <w:style w:type="paragraph" w:styleId="IntenseQuote">
    <w:name w:val="Intense Quote"/>
    <w:basedOn w:val="Normal"/>
    <w:next w:val="Normal"/>
    <w:link w:val="IntenseQuoteChar"/>
    <w:uiPriority w:val="30"/>
    <w:qFormat/>
    <w:rsid w:val="00502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17A"/>
    <w:rPr>
      <w:i/>
      <w:iCs/>
      <w:color w:val="0F4761" w:themeColor="accent1" w:themeShade="BF"/>
    </w:rPr>
  </w:style>
  <w:style w:type="character" w:styleId="IntenseReference">
    <w:name w:val="Intense Reference"/>
    <w:basedOn w:val="DefaultParagraphFont"/>
    <w:uiPriority w:val="32"/>
    <w:qFormat/>
    <w:rsid w:val="0050217A"/>
    <w:rPr>
      <w:b/>
      <w:bCs/>
      <w:smallCaps/>
      <w:color w:val="0F4761" w:themeColor="accent1" w:themeShade="BF"/>
      <w:spacing w:val="5"/>
    </w:rPr>
  </w:style>
  <w:style w:type="character" w:styleId="Hyperlink">
    <w:name w:val="Hyperlink"/>
    <w:basedOn w:val="DefaultParagraphFont"/>
    <w:uiPriority w:val="99"/>
    <w:unhideWhenUsed/>
    <w:rsid w:val="003F324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banesullivan/READM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omakethings.com/whats-the-best-way-to-document-javascript/"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s://google.github.io/styleguide/jsguide.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matiassingers/awesome-readme?tab=readme-ov-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Johnson</dc:creator>
  <cp:keywords/>
  <dc:description/>
  <cp:lastModifiedBy>Debbie Johnson</cp:lastModifiedBy>
  <cp:revision>10</cp:revision>
  <cp:lastPrinted>2026-01-27T16:26:00Z</cp:lastPrinted>
  <dcterms:created xsi:type="dcterms:W3CDTF">2026-01-27T03:11:00Z</dcterms:created>
  <dcterms:modified xsi:type="dcterms:W3CDTF">2026-01-27T16:37:00Z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fedda10d-baa5-4611-a4c4-c717ea7432f8</vt:lpwstr>
  </property>
</Properties>
</file>