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5F4" w:rsidRDefault="00F12087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F12087" w:rsidRDefault="00F12087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F12087" w:rsidRDefault="00F12087">
      <w:pPr>
        <w:rPr>
          <w:sz w:val="24"/>
          <w:szCs w:val="24"/>
        </w:rPr>
      </w:pPr>
    </w:p>
    <w:p w:rsidR="00F12087" w:rsidRDefault="00F12087">
      <w:pPr>
        <w:rPr>
          <w:rFonts w:cstheme="minorHAnsi"/>
          <w:b/>
          <w:color w:val="2D3B45"/>
          <w:sz w:val="28"/>
          <w:szCs w:val="28"/>
        </w:rPr>
      </w:pPr>
      <w:r w:rsidRPr="00F12087">
        <w:rPr>
          <w:rFonts w:cstheme="minorHAnsi"/>
          <w:b/>
          <w:color w:val="2D3B45"/>
          <w:sz w:val="28"/>
          <w:szCs w:val="28"/>
        </w:rPr>
        <w:t>Ability to render a sphere with Triangles</w:t>
      </w:r>
    </w:p>
    <w:p w:rsidR="007374DC" w:rsidRDefault="007374DC">
      <w:pPr>
        <w:rPr>
          <w:rFonts w:cstheme="minorHAnsi"/>
          <w:b/>
          <w:color w:val="2D3B45"/>
          <w:sz w:val="28"/>
          <w:szCs w:val="28"/>
        </w:rPr>
      </w:pPr>
    </w:p>
    <w:p w:rsidR="007374DC" w:rsidRDefault="007374DC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To render a sphere with triangles all you </w:t>
      </w:r>
      <w:proofErr w:type="gramStart"/>
      <w:r>
        <w:rPr>
          <w:rFonts w:cstheme="minorHAnsi"/>
          <w:color w:val="2D3B45"/>
          <w:sz w:val="24"/>
          <w:szCs w:val="24"/>
        </w:rPr>
        <w:t>have to</w:t>
      </w:r>
      <w:proofErr w:type="gramEnd"/>
      <w:r>
        <w:rPr>
          <w:rFonts w:cstheme="minorHAnsi"/>
          <w:color w:val="2D3B45"/>
          <w:sz w:val="24"/>
          <w:szCs w:val="24"/>
        </w:rPr>
        <w:t xml:space="preserve"> do is use the </w:t>
      </w:r>
      <w:proofErr w:type="spellStart"/>
      <w:r>
        <w:rPr>
          <w:rFonts w:cstheme="minorHAnsi"/>
          <w:color w:val="2D3B45"/>
          <w:sz w:val="24"/>
          <w:szCs w:val="24"/>
        </w:rPr>
        <w:t>glDrawElements</w:t>
      </w:r>
      <w:proofErr w:type="spellEnd"/>
      <w:r>
        <w:rPr>
          <w:rFonts w:cstheme="minorHAnsi"/>
          <w:color w:val="2D3B45"/>
          <w:sz w:val="24"/>
          <w:szCs w:val="24"/>
        </w:rPr>
        <w:t xml:space="preserve"> function which should be in the </w:t>
      </w:r>
      <w:proofErr w:type="spellStart"/>
      <w:r>
        <w:rPr>
          <w:rFonts w:cstheme="minorHAnsi"/>
          <w:color w:val="2D3B45"/>
          <w:sz w:val="24"/>
          <w:szCs w:val="24"/>
        </w:rPr>
        <w:t>MeshRenderer</w:t>
      </w:r>
      <w:proofErr w:type="spellEnd"/>
      <w:r>
        <w:rPr>
          <w:rFonts w:cstheme="minorHAnsi"/>
          <w:color w:val="2D3B45"/>
          <w:sz w:val="24"/>
          <w:szCs w:val="24"/>
        </w:rPr>
        <w:t xml:space="preserve"> class’s render function. The first argument of </w:t>
      </w:r>
      <w:proofErr w:type="spellStart"/>
      <w:r>
        <w:rPr>
          <w:rFonts w:cstheme="minorHAnsi"/>
          <w:color w:val="2D3B45"/>
          <w:sz w:val="24"/>
          <w:szCs w:val="24"/>
        </w:rPr>
        <w:t>glDrawElements</w:t>
      </w:r>
      <w:proofErr w:type="spellEnd"/>
      <w:r>
        <w:rPr>
          <w:rFonts w:cstheme="minorHAnsi"/>
          <w:color w:val="2D3B45"/>
          <w:sz w:val="24"/>
          <w:szCs w:val="24"/>
        </w:rPr>
        <w:t xml:space="preserve"> should be “GL_TRIANGLES”. This will render a triangle using triangles.</w:t>
      </w:r>
      <w:r w:rsidR="00192FD9">
        <w:rPr>
          <w:rFonts w:cstheme="minorHAnsi"/>
          <w:color w:val="2D3B45"/>
          <w:sz w:val="24"/>
          <w:szCs w:val="24"/>
        </w:rPr>
        <w:t xml:space="preserve"> Now all you need to do is call the </w:t>
      </w:r>
      <w:proofErr w:type="spellStart"/>
      <w:r w:rsidR="00192FD9">
        <w:rPr>
          <w:rFonts w:cstheme="minorHAnsi"/>
          <w:color w:val="2D3B45"/>
          <w:sz w:val="24"/>
          <w:szCs w:val="24"/>
        </w:rPr>
        <w:t>genSphere</w:t>
      </w:r>
      <w:proofErr w:type="spellEnd"/>
      <w:r w:rsidR="00192FD9">
        <w:rPr>
          <w:rFonts w:cstheme="minorHAnsi"/>
          <w:color w:val="2D3B45"/>
          <w:sz w:val="24"/>
          <w:szCs w:val="24"/>
        </w:rPr>
        <w:t xml:space="preserve"> function.</w:t>
      </w:r>
      <w:bookmarkStart w:id="0" w:name="_GoBack"/>
      <w:bookmarkEnd w:id="0"/>
    </w:p>
    <w:p w:rsidR="00F12087" w:rsidRDefault="001D0A2D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9166487" wp14:editId="00A23D83">
            <wp:extent cx="5943600" cy="26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2D" w:rsidRDefault="001D0A2D">
      <w:pPr>
        <w:rPr>
          <w:rFonts w:cstheme="minorHAnsi"/>
          <w:b/>
          <w:sz w:val="28"/>
          <w:szCs w:val="28"/>
        </w:rPr>
      </w:pPr>
    </w:p>
    <w:p w:rsidR="001D0A2D" w:rsidRPr="00F12087" w:rsidRDefault="001D0A2D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1496A6F5" wp14:editId="1362B346">
            <wp:extent cx="5943600" cy="390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A2D" w:rsidRPr="00F1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F4"/>
    <w:rsid w:val="00192FD9"/>
    <w:rsid w:val="001D0A2D"/>
    <w:rsid w:val="002315F4"/>
    <w:rsid w:val="007374DC"/>
    <w:rsid w:val="00F1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785E"/>
  <w15:chartTrackingRefBased/>
  <w15:docId w15:val="{F4BFD7B0-CECE-4A1B-8438-506C38AA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2</cp:revision>
  <dcterms:created xsi:type="dcterms:W3CDTF">2018-09-29T21:15:00Z</dcterms:created>
  <dcterms:modified xsi:type="dcterms:W3CDTF">2018-10-06T03:03:00Z</dcterms:modified>
</cp:coreProperties>
</file>