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2E3E18E8" wp14:textId="77777777"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 xmlns:wp14="http://schemas.microsoft.com/office/word/2010/wordml" w14:paraId="558DF639" wp14:textId="77777777"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 xmlns:wp14="http://schemas.microsoft.com/office/word/2010/wordml" w14:paraId="36AAC1C4" wp14:textId="4AE15A87">
      <w:pPr>
        <w:pStyle w:val="Author"/>
      </w:pPr>
      <w:r w:rsidR="44D1F536">
        <w:rPr/>
        <w:t>Гусейнов Тагир Гамзатович</w:t>
      </w:r>
    </w:p>
    <w:sdt>
      <w:sdtPr>
        <w:id w:val="990877995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2BE0E28D" wp14:textId="77777777"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name="задание" w:id="21"/>
    <w:p xmlns:wp14="http://schemas.microsoft.com/office/word/2010/wordml" w14:paraId="29FA9F7E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 xmlns:wp14="http://schemas.microsoft.com/office/word/2010/wordml" w14:paraId="123EBC1B" wp14:textId="77777777"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name="выполнение-лабораторной-работы" w:id="54"/>
    <w:p xmlns:wp14="http://schemas.microsoft.com/office/word/2010/wordml" w14:paraId="279A2C2C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 xmlns:wp14="http://schemas.microsoft.com/office/word/2010/wordml" w:rsidP="44D1F536" w14:paraId="551D5D3A" wp14:textId="77777777" wp14:noSpellErr="1">
      <w:pPr>
        <w:numPr>
          <w:ilvl w:val="0"/>
          <w:numId w:val="1001"/>
        </w:numPr>
        <w:rPr>
          <w:sz w:val="22"/>
          <w:szCs w:val="22"/>
        </w:rPr>
      </w:pPr>
      <w:r w:rsidRPr="44D1F536" w:rsidR="44D1F536">
        <w:rPr>
          <w:sz w:val="22"/>
          <w:szCs w:val="22"/>
        </w:rPr>
        <w:t>Откроем терминал.</w:t>
      </w:r>
    </w:p>
    <w:p xmlns:wp14="http://schemas.microsoft.com/office/word/2010/wordml" w:rsidP="44D1F536" w14:paraId="55FE0D42" wp14:textId="77777777" wp14:noSpellErr="1">
      <w:pPr>
        <w:numPr>
          <w:ilvl w:val="0"/>
          <w:numId w:val="1001"/>
        </w:numPr>
        <w:rPr>
          <w:sz w:val="22"/>
          <w:szCs w:val="22"/>
        </w:rPr>
      </w:pPr>
      <w:r w:rsidRPr="44D1F536" w:rsidR="44D1F536">
        <w:rPr>
          <w:sz w:val="22"/>
          <w:szCs w:val="22"/>
        </w:rPr>
        <w:t xml:space="preserve">Перейдём в каталог </w:t>
      </w:r>
      <w:r w:rsidRPr="44D1F536" w:rsidR="44D1F536">
        <w:rPr>
          <w:sz w:val="22"/>
          <w:szCs w:val="22"/>
        </w:rPr>
        <w:t>курса</w:t>
      </w:r>
      <w:r w:rsidRPr="44D1F536" w:rsidR="44D1F536">
        <w:rPr>
          <w:sz w:val="22"/>
          <w:szCs w:val="22"/>
        </w:rPr>
        <w:t xml:space="preserve"> сформированный при выполнении лабораторной работы No2.</w:t>
      </w:r>
    </w:p>
    <w:p xmlns:wp14="http://schemas.microsoft.com/office/word/2010/wordml" w14:paraId="08EE45FC" wp14:textId="3869A776">
      <w:pPr>
        <w:pStyle w:val="CaptionedFigure"/>
      </w:pPr>
    </w:p>
    <w:p xmlns:wp14="http://schemas.microsoft.com/office/word/2010/wordml" w14:paraId="672A6659" wp14:textId="358457F4">
      <w:pPr>
        <w:pStyle w:val="CaptionedFigure"/>
      </w:pPr>
      <w:r>
        <w:drawing>
          <wp:inline xmlns:wp14="http://schemas.microsoft.com/office/word/2010/wordprocessingDrawing" wp14:editId="791E09A8" wp14:anchorId="02BADA16">
            <wp:extent cx="4572000" cy="171470"/>
            <wp:effectExtent l="0" t="0" r="0" b="0"/>
            <wp:docPr id="179469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48fc813a6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217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715B99" wp14:textId="77777777">
      <w:pPr>
        <w:pStyle w:val="ImageCaption"/>
      </w:pPr>
      <w:r>
        <w:t xml:space="preserve">Рис. 1: переход в каталог курса сформированный при выполнении лабораторной работы No2</w:t>
      </w:r>
    </w:p>
    <w:p xmlns:wp14="http://schemas.microsoft.com/office/word/2010/wordml" w14:paraId="220B50F4" wp14:textId="77777777">
      <w:pPr>
        <w:numPr>
          <w:ilvl w:val="0"/>
          <w:numId w:val="1002"/>
        </w:numPr>
        <w:pStyle w:val="Compact"/>
        <w:rPr/>
      </w:pPr>
      <w:r w:rsidR="44D1F536">
        <w:rPr/>
        <w:t>Обновим локальный репозиторий, скачав изменения из удаленного репозитория.</w:t>
      </w:r>
    </w:p>
    <w:p xmlns:wp14="http://schemas.microsoft.com/office/word/2010/wordml" w14:paraId="22EE1285" wp14:textId="5960DEA1">
      <w:pPr>
        <w:pStyle w:val="CaptionedFigure"/>
      </w:pPr>
    </w:p>
    <w:p xmlns:wp14="http://schemas.microsoft.com/office/word/2010/wordml" w14:paraId="0A37501D" wp14:textId="39DAF363">
      <w:pPr>
        <w:pStyle w:val="CaptionedFigure"/>
      </w:pPr>
      <w:r>
        <w:drawing>
          <wp:inline xmlns:wp14="http://schemas.microsoft.com/office/word/2010/wordprocessingDrawing" wp14:editId="51956994" wp14:anchorId="3DE28B63">
            <wp:extent cx="4572000" cy="1685936"/>
            <wp:effectExtent l="0" t="0" r="0" b="0"/>
            <wp:docPr id="189576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7a861426f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652" r="0" b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DAAEB8" wp14:textId="77777777">
      <w:pPr>
        <w:pStyle w:val="ImageCaption"/>
      </w:pPr>
      <w:r>
        <w:t xml:space="preserve">Рис. 2: обновление локальный репозитория</w:t>
      </w:r>
    </w:p>
    <w:p xmlns:wp14="http://schemas.microsoft.com/office/word/2010/wordml" w14:paraId="133647B6" wp14:textId="77777777">
      <w:pPr>
        <w:numPr>
          <w:ilvl w:val="0"/>
          <w:numId w:val="1003"/>
        </w:numPr>
        <w:pStyle w:val="Compact"/>
        <w:rPr/>
      </w:pPr>
      <w:r w:rsidR="44D1F536">
        <w:rPr/>
        <w:t>Перейдём в каталог с шаблоном отчёта по лабораторной работе No 3.</w:t>
      </w:r>
    </w:p>
    <w:p xmlns:wp14="http://schemas.microsoft.com/office/word/2010/wordml" w14:paraId="11124A57" wp14:textId="1735A18F">
      <w:pPr>
        <w:pStyle w:val="CaptionedFigure"/>
      </w:pPr>
    </w:p>
    <w:p xmlns:wp14="http://schemas.microsoft.com/office/word/2010/wordml" w14:paraId="5DAB6C7B" wp14:textId="0B6F3302">
      <w:pPr>
        <w:pStyle w:val="CaptionedFigure"/>
      </w:pPr>
      <w:r>
        <w:drawing>
          <wp:inline xmlns:wp14="http://schemas.microsoft.com/office/word/2010/wordprocessingDrawing" wp14:editId="1DEB9BF5" wp14:anchorId="1DAED073">
            <wp:extent cx="4572000" cy="333410"/>
            <wp:effectExtent l="0" t="0" r="0" b="0"/>
            <wp:docPr id="2827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9b008e953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0434" r="0" b="43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395555" wp14:textId="77777777">
      <w:pPr>
        <w:pStyle w:val="ImageCaption"/>
      </w:pPr>
      <w:r>
        <w:t xml:space="preserve">Рис. 3: переход в каталог с шаблоном отчёта по лабораторной работе No3</w:t>
      </w:r>
    </w:p>
    <w:p xmlns:wp14="http://schemas.microsoft.com/office/word/2010/wordml" w14:paraId="010F0480" wp14:textId="77777777">
      <w:pPr>
        <w:numPr>
          <w:ilvl w:val="0"/>
          <w:numId w:val="1004"/>
        </w:numPr>
        <w:pStyle w:val="Compact"/>
        <w:rPr/>
      </w:pPr>
      <w:r w:rsidR="44D1F536">
        <w:rPr/>
        <w:t>Проведём компиляцию шаблона с использованием Makefile.</w:t>
      </w:r>
    </w:p>
    <w:p xmlns:wp14="http://schemas.microsoft.com/office/word/2010/wordml" w14:paraId="3CEC814C" wp14:textId="63A157C3">
      <w:pPr>
        <w:pStyle w:val="CaptionedFigure"/>
      </w:pPr>
    </w:p>
    <w:p xmlns:wp14="http://schemas.microsoft.com/office/word/2010/wordml" w14:paraId="02EB378F" wp14:textId="6A2B864F">
      <w:pPr>
        <w:pStyle w:val="CaptionedFigure"/>
      </w:pPr>
      <w:r>
        <w:drawing>
          <wp:inline xmlns:wp14="http://schemas.microsoft.com/office/word/2010/wordprocessingDrawing" wp14:editId="2BB7966E" wp14:anchorId="5EFA67BA">
            <wp:extent cx="4572000" cy="238135"/>
            <wp:effectExtent l="0" t="0" r="0" b="0"/>
            <wp:docPr id="149369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3e7bd5662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913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020772" wp14:textId="77777777">
      <w:pPr>
        <w:pStyle w:val="ImageCaption"/>
      </w:pPr>
      <w:r>
        <w:t xml:space="preserve">Рис. 4: команда make</w:t>
      </w:r>
    </w:p>
    <w:p xmlns:wp14="http://schemas.microsoft.com/office/word/2010/wordml" w14:paraId="7B75BAB3" wp14:textId="1B5AF6B7">
      <w:pPr>
        <w:numPr>
          <w:ilvl w:val="0"/>
          <w:numId w:val="1005"/>
        </w:numPr>
        <w:pStyle w:val="Compact"/>
        <w:rPr/>
      </w:pPr>
      <w:r w:rsidR="44D1F536">
        <w:rPr/>
        <w:t>При успешной компиляции должны сгенерироваться файлы report.pdf и report.docx. Откроем и проверим корректность полученных файлов</w:t>
      </w:r>
      <w:r>
        <w:br/>
      </w:r>
      <w:r>
        <w:br/>
      </w:r>
    </w:p>
    <w:p xmlns:wp14="http://schemas.microsoft.com/office/word/2010/wordml" w14:paraId="6A05A809" wp14:textId="6ABF30B5">
      <w:pPr>
        <w:pStyle w:val="CaptionedFigure"/>
      </w:pPr>
      <w:r>
        <w:drawing>
          <wp:inline xmlns:wp14="http://schemas.microsoft.com/office/word/2010/wordprocessingDrawing" wp14:editId="2C3D6894" wp14:anchorId="754BDE1B">
            <wp:extent cx="4572000" cy="1009650"/>
            <wp:effectExtent l="0" t="0" r="0" b="0"/>
            <wp:docPr id="175154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17291f6b3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4D3C1" wp14:textId="77777777">
      <w:pPr>
        <w:numPr>
          <w:ilvl w:val="0"/>
          <w:numId w:val="1006"/>
        </w:numPr>
        <w:pStyle w:val="Compact"/>
        <w:rPr/>
      </w:pPr>
      <w:r w:rsidR="44D1F536">
        <w:rPr/>
        <w:t>Удалим полученные файлы с использованием Makefile.</w:t>
      </w:r>
    </w:p>
    <w:p xmlns:wp14="http://schemas.microsoft.com/office/word/2010/wordml" w14:paraId="5A39BBE3" wp14:textId="6AD8C7CA">
      <w:pPr>
        <w:pStyle w:val="CaptionedFigure"/>
      </w:pPr>
      <w:r>
        <w:drawing>
          <wp:inline xmlns:wp14="http://schemas.microsoft.com/office/word/2010/wordprocessingDrawing" wp14:editId="2580E8DD" wp14:anchorId="56A29C95">
            <wp:extent cx="4572000" cy="295275"/>
            <wp:effectExtent l="0" t="0" r="0" b="0"/>
            <wp:docPr id="70298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1ab6b68f6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F919F04" wp14:textId="42491B9F">
      <w:pPr>
        <w:pStyle w:val="ImageCaption"/>
      </w:pPr>
      <w:r w:rsidR="44D1F536">
        <w:rPr/>
        <w:t xml:space="preserve">Рис. 5: удаление полученных файлов командой </w:t>
      </w:r>
      <w:r w:rsidR="44D1F536">
        <w:rPr/>
        <w:t>make</w:t>
      </w:r>
      <w:r w:rsidR="44D1F536">
        <w:rPr/>
        <w:t xml:space="preserve"> </w:t>
      </w:r>
      <w:r w:rsidR="44D1F536">
        <w:rPr/>
        <w:t>clean</w:t>
      </w:r>
    </w:p>
    <w:p xmlns:wp14="http://schemas.microsoft.com/office/word/2010/wordml" w:rsidP="44D1F536" w14:paraId="41C8F396" wp14:textId="1D758BA5">
      <w:pPr>
        <w:numPr>
          <w:ilvl w:val="0"/>
          <w:numId w:val="1007"/>
        </w:numPr>
        <w:rPr/>
      </w:pPr>
      <w:r w:rsidR="44D1F536">
        <w:rPr/>
        <w:t>Проверим, что после этой команды файлы report.pdf и report.docx были удалены.</w:t>
      </w:r>
      <w:r>
        <w:br/>
      </w:r>
      <w:r w:rsidR="44D1F536">
        <w:rPr/>
        <w:t xml:space="preserve"> удалились)</w:t>
      </w:r>
    </w:p>
    <w:p xmlns:wp14="http://schemas.microsoft.com/office/word/2010/wordml" w14:paraId="1879ADE1" wp14:textId="77777777">
      <w:pPr>
        <w:numPr>
          <w:ilvl w:val="0"/>
          <w:numId w:val="1008"/>
        </w:numPr>
        <w:pStyle w:val="Compact"/>
        <w:rPr/>
      </w:pPr>
      <w:r w:rsidR="44D1F536">
        <w:rPr/>
        <w:t>Откроем файл report.md c помощью текстового редактора.</w:t>
      </w:r>
    </w:p>
    <w:p xmlns:wp14="http://schemas.microsoft.com/office/word/2010/wordml" w14:paraId="0CA95662" wp14:textId="2114EF39">
      <w:pPr>
        <w:pStyle w:val="CaptionedFigure"/>
      </w:pPr>
    </w:p>
    <w:p xmlns:wp14="http://schemas.microsoft.com/office/word/2010/wordml" w14:paraId="72A3D3EC" wp14:textId="3735E0A7">
      <w:pPr>
        <w:pStyle w:val="CaptionedFigure"/>
      </w:pPr>
      <w:r>
        <w:drawing>
          <wp:inline xmlns:wp14="http://schemas.microsoft.com/office/word/2010/wordprocessingDrawing" wp14:editId="43D69C52" wp14:anchorId="1C38A79D">
            <wp:extent cx="4572000" cy="247655"/>
            <wp:effectExtent l="0" t="0" r="0" b="0"/>
            <wp:docPr id="158048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f31804972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38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CB5FF3" wp14:textId="7D519592">
      <w:pPr>
        <w:pStyle w:val="ImageCaption"/>
      </w:pPr>
      <w:r w:rsidR="44D1F536">
        <w:rPr/>
        <w:t>Рис. 6: открытие файла report.md командой gedit</w:t>
      </w:r>
      <w:r>
        <w:br/>
      </w:r>
    </w:p>
    <w:p xmlns:wp14="http://schemas.microsoft.com/office/word/2010/wordml" w14:paraId="4F3B6ADF" wp14:textId="594F559F">
      <w:pPr>
        <w:numPr>
          <w:ilvl w:val="0"/>
          <w:numId w:val="1009"/>
        </w:numPr>
        <w:pStyle w:val="Compact"/>
        <w:rPr/>
      </w:pPr>
      <w:r w:rsidR="44D1F536">
        <w:rPr/>
        <w:t>Загрузим файлы на git.hub</w:t>
      </w:r>
    </w:p>
    <w:p xmlns:wp14="http://schemas.microsoft.com/office/word/2010/wordml" w:rsidP="44D1F536" w14:paraId="752BC3CF" wp14:textId="48191EC6">
      <w:pPr>
        <w:ind w:left="0"/>
      </w:pPr>
      <w:r>
        <w:drawing>
          <wp:inline xmlns:wp14="http://schemas.microsoft.com/office/word/2010/wordprocessingDrawing" wp14:editId="6CD44389" wp14:anchorId="180185A7">
            <wp:extent cx="4572000" cy="352429"/>
            <wp:effectExtent l="0" t="0" r="0" b="0"/>
            <wp:docPr id="2102822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e8cfdc7c7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508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4"/>
    <w:bookmarkStart w:name="вывод" w:id="55"/>
    <w:p xmlns:wp14="http://schemas.microsoft.com/office/word/2010/wordml" w14:paraId="7D023F6A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 xmlns:wp14="http://schemas.microsoft.com/office/word/2010/wordml" w14:paraId="0F5781C5" wp14:textId="1ED2A48D">
      <w:pPr>
        <w:pStyle w:val="FirstParagraph"/>
      </w:pPr>
      <w:r w:rsidR="44D1F536">
        <w:rPr/>
        <w:t xml:space="preserve">При выполнении лабораторной работы я освоил процедуры оформления отчетов с помощью легковесного языка разметки </w:t>
      </w:r>
      <w:r w:rsidR="44D1F536">
        <w:rPr/>
        <w:t>Markdown</w:t>
      </w:r>
      <w:r w:rsidR="44D1F536">
        <w:rPr/>
        <w:t>.</w:t>
      </w:r>
    </w:p>
    <w:bookmarkEnd w:id="55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D0B940D" wp14:textId="77777777">
      <w:r>
        <w:continuationSeparator/>
      </w:r>
    </w:p>
  </w:footnote>
  <w:footnote w:type="separator" w:id="-1">
    <w:p xmlns:wp14="http://schemas.microsoft.com/office/word/2010/wordml" w14:paraId="0E27B00A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44D1F536"/>
    <w:rsid w:val="44D1F536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EBE3"/>
  <w15:docId w15:val="{582F841E-459F-4E36-B7F1-AEAF4CB09FF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9.png" Id="Rd9848fc813a6429e" /><Relationship Type="http://schemas.openxmlformats.org/officeDocument/2006/relationships/image" Target="/media/imagea.png" Id="Rbb37a861426f4888" /><Relationship Type="http://schemas.openxmlformats.org/officeDocument/2006/relationships/image" Target="/media/imageb.png" Id="Re959b008e9534fc1" /><Relationship Type="http://schemas.openxmlformats.org/officeDocument/2006/relationships/image" Target="/media/imagec.png" Id="R42f3e7bd56624f46" /><Relationship Type="http://schemas.openxmlformats.org/officeDocument/2006/relationships/image" Target="/media/image.jpg" Id="Rc9b17291f6b34846" /><Relationship Type="http://schemas.openxmlformats.org/officeDocument/2006/relationships/image" Target="/media/image2.jpg" Id="R4241ab6b68f640e6" /><Relationship Type="http://schemas.openxmlformats.org/officeDocument/2006/relationships/image" Target="/media/image3.jpg" Id="R1faf318049724508" /><Relationship Type="http://schemas.openxmlformats.org/officeDocument/2006/relationships/image" Target="/media/image4.jpg" Id="Rd23e8cfdc7c740f3" /><Relationship Type="http://schemas.openxmlformats.org/officeDocument/2006/relationships/glossaryDocument" Target="glossary/document.xml" Id="R1dac79b6ec1a43ff" /></Relationships>
</file>

<file path=word/_rels/footnotes.xml.rels><?xml version="1.0" encoding="UTF-8"?><Relationships xmlns="http://schemas.openxmlformats.org/package/2006/relationships" /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2ae3-9f4f-4c0e-bc88-ec04d6f3efb0}"/>
      </w:docPartPr>
      <w:docPartBody>
        <w:p w14:paraId="581B11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№3</dc:title>
  <dc:creator>Кристина Михайловна Салькова</dc:creator>
  <dc:language>ru-RU</dc:language>
  <keywords/>
  <dcterms:created xsi:type="dcterms:W3CDTF">2022-12-07T09:11:16.0000000Z</dcterms:created>
  <dcterms:modified xsi:type="dcterms:W3CDTF">2023-10-28T17:55:51.5106258Z</dcterms:modified>
  <lastModifiedBy>Гусейнов Тагир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