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C8517" w14:textId="77777777" w:rsidR="0093636D" w:rsidRPr="00ED068C" w:rsidRDefault="0093636D" w:rsidP="0093636D">
      <w:pPr>
        <w:ind w:left="2880" w:firstLine="720"/>
        <w:rPr>
          <w:sz w:val="24"/>
        </w:rPr>
      </w:pPr>
      <w:bookmarkStart w:id="0" w:name="_Hlk178096918"/>
      <w:r w:rsidRPr="00ED068C">
        <w:rPr>
          <w:sz w:val="24"/>
        </w:rPr>
        <w:t>Министерство образования Республики Беларусь</w:t>
      </w:r>
    </w:p>
    <w:p w14:paraId="41CA8F42" w14:textId="77777777" w:rsidR="0093636D" w:rsidRPr="00ED068C" w:rsidRDefault="0093636D" w:rsidP="0093636D">
      <w:pPr>
        <w:pStyle w:val="a5"/>
        <w:spacing w:line="240" w:lineRule="auto"/>
        <w:rPr>
          <w:rFonts w:ascii="Times New Roman" w:hAnsi="Times New Roman"/>
          <w:sz w:val="24"/>
        </w:rPr>
      </w:pPr>
    </w:p>
    <w:p w14:paraId="12E6B0E5" w14:textId="77777777" w:rsidR="0093636D" w:rsidRPr="0074212C" w:rsidRDefault="0093636D" w:rsidP="0093636D">
      <w:pPr>
        <w:pStyle w:val="a5"/>
        <w:spacing w:line="240" w:lineRule="auto"/>
        <w:rPr>
          <w:rFonts w:ascii="Times New Roman" w:hAnsi="Times New Roman"/>
          <w:sz w:val="24"/>
        </w:rPr>
      </w:pPr>
      <w:r w:rsidRPr="0074212C">
        <w:rPr>
          <w:rFonts w:ascii="Times New Roman" w:hAnsi="Times New Roman"/>
          <w:sz w:val="24"/>
        </w:rPr>
        <w:t>Учреждение образования</w:t>
      </w:r>
    </w:p>
    <w:p w14:paraId="371CF378" w14:textId="77777777" w:rsidR="0093636D" w:rsidRPr="0074212C" w:rsidRDefault="0093636D" w:rsidP="0093636D">
      <w:pPr>
        <w:jc w:val="center"/>
        <w:rPr>
          <w:caps/>
          <w:sz w:val="24"/>
        </w:rPr>
      </w:pPr>
      <w:r w:rsidRPr="0074212C">
        <w:rPr>
          <w:caps/>
          <w:sz w:val="24"/>
        </w:rPr>
        <w:t>БелорусскиЙ государственный университет</w:t>
      </w:r>
    </w:p>
    <w:p w14:paraId="6CB517DC" w14:textId="77777777" w:rsidR="0093636D" w:rsidRPr="0074212C" w:rsidRDefault="0093636D" w:rsidP="0093636D">
      <w:pPr>
        <w:jc w:val="center"/>
        <w:rPr>
          <w:caps/>
          <w:sz w:val="24"/>
        </w:rPr>
      </w:pPr>
      <w:r w:rsidRPr="0074212C">
        <w:rPr>
          <w:caps/>
          <w:sz w:val="24"/>
        </w:rPr>
        <w:t>информатики и радиоэлектроники</w:t>
      </w:r>
    </w:p>
    <w:p w14:paraId="7A6147E2" w14:textId="77777777" w:rsidR="0093636D" w:rsidRDefault="0093636D" w:rsidP="0093636D">
      <w:pPr>
        <w:rPr>
          <w:sz w:val="24"/>
        </w:rPr>
      </w:pPr>
      <w:bookmarkStart w:id="1" w:name="_GoBack"/>
      <w:bookmarkEnd w:id="1"/>
    </w:p>
    <w:p w14:paraId="010F97C6" w14:textId="77777777" w:rsidR="0093636D" w:rsidRPr="0074212C" w:rsidRDefault="0093636D" w:rsidP="0093636D">
      <w:pPr>
        <w:rPr>
          <w:sz w:val="24"/>
        </w:rPr>
      </w:pPr>
    </w:p>
    <w:p w14:paraId="4E3E4558" w14:textId="77777777" w:rsidR="0093636D" w:rsidRPr="0074212C" w:rsidRDefault="0093636D" w:rsidP="0093636D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14:paraId="45F72693" w14:textId="77777777" w:rsidR="0093636D" w:rsidRPr="0074212C" w:rsidRDefault="0093636D" w:rsidP="0093636D">
      <w:pPr>
        <w:rPr>
          <w:sz w:val="24"/>
        </w:rPr>
      </w:pPr>
    </w:p>
    <w:p w14:paraId="358FA008" w14:textId="77777777" w:rsidR="0093636D" w:rsidRPr="0074212C" w:rsidRDefault="0093636D" w:rsidP="0093636D">
      <w:pPr>
        <w:rPr>
          <w:sz w:val="24"/>
        </w:rPr>
      </w:pPr>
      <w:r>
        <w:rPr>
          <w:sz w:val="24"/>
        </w:rPr>
        <w:t>Кафедра программного обеспечения информационных технологий</w:t>
      </w:r>
    </w:p>
    <w:p w14:paraId="61FB2972" w14:textId="77777777" w:rsidR="0093636D" w:rsidRPr="00E37D51" w:rsidRDefault="0093636D" w:rsidP="0093636D">
      <w:pPr>
        <w:rPr>
          <w:sz w:val="6"/>
        </w:rPr>
      </w:pPr>
    </w:p>
    <w:p w14:paraId="7B71F2BF" w14:textId="77777777" w:rsidR="0093636D" w:rsidRPr="00CF769E" w:rsidRDefault="0093636D" w:rsidP="0093636D">
      <w:pPr>
        <w:rPr>
          <w:sz w:val="24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93636D" w:rsidRPr="0074212C" w14:paraId="3F598A7C" w14:textId="77777777" w:rsidTr="006155A7">
        <w:trPr>
          <w:trHeight w:val="422"/>
        </w:trPr>
        <w:tc>
          <w:tcPr>
            <w:tcW w:w="3260" w:type="dxa"/>
          </w:tcPr>
          <w:p w14:paraId="5D7A7EA6" w14:textId="77777777" w:rsidR="0093636D" w:rsidRPr="0074212C" w:rsidRDefault="0093636D" w:rsidP="006155A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</w:p>
        </w:tc>
      </w:tr>
      <w:tr w:rsidR="0093636D" w:rsidRPr="0074212C" w14:paraId="6D458FD5" w14:textId="77777777" w:rsidTr="006155A7">
        <w:trPr>
          <w:trHeight w:val="503"/>
        </w:trPr>
        <w:tc>
          <w:tcPr>
            <w:tcW w:w="3260" w:type="dxa"/>
          </w:tcPr>
          <w:p w14:paraId="69228B44" w14:textId="77777777" w:rsidR="0093636D" w:rsidRPr="0074212C" w:rsidRDefault="0093636D" w:rsidP="006155A7">
            <w:pPr>
              <w:ind w:left="-250" w:firstLine="142"/>
              <w:rPr>
                <w:sz w:val="24"/>
              </w:rPr>
            </w:pPr>
          </w:p>
        </w:tc>
      </w:tr>
    </w:tbl>
    <w:p w14:paraId="20ABE04F" w14:textId="77777777" w:rsidR="0093636D" w:rsidRPr="0074212C" w:rsidRDefault="0093636D" w:rsidP="0093636D">
      <w:pPr>
        <w:rPr>
          <w:sz w:val="24"/>
        </w:rPr>
      </w:pPr>
    </w:p>
    <w:p w14:paraId="7CC8E8F9" w14:textId="77777777" w:rsidR="0093636D" w:rsidRPr="0074212C" w:rsidRDefault="0093636D" w:rsidP="0093636D">
      <w:pPr>
        <w:rPr>
          <w:sz w:val="24"/>
        </w:rPr>
      </w:pPr>
    </w:p>
    <w:p w14:paraId="429E9417" w14:textId="77777777" w:rsidR="0093636D" w:rsidRPr="0074212C" w:rsidRDefault="0093636D" w:rsidP="0093636D">
      <w:pPr>
        <w:rPr>
          <w:sz w:val="24"/>
        </w:rPr>
      </w:pPr>
    </w:p>
    <w:p w14:paraId="58A4051B" w14:textId="77777777" w:rsidR="0093636D" w:rsidRPr="0074212C" w:rsidRDefault="0093636D" w:rsidP="0093636D">
      <w:pPr>
        <w:pStyle w:val="1"/>
        <w:rPr>
          <w:b w:val="0"/>
          <w:caps/>
          <w:sz w:val="24"/>
        </w:rPr>
      </w:pPr>
      <w:r w:rsidRPr="0074212C">
        <w:rPr>
          <w:b w:val="0"/>
          <w:caps/>
          <w:sz w:val="24"/>
        </w:rPr>
        <w:t>о</w:t>
      </w:r>
      <w:r>
        <w:rPr>
          <w:b w:val="0"/>
          <w:caps/>
          <w:sz w:val="24"/>
        </w:rPr>
        <w:t>ТЧЕТ</w:t>
      </w:r>
    </w:p>
    <w:p w14:paraId="2764B2FA" w14:textId="77777777" w:rsidR="0093636D" w:rsidRPr="0074212C" w:rsidRDefault="0093636D" w:rsidP="0093636D">
      <w:pPr>
        <w:jc w:val="center"/>
        <w:rPr>
          <w:sz w:val="24"/>
        </w:rPr>
      </w:pPr>
      <w:r>
        <w:rPr>
          <w:sz w:val="24"/>
        </w:rPr>
        <w:t>по лабораторной работе</w:t>
      </w:r>
    </w:p>
    <w:p w14:paraId="5D32F650" w14:textId="77777777" w:rsidR="0093636D" w:rsidRPr="006D07B1" w:rsidRDefault="0093636D" w:rsidP="0093636D">
      <w:pPr>
        <w:jc w:val="center"/>
        <w:rPr>
          <w:sz w:val="24"/>
        </w:rPr>
      </w:pPr>
    </w:p>
    <w:p w14:paraId="07203E92" w14:textId="77777777" w:rsidR="0093636D" w:rsidRPr="0074212C" w:rsidRDefault="0093636D" w:rsidP="0093636D">
      <w:pPr>
        <w:jc w:val="center"/>
        <w:rPr>
          <w:sz w:val="24"/>
        </w:rPr>
      </w:pPr>
      <w:r w:rsidRPr="0074212C">
        <w:rPr>
          <w:sz w:val="24"/>
        </w:rPr>
        <w:t>на тему</w:t>
      </w:r>
      <w:r>
        <w:rPr>
          <w:sz w:val="24"/>
        </w:rPr>
        <w:t>:</w:t>
      </w:r>
    </w:p>
    <w:p w14:paraId="7B0D22E7" w14:textId="77777777" w:rsidR="0093636D" w:rsidRPr="00304D77" w:rsidRDefault="0093636D" w:rsidP="0093636D">
      <w:pPr>
        <w:jc w:val="center"/>
        <w:rPr>
          <w:sz w:val="18"/>
        </w:rPr>
      </w:pPr>
    </w:p>
    <w:p w14:paraId="4200FD24" w14:textId="77777777" w:rsidR="0093636D" w:rsidRPr="0074212C" w:rsidRDefault="0093636D" w:rsidP="0093636D">
      <w:pPr>
        <w:jc w:val="center"/>
        <w:rPr>
          <w:sz w:val="2"/>
        </w:rPr>
      </w:pPr>
    </w:p>
    <w:p w14:paraId="3AFC266B" w14:textId="6D5422FC" w:rsidR="0093636D" w:rsidRPr="00E96F7D" w:rsidRDefault="009F37DD" w:rsidP="0093636D">
      <w:pPr>
        <w:pStyle w:val="a3"/>
        <w:jc w:val="center"/>
        <w:rPr>
          <w:sz w:val="24"/>
          <w:szCs w:val="24"/>
        </w:rPr>
      </w:pPr>
      <w:r>
        <w:rPr>
          <w:caps/>
          <w:sz w:val="24"/>
        </w:rPr>
        <w:t>Массивы</w:t>
      </w:r>
    </w:p>
    <w:p w14:paraId="765AB6A0" w14:textId="77777777" w:rsidR="0093636D" w:rsidRPr="00C65D21" w:rsidRDefault="0093636D" w:rsidP="0093636D">
      <w:pPr>
        <w:pStyle w:val="a3"/>
        <w:jc w:val="center"/>
        <w:rPr>
          <w:sz w:val="24"/>
          <w:szCs w:val="24"/>
        </w:rPr>
      </w:pPr>
    </w:p>
    <w:p w14:paraId="111D1D93" w14:textId="77777777" w:rsidR="0093636D" w:rsidRPr="0074212C" w:rsidRDefault="0093636D" w:rsidP="0093636D">
      <w:pPr>
        <w:pStyle w:val="a3"/>
        <w:rPr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93636D" w:rsidRPr="0074212C" w14:paraId="7F25762A" w14:textId="77777777" w:rsidTr="006155A7">
        <w:trPr>
          <w:trHeight w:val="408"/>
        </w:trPr>
        <w:tc>
          <w:tcPr>
            <w:tcW w:w="4253" w:type="dxa"/>
          </w:tcPr>
          <w:p w14:paraId="25045736" w14:textId="77777777" w:rsidR="0093636D" w:rsidRPr="00C65D21" w:rsidRDefault="0093636D" w:rsidP="006155A7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14:paraId="32927F0C" w14:textId="77777777" w:rsidR="0093636D" w:rsidRPr="006D07B1" w:rsidRDefault="0093636D" w:rsidP="006155A7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Студент гр. </w:t>
            </w:r>
            <w:r>
              <w:rPr>
                <w:sz w:val="24"/>
                <w:lang w:val="en-US"/>
              </w:rPr>
              <w:t>4</w:t>
            </w:r>
            <w:r w:rsidRPr="006D07B1">
              <w:rPr>
                <w:sz w:val="24"/>
              </w:rPr>
              <w:t>5100</w:t>
            </w:r>
            <w:r>
              <w:rPr>
                <w:sz w:val="24"/>
                <w:lang w:val="en-US"/>
              </w:rPr>
              <w:t>1</w:t>
            </w:r>
          </w:p>
        </w:tc>
        <w:tc>
          <w:tcPr>
            <w:tcW w:w="2551" w:type="dxa"/>
          </w:tcPr>
          <w:p w14:paraId="3920AD53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35A62B4F" w14:textId="77777777" w:rsidR="0093636D" w:rsidRPr="00C65D21" w:rsidRDefault="0093636D" w:rsidP="006155A7">
            <w:pPr>
              <w:pStyle w:val="a3"/>
              <w:jc w:val="left"/>
              <w:rPr>
                <w:sz w:val="24"/>
              </w:rPr>
            </w:pPr>
          </w:p>
          <w:p w14:paraId="42D84D97" w14:textId="01904105" w:rsidR="0093636D" w:rsidRPr="00E156E0" w:rsidRDefault="0002404A" w:rsidP="006155A7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Д. Д. Хренков</w:t>
            </w:r>
          </w:p>
        </w:tc>
      </w:tr>
      <w:tr w:rsidR="0093636D" w:rsidRPr="00032E05" w14:paraId="5C439118" w14:textId="77777777" w:rsidTr="006155A7">
        <w:trPr>
          <w:trHeight w:val="369"/>
        </w:trPr>
        <w:tc>
          <w:tcPr>
            <w:tcW w:w="4253" w:type="dxa"/>
          </w:tcPr>
          <w:p w14:paraId="5B332111" w14:textId="77777777" w:rsidR="0093636D" w:rsidRPr="00C65D21" w:rsidRDefault="0093636D" w:rsidP="006155A7">
            <w:pPr>
              <w:pStyle w:val="a3"/>
              <w:jc w:val="left"/>
              <w:rPr>
                <w:sz w:val="24"/>
              </w:rPr>
            </w:pPr>
          </w:p>
          <w:p w14:paraId="53887419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14:paraId="34DAC4A4" w14:textId="77777777" w:rsidR="0093636D" w:rsidRPr="0074212C" w:rsidRDefault="0093636D" w:rsidP="006155A7">
            <w:pPr>
              <w:pStyle w:val="a3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47B68E16" w14:textId="77777777" w:rsidR="0093636D" w:rsidRPr="00E96F7D" w:rsidRDefault="0093636D" w:rsidP="006155A7">
            <w:pPr>
              <w:pStyle w:val="a3"/>
              <w:ind w:right="-100"/>
              <w:jc w:val="left"/>
              <w:rPr>
                <w:sz w:val="24"/>
              </w:rPr>
            </w:pPr>
          </w:p>
          <w:p w14:paraId="4175B8E9" w14:textId="77777777" w:rsidR="0093636D" w:rsidRPr="00C65D21" w:rsidRDefault="0093636D" w:rsidP="006155A7">
            <w:pPr>
              <w:pStyle w:val="a3"/>
              <w:ind w:right="-100"/>
              <w:jc w:val="left"/>
              <w:rPr>
                <w:sz w:val="24"/>
              </w:rPr>
            </w:pPr>
            <w:r>
              <w:rPr>
                <w:sz w:val="24"/>
              </w:rPr>
              <w:t>Асс. Е.Е. Фадеева</w:t>
            </w:r>
          </w:p>
        </w:tc>
      </w:tr>
      <w:tr w:rsidR="0093636D" w:rsidRPr="0074212C" w14:paraId="257D13D9" w14:textId="77777777" w:rsidTr="006155A7">
        <w:tc>
          <w:tcPr>
            <w:tcW w:w="4253" w:type="dxa"/>
          </w:tcPr>
          <w:p w14:paraId="27222661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642716DA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4AA48B34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</w:tr>
      <w:tr w:rsidR="0093636D" w:rsidRPr="0074212C" w14:paraId="748C5D23" w14:textId="77777777" w:rsidTr="006155A7">
        <w:trPr>
          <w:trHeight w:val="347"/>
        </w:trPr>
        <w:tc>
          <w:tcPr>
            <w:tcW w:w="4253" w:type="dxa"/>
          </w:tcPr>
          <w:p w14:paraId="4A6F2A06" w14:textId="77777777" w:rsidR="0093636D" w:rsidRPr="0074212C" w:rsidRDefault="0093636D" w:rsidP="006155A7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25ABF8E1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51779B44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</w:tr>
      <w:tr w:rsidR="0093636D" w:rsidRPr="0074212C" w14:paraId="58858BAC" w14:textId="77777777" w:rsidTr="006155A7">
        <w:trPr>
          <w:trHeight w:val="423"/>
        </w:trPr>
        <w:tc>
          <w:tcPr>
            <w:tcW w:w="4253" w:type="dxa"/>
          </w:tcPr>
          <w:p w14:paraId="47DDF4F6" w14:textId="77777777" w:rsidR="0093636D" w:rsidRPr="0074212C" w:rsidRDefault="0093636D" w:rsidP="006155A7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290B54EA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32C55CCA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</w:tr>
      <w:tr w:rsidR="0093636D" w:rsidRPr="0074212C" w14:paraId="23C3F373" w14:textId="77777777" w:rsidTr="006155A7">
        <w:trPr>
          <w:trHeight w:val="438"/>
        </w:trPr>
        <w:tc>
          <w:tcPr>
            <w:tcW w:w="4253" w:type="dxa"/>
          </w:tcPr>
          <w:p w14:paraId="164C1A9B" w14:textId="77777777" w:rsidR="0093636D" w:rsidRPr="0074212C" w:rsidRDefault="0093636D" w:rsidP="006155A7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00A56CFA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65525CEE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</w:tr>
      <w:tr w:rsidR="0093636D" w:rsidRPr="0074212C" w14:paraId="2019BD29" w14:textId="77777777" w:rsidTr="006155A7">
        <w:trPr>
          <w:trHeight w:val="445"/>
        </w:trPr>
        <w:tc>
          <w:tcPr>
            <w:tcW w:w="4253" w:type="dxa"/>
          </w:tcPr>
          <w:p w14:paraId="2F5F51AE" w14:textId="77777777" w:rsidR="0093636D" w:rsidRPr="0074212C" w:rsidRDefault="0093636D" w:rsidP="006155A7">
            <w:pPr>
              <w:pStyle w:val="a3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76CD3DF3" w14:textId="77777777" w:rsidR="0093636D" w:rsidRPr="0074212C" w:rsidRDefault="0093636D" w:rsidP="006155A7">
            <w:pPr>
              <w:pStyle w:val="a3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3ACE86E4" w14:textId="77777777" w:rsidR="0093636D" w:rsidRPr="0074212C" w:rsidRDefault="0093636D" w:rsidP="006155A7">
            <w:pPr>
              <w:pStyle w:val="a3"/>
              <w:spacing w:before="80"/>
              <w:jc w:val="left"/>
              <w:rPr>
                <w:sz w:val="24"/>
              </w:rPr>
            </w:pPr>
          </w:p>
        </w:tc>
      </w:tr>
      <w:tr w:rsidR="0093636D" w:rsidRPr="0074212C" w14:paraId="7F07C0F6" w14:textId="77777777" w:rsidTr="006155A7">
        <w:tc>
          <w:tcPr>
            <w:tcW w:w="4253" w:type="dxa"/>
          </w:tcPr>
          <w:p w14:paraId="167A89B1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7600FCD3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1EF02D54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</w:tr>
      <w:tr w:rsidR="0093636D" w:rsidRPr="0074212C" w14:paraId="4EC1E972" w14:textId="77777777" w:rsidTr="006155A7">
        <w:tc>
          <w:tcPr>
            <w:tcW w:w="4253" w:type="dxa"/>
          </w:tcPr>
          <w:p w14:paraId="67828836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15B080B9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2F46EB69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</w:tr>
    </w:tbl>
    <w:p w14:paraId="00258D24" w14:textId="77777777" w:rsidR="0093636D" w:rsidRPr="008C5D02" w:rsidRDefault="0093636D" w:rsidP="0093636D">
      <w:pPr>
        <w:pStyle w:val="a3"/>
        <w:rPr>
          <w:sz w:val="2"/>
        </w:rPr>
      </w:pPr>
    </w:p>
    <w:p w14:paraId="3BA43F92" w14:textId="77777777" w:rsidR="0093636D" w:rsidRPr="00E156E0" w:rsidRDefault="0093636D" w:rsidP="0093636D">
      <w:pPr>
        <w:pStyle w:val="a3"/>
        <w:spacing w:before="360"/>
        <w:jc w:val="center"/>
      </w:pPr>
      <w:r>
        <w:t>Минск, 2024</w:t>
      </w:r>
    </w:p>
    <w:p w14:paraId="2727A54D" w14:textId="77777777" w:rsidR="0093636D" w:rsidRDefault="0093636D" w:rsidP="00DF2DED">
      <w:pPr>
        <w:pStyle w:val="a3"/>
        <w:spacing w:before="360"/>
        <w:ind w:left="2880" w:firstLine="0"/>
      </w:pPr>
      <w:r>
        <w:br w:type="page"/>
      </w:r>
      <w:r>
        <w:lastRenderedPageBreak/>
        <w:t>Теоретические сведения по теме лабораторной работы</w:t>
      </w:r>
    </w:p>
    <w:p w14:paraId="045482A5" w14:textId="77777777" w:rsidR="00DF2DED" w:rsidRPr="006B1BE0" w:rsidRDefault="00DF2DED" w:rsidP="00DF2DED">
      <w:pPr>
        <w:pStyle w:val="a7"/>
        <w:widowControl/>
        <w:overflowPunct/>
        <w:autoSpaceDE/>
        <w:autoSpaceDN/>
        <w:adjustRightInd/>
        <w:ind w:left="927" w:firstLine="0"/>
        <w:jc w:val="left"/>
        <w:textAlignment w:val="auto"/>
      </w:pPr>
    </w:p>
    <w:p w14:paraId="4EA4C0A1" w14:textId="77777777" w:rsidR="00DF2DED" w:rsidRPr="006B1BE0" w:rsidRDefault="00DF2DED" w:rsidP="00DF2DED">
      <w:pPr>
        <w:pStyle w:val="a7"/>
        <w:widowControl/>
        <w:overflowPunct/>
        <w:autoSpaceDE/>
        <w:autoSpaceDN/>
        <w:adjustRightInd/>
        <w:ind w:left="927" w:firstLine="0"/>
        <w:jc w:val="left"/>
        <w:textAlignment w:val="auto"/>
      </w:pPr>
    </w:p>
    <w:p w14:paraId="299921A9" w14:textId="77777777" w:rsidR="004728B8" w:rsidRDefault="00DF2DED" w:rsidP="004728B8">
      <w:pPr>
        <w:pStyle w:val="a7"/>
        <w:widowControl/>
        <w:overflowPunct/>
        <w:autoSpaceDE/>
        <w:autoSpaceDN/>
        <w:adjustRightInd/>
        <w:ind w:left="927" w:firstLine="0"/>
        <w:jc w:val="left"/>
        <w:textAlignment w:val="auto"/>
      </w:pPr>
      <w:r>
        <w:t>Массив – упорядоченная совокупность однотипных элементов, имеющих общее имя. Данное имя называется полной переменной, так как ее значением является весь массив.</w:t>
      </w:r>
      <w:r>
        <w:br/>
        <w:t>Тип элементов массива называется базовым типом массива.</w:t>
      </w:r>
      <w:r>
        <w:br/>
        <w:t>Для выделения отдельных элементов массива используются индексы (индексные выражения). Индекс задает правило вычисления номера нужного элемента массива.</w:t>
      </w:r>
      <w:r>
        <w:br/>
        <w:t>Элементы массива называются индексированными переменными. Для обращения к конкретному элементу массива необходимо указывать имя массива и индексы элемента в квадратных скобках.</w:t>
      </w:r>
      <w:r>
        <w:br/>
        <w:t>Элементы массива могут использоваться в выражениях аналогично простым переменным и вместе с простыми переменными.</w:t>
      </w:r>
      <w:r>
        <w:br/>
        <w:t>Полные переменные типа массив не могут использоваться в качестве операндов выражений.</w:t>
      </w:r>
      <w:r>
        <w:br/>
        <w:t>Значения полных переменных могут быть использованы только в операторах присваивания, причем полной переменной может быть присвоено только значение полной переменной того же типа.</w:t>
      </w:r>
      <w:r w:rsidR="004728B8" w:rsidRPr="004728B8">
        <w:t xml:space="preserve"> </w:t>
      </w:r>
      <w:r w:rsidR="004728B8">
        <w:t>n-мерный массив – массив, в котором для идентификации элемента необходимо n индексов.</w:t>
      </w:r>
    </w:p>
    <w:p w14:paraId="72AD218A" w14:textId="77777777" w:rsidR="004728B8" w:rsidRDefault="004728B8" w:rsidP="004728B8">
      <w:pPr>
        <w:pStyle w:val="a7"/>
        <w:widowControl/>
        <w:overflowPunct/>
        <w:autoSpaceDE/>
        <w:autoSpaceDN/>
        <w:adjustRightInd/>
        <w:ind w:left="927" w:firstLine="0"/>
        <w:jc w:val="left"/>
        <w:textAlignment w:val="auto"/>
      </w:pPr>
      <w:r>
        <w:t>Двумерный массив – это массив, элементами которого являются одномерные массивы.</w:t>
      </w:r>
    </w:p>
    <w:p w14:paraId="140BEDAA" w14:textId="76ECA078" w:rsidR="0093636D" w:rsidRPr="004728B8" w:rsidRDefault="0093636D" w:rsidP="00DF2DED">
      <w:pPr>
        <w:pStyle w:val="a7"/>
        <w:widowControl/>
        <w:overflowPunct/>
        <w:autoSpaceDE/>
        <w:autoSpaceDN/>
        <w:adjustRightInd/>
        <w:ind w:left="927" w:firstLine="0"/>
        <w:jc w:val="left"/>
        <w:textAlignment w:val="auto"/>
      </w:pPr>
    </w:p>
    <w:p w14:paraId="28A95D17" w14:textId="77777777" w:rsidR="0093636D" w:rsidRDefault="0093636D" w:rsidP="0093636D">
      <w:pPr>
        <w:pStyle w:val="a3"/>
        <w:spacing w:before="360"/>
        <w:ind w:left="927" w:firstLine="0"/>
        <w:jc w:val="left"/>
      </w:pPr>
      <w:r>
        <w:br/>
      </w:r>
    </w:p>
    <w:p w14:paraId="0464F607" w14:textId="77777777" w:rsidR="0093636D" w:rsidRDefault="0093636D" w:rsidP="0093636D">
      <w:pPr>
        <w:pStyle w:val="a3"/>
        <w:spacing w:before="360"/>
        <w:ind w:left="927" w:firstLine="0"/>
        <w:jc w:val="left"/>
      </w:pPr>
    </w:p>
    <w:p w14:paraId="303F26A3" w14:textId="77777777" w:rsidR="0093636D" w:rsidRDefault="0093636D" w:rsidP="0093636D">
      <w:pPr>
        <w:pStyle w:val="a3"/>
        <w:spacing w:before="360"/>
        <w:ind w:left="927" w:firstLine="0"/>
      </w:pPr>
    </w:p>
    <w:bookmarkEnd w:id="0"/>
    <w:p w14:paraId="01BA089F" w14:textId="7953931A" w:rsidR="0093636D" w:rsidRDefault="0093636D" w:rsidP="0093636D">
      <w:pPr>
        <w:pStyle w:val="a3"/>
        <w:numPr>
          <w:ilvl w:val="0"/>
          <w:numId w:val="1"/>
        </w:numPr>
        <w:spacing w:before="360"/>
        <w:jc w:val="center"/>
      </w:pPr>
      <w:r>
        <w:br w:type="page"/>
      </w:r>
      <w:bookmarkStart w:id="2" w:name="_Hlk178096973"/>
      <w:r>
        <w:lastRenderedPageBreak/>
        <w:t>Задание на лабораторную работу</w:t>
      </w:r>
    </w:p>
    <w:p w14:paraId="58E9613A" w14:textId="204300D8" w:rsidR="0093636D" w:rsidRDefault="0093636D" w:rsidP="0093636D">
      <w:pPr>
        <w:pStyle w:val="a7"/>
      </w:pPr>
    </w:p>
    <w:p w14:paraId="3A497FAB" w14:textId="55612AE9" w:rsidR="0002404A" w:rsidRDefault="0093636D" w:rsidP="0002404A">
      <w:pPr>
        <w:pStyle w:val="a3"/>
        <w:jc w:val="center"/>
      </w:pPr>
      <w:r>
        <w:t>Постановка</w:t>
      </w:r>
      <w:r w:rsidR="000B00DD" w:rsidRPr="000B00DD">
        <w:t xml:space="preserve"> </w:t>
      </w:r>
      <w:r w:rsidR="0002404A">
        <w:t>задачи</w:t>
      </w:r>
    </w:p>
    <w:p w14:paraId="7360CB97" w14:textId="28CD83D7" w:rsidR="00275291" w:rsidRPr="0002404A" w:rsidRDefault="0002404A" w:rsidP="0002404A">
      <w:pPr>
        <w:pStyle w:val="a3"/>
        <w:jc w:val="center"/>
        <w:rPr>
          <w:sz w:val="20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F5950C3" wp14:editId="0019FA22">
            <wp:simplePos x="0" y="0"/>
            <wp:positionH relativeFrom="margin">
              <wp:align>center</wp:align>
            </wp:positionH>
            <wp:positionV relativeFrom="paragraph">
              <wp:posOffset>234233</wp:posOffset>
            </wp:positionV>
            <wp:extent cx="5152390" cy="95758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E2B11" w14:textId="77777777" w:rsidR="00275291" w:rsidRDefault="00275291" w:rsidP="0093636D">
      <w:pPr>
        <w:pStyle w:val="a7"/>
      </w:pPr>
    </w:p>
    <w:p w14:paraId="6E5363AC" w14:textId="77777777" w:rsidR="00275291" w:rsidRDefault="00275291" w:rsidP="0093636D">
      <w:pPr>
        <w:pStyle w:val="a7"/>
      </w:pPr>
    </w:p>
    <w:p w14:paraId="6082EB17" w14:textId="63772F03" w:rsidR="00275291" w:rsidRDefault="00275291" w:rsidP="0093636D">
      <w:pPr>
        <w:pStyle w:val="a7"/>
      </w:pPr>
      <w:r>
        <w:t>Схема алгоритма по методу Данке</w:t>
      </w:r>
    </w:p>
    <w:p w14:paraId="6F47A499" w14:textId="4A8AEF02" w:rsidR="0002404A" w:rsidRPr="00275291" w:rsidRDefault="0002404A" w:rsidP="0093636D">
      <w:pPr>
        <w:pStyle w:val="a7"/>
      </w:pPr>
      <w:r w:rsidRPr="0002404A">
        <w:lastRenderedPageBreak/>
        <w:drawing>
          <wp:anchor distT="0" distB="0" distL="114300" distR="114300" simplePos="0" relativeHeight="251659264" behindDoc="0" locked="0" layoutInCell="1" allowOverlap="1" wp14:anchorId="1712BB7C" wp14:editId="1D7EF787">
            <wp:simplePos x="0" y="0"/>
            <wp:positionH relativeFrom="column">
              <wp:posOffset>813573</wp:posOffset>
            </wp:positionH>
            <wp:positionV relativeFrom="paragraph">
              <wp:posOffset>304</wp:posOffset>
            </wp:positionV>
            <wp:extent cx="5880882" cy="7362908"/>
            <wp:effectExtent l="0" t="0" r="571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882" cy="736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6714B" w14:textId="7F9D8A0B" w:rsidR="0093636D" w:rsidRPr="00792F74" w:rsidRDefault="0093636D" w:rsidP="0093636D">
      <w:pPr>
        <w:pStyle w:val="a7"/>
        <w:rPr>
          <w:lang w:val="en-US"/>
        </w:rPr>
      </w:pPr>
    </w:p>
    <w:bookmarkEnd w:id="2"/>
    <w:p w14:paraId="6C5C615E" w14:textId="1DF2DEF3" w:rsidR="0093636D" w:rsidRPr="003B22B6" w:rsidRDefault="0093636D" w:rsidP="003B22B6">
      <w:pPr>
        <w:ind w:firstLine="0"/>
      </w:pPr>
    </w:p>
    <w:tbl>
      <w:tblPr>
        <w:tblStyle w:val="ae"/>
        <w:tblpPr w:leftFromText="180" w:rightFromText="180" w:vertAnchor="text" w:horzAnchor="margin" w:tblpY="419"/>
        <w:tblW w:w="0" w:type="auto"/>
        <w:tblLook w:val="04A0" w:firstRow="1" w:lastRow="0" w:firstColumn="1" w:lastColumn="0" w:noHBand="0" w:noVBand="1"/>
      </w:tblPr>
      <w:tblGrid>
        <w:gridCol w:w="2666"/>
        <w:gridCol w:w="2257"/>
        <w:gridCol w:w="2675"/>
        <w:gridCol w:w="1443"/>
        <w:gridCol w:w="2282"/>
      </w:tblGrid>
      <w:tr w:rsidR="00AE685C" w14:paraId="221484D3" w14:textId="77777777" w:rsidTr="00DF3006">
        <w:tc>
          <w:tcPr>
            <w:tcW w:w="2666" w:type="dxa"/>
          </w:tcPr>
          <w:p w14:paraId="4600E03E" w14:textId="77777777" w:rsidR="00AE685C" w:rsidRDefault="00AE685C" w:rsidP="00AE685C">
            <w:r>
              <w:t>Имя подпрограммы</w:t>
            </w:r>
          </w:p>
        </w:tc>
        <w:tc>
          <w:tcPr>
            <w:tcW w:w="2257" w:type="dxa"/>
          </w:tcPr>
          <w:p w14:paraId="2AA789AF" w14:textId="77777777" w:rsidR="00AE685C" w:rsidRDefault="00AE685C" w:rsidP="00AE685C">
            <w:r>
              <w:t>Назначение подпрограммы</w:t>
            </w:r>
          </w:p>
        </w:tc>
        <w:tc>
          <w:tcPr>
            <w:tcW w:w="2675" w:type="dxa"/>
          </w:tcPr>
          <w:p w14:paraId="7859CC46" w14:textId="77777777" w:rsidR="00AE685C" w:rsidRDefault="00AE685C" w:rsidP="00AE685C">
            <w:r>
              <w:t>Заголовок подпрограммы</w:t>
            </w:r>
          </w:p>
        </w:tc>
        <w:tc>
          <w:tcPr>
            <w:tcW w:w="1443" w:type="dxa"/>
          </w:tcPr>
          <w:p w14:paraId="27FE8122" w14:textId="77777777" w:rsidR="00AE685C" w:rsidRDefault="00AE685C" w:rsidP="00AE685C">
            <w:r>
              <w:t>Имя параметра</w:t>
            </w:r>
          </w:p>
        </w:tc>
        <w:tc>
          <w:tcPr>
            <w:tcW w:w="2282" w:type="dxa"/>
          </w:tcPr>
          <w:p w14:paraId="69ACB7D0" w14:textId="77777777" w:rsidR="00AE685C" w:rsidRDefault="00AE685C" w:rsidP="00AE685C">
            <w:r>
              <w:t>Назначение параметра</w:t>
            </w:r>
          </w:p>
        </w:tc>
      </w:tr>
      <w:tr w:rsidR="00AE685C" w14:paraId="3DBBD52E" w14:textId="77777777" w:rsidTr="00DF3006">
        <w:tc>
          <w:tcPr>
            <w:tcW w:w="2666" w:type="dxa"/>
            <w:vMerge w:val="restart"/>
          </w:tcPr>
          <w:p w14:paraId="08385977" w14:textId="4635E16B" w:rsidR="00AE685C" w:rsidRDefault="00DF3006" w:rsidP="00580090">
            <w:pPr>
              <w:ind w:firstLine="0"/>
              <w:jc w:val="center"/>
            </w:pPr>
            <w:proofErr w:type="spellStart"/>
            <w:r w:rsidRPr="00DF3006">
              <w:t>InArray</w:t>
            </w:r>
            <w:proofErr w:type="spellEnd"/>
          </w:p>
        </w:tc>
        <w:tc>
          <w:tcPr>
            <w:tcW w:w="2257" w:type="dxa"/>
            <w:vMerge w:val="restart"/>
          </w:tcPr>
          <w:p w14:paraId="74CCD04B" w14:textId="2AFB3D31" w:rsidR="00AE685C" w:rsidRDefault="00DF3006" w:rsidP="00DF3006">
            <w:pPr>
              <w:ind w:firstLine="0"/>
            </w:pPr>
            <w:r>
              <w:t>Проверяет вхождение элемента в массив</w:t>
            </w:r>
          </w:p>
        </w:tc>
        <w:tc>
          <w:tcPr>
            <w:tcW w:w="2675" w:type="dxa"/>
            <w:vMerge w:val="restart"/>
          </w:tcPr>
          <w:p w14:paraId="705FB193" w14:textId="7328D624" w:rsidR="00AE685C" w:rsidRPr="00DF3006" w:rsidRDefault="00DF3006" w:rsidP="00AE685C">
            <w:pPr>
              <w:ind w:firstLine="0"/>
              <w:rPr>
                <w:lang w:val="en-US"/>
              </w:rPr>
            </w:pPr>
            <w:r w:rsidRPr="00DF3006">
              <w:rPr>
                <w:lang w:val="en-US"/>
              </w:rPr>
              <w:t xml:space="preserve">function </w:t>
            </w:r>
            <w:proofErr w:type="spellStart"/>
            <w:r w:rsidRPr="00DF3006">
              <w:rPr>
                <w:lang w:val="en-US"/>
              </w:rPr>
              <w:t>InArray</w:t>
            </w:r>
            <w:proofErr w:type="spellEnd"/>
            <w:r w:rsidRPr="00DF3006">
              <w:rPr>
                <w:lang w:val="en-US"/>
              </w:rPr>
              <w:t>(</w:t>
            </w:r>
            <w:proofErr w:type="spellStart"/>
            <w:r w:rsidRPr="00DF3006">
              <w:rPr>
                <w:lang w:val="en-US"/>
              </w:rPr>
              <w:t>var</w:t>
            </w:r>
            <w:proofErr w:type="spellEnd"/>
            <w:r w:rsidRPr="00DF3006">
              <w:rPr>
                <w:lang w:val="en-US"/>
              </w:rPr>
              <w:t xml:space="preserve"> </w:t>
            </w:r>
            <w:proofErr w:type="spellStart"/>
            <w:r w:rsidRPr="00DF3006">
              <w:rPr>
                <w:lang w:val="en-US"/>
              </w:rPr>
              <w:t>arr</w:t>
            </w:r>
            <w:proofErr w:type="spellEnd"/>
            <w:r w:rsidRPr="00DF3006">
              <w:rPr>
                <w:lang w:val="en-US"/>
              </w:rPr>
              <w:t xml:space="preserve">: TMAS; </w:t>
            </w:r>
            <w:proofErr w:type="spellStart"/>
            <w:r w:rsidRPr="00DF3006">
              <w:rPr>
                <w:lang w:val="en-US"/>
              </w:rPr>
              <w:t>const</w:t>
            </w:r>
            <w:proofErr w:type="spellEnd"/>
            <w:r w:rsidRPr="00DF3006">
              <w:rPr>
                <w:lang w:val="en-US"/>
              </w:rPr>
              <w:t xml:space="preserve"> el: Integer): Boolean;</w:t>
            </w:r>
          </w:p>
        </w:tc>
        <w:tc>
          <w:tcPr>
            <w:tcW w:w="1443" w:type="dxa"/>
          </w:tcPr>
          <w:p w14:paraId="222C36A3" w14:textId="7C5AFDB5" w:rsidR="00AE685C" w:rsidRPr="00DF3006" w:rsidRDefault="00DF3006" w:rsidP="00AE685C">
            <w:pPr>
              <w:ind w:firstLine="0"/>
              <w:rPr>
                <w:lang w:val="en-US"/>
              </w:rPr>
            </w:pPr>
            <w:proofErr w:type="spellStart"/>
            <w:r>
              <w:t>arr</w:t>
            </w:r>
            <w:proofErr w:type="spellEnd"/>
          </w:p>
        </w:tc>
        <w:tc>
          <w:tcPr>
            <w:tcW w:w="2282" w:type="dxa"/>
          </w:tcPr>
          <w:p w14:paraId="1538C3CA" w14:textId="710B919E" w:rsidR="00AE685C" w:rsidRDefault="00DF3006" w:rsidP="00AE685C">
            <w:pPr>
              <w:ind w:firstLine="0"/>
            </w:pPr>
            <w:r>
              <w:t>Массив, по которому осуществляется поиск</w:t>
            </w:r>
          </w:p>
        </w:tc>
      </w:tr>
      <w:tr w:rsidR="00AE685C" w14:paraId="2A60C9BD" w14:textId="77777777" w:rsidTr="00DF3006">
        <w:tc>
          <w:tcPr>
            <w:tcW w:w="2666" w:type="dxa"/>
            <w:vMerge/>
          </w:tcPr>
          <w:p w14:paraId="69EE1369" w14:textId="77777777" w:rsidR="00AE685C" w:rsidRDefault="00AE685C" w:rsidP="00AE685C"/>
        </w:tc>
        <w:tc>
          <w:tcPr>
            <w:tcW w:w="2257" w:type="dxa"/>
            <w:vMerge/>
          </w:tcPr>
          <w:p w14:paraId="6D6B8AD8" w14:textId="77777777" w:rsidR="00AE685C" w:rsidRDefault="00AE685C" w:rsidP="00AE685C"/>
        </w:tc>
        <w:tc>
          <w:tcPr>
            <w:tcW w:w="2675" w:type="dxa"/>
            <w:vMerge/>
          </w:tcPr>
          <w:p w14:paraId="51BA694B" w14:textId="77777777" w:rsidR="00AE685C" w:rsidRDefault="00AE685C" w:rsidP="00AE685C"/>
        </w:tc>
        <w:tc>
          <w:tcPr>
            <w:tcW w:w="1443" w:type="dxa"/>
          </w:tcPr>
          <w:p w14:paraId="77664094" w14:textId="62948B25" w:rsidR="00AE685C" w:rsidRPr="00DF3006" w:rsidRDefault="00DF3006" w:rsidP="00AE685C">
            <w:pPr>
              <w:ind w:firstLine="0"/>
            </w:pPr>
            <w:r>
              <w:rPr>
                <w:lang w:val="en-US"/>
              </w:rPr>
              <w:t>el</w:t>
            </w:r>
          </w:p>
        </w:tc>
        <w:tc>
          <w:tcPr>
            <w:tcW w:w="2282" w:type="dxa"/>
          </w:tcPr>
          <w:p w14:paraId="28C861E8" w14:textId="68782522" w:rsidR="00AE685C" w:rsidRPr="00DF3006" w:rsidRDefault="00DF3006" w:rsidP="00DF3006">
            <w:pPr>
              <w:ind w:firstLine="0"/>
              <w:jc w:val="left"/>
            </w:pPr>
            <w:r>
              <w:t>Элемент для нахождения</w:t>
            </w:r>
          </w:p>
        </w:tc>
      </w:tr>
      <w:tr w:rsidR="00AE685C" w14:paraId="019E7A71" w14:textId="77777777" w:rsidTr="00DF3006">
        <w:tc>
          <w:tcPr>
            <w:tcW w:w="2666" w:type="dxa"/>
            <w:vMerge w:val="restart"/>
          </w:tcPr>
          <w:p w14:paraId="5E2823F0" w14:textId="45879E14" w:rsidR="00AE685C" w:rsidRDefault="00DF3006" w:rsidP="00580090">
            <w:pPr>
              <w:ind w:firstLine="0"/>
              <w:jc w:val="center"/>
            </w:pPr>
            <w:proofErr w:type="spellStart"/>
            <w:r w:rsidRPr="00DF3006">
              <w:t>SortArray</w:t>
            </w:r>
            <w:proofErr w:type="spellEnd"/>
          </w:p>
        </w:tc>
        <w:tc>
          <w:tcPr>
            <w:tcW w:w="2257" w:type="dxa"/>
            <w:vMerge w:val="restart"/>
          </w:tcPr>
          <w:p w14:paraId="44F78494" w14:textId="779C13FE" w:rsidR="00AE685C" w:rsidRDefault="00DF3006" w:rsidP="00AE685C">
            <w:pPr>
              <w:ind w:firstLine="0"/>
            </w:pPr>
            <w:r>
              <w:t>Сортирует элементы массива от меньшего к большему</w:t>
            </w:r>
          </w:p>
        </w:tc>
        <w:tc>
          <w:tcPr>
            <w:tcW w:w="2675" w:type="dxa"/>
            <w:vMerge w:val="restart"/>
          </w:tcPr>
          <w:p w14:paraId="66A60C29" w14:textId="318EBD59" w:rsidR="00AE685C" w:rsidRPr="00AD0792" w:rsidRDefault="00DF3006" w:rsidP="00AE685C">
            <w:pPr>
              <w:ind w:firstLine="0"/>
              <w:rPr>
                <w:lang w:val="en-US"/>
              </w:rPr>
            </w:pPr>
            <w:r w:rsidRPr="00DF3006">
              <w:rPr>
                <w:lang w:val="en-US"/>
              </w:rPr>
              <w:t xml:space="preserve">procedure </w:t>
            </w:r>
            <w:proofErr w:type="spellStart"/>
            <w:r w:rsidRPr="00DF3006">
              <w:rPr>
                <w:lang w:val="en-US"/>
              </w:rPr>
              <w:t>SortArray</w:t>
            </w:r>
            <w:proofErr w:type="spellEnd"/>
            <w:r w:rsidRPr="00DF3006">
              <w:rPr>
                <w:lang w:val="en-US"/>
              </w:rPr>
              <w:t>(</w:t>
            </w:r>
            <w:proofErr w:type="spellStart"/>
            <w:r w:rsidRPr="00DF3006">
              <w:rPr>
                <w:lang w:val="en-US"/>
              </w:rPr>
              <w:t>var</w:t>
            </w:r>
            <w:proofErr w:type="spellEnd"/>
            <w:r w:rsidRPr="00DF3006">
              <w:rPr>
                <w:lang w:val="en-US"/>
              </w:rPr>
              <w:t xml:space="preserve"> </w:t>
            </w:r>
            <w:proofErr w:type="spellStart"/>
            <w:r w:rsidRPr="00DF3006">
              <w:rPr>
                <w:lang w:val="en-US"/>
              </w:rPr>
              <w:t>arr</w:t>
            </w:r>
            <w:proofErr w:type="spellEnd"/>
            <w:r w:rsidRPr="00DF3006">
              <w:rPr>
                <w:lang w:val="en-US"/>
              </w:rPr>
              <w:t>: TMAS; count: Integer);</w:t>
            </w:r>
          </w:p>
        </w:tc>
        <w:tc>
          <w:tcPr>
            <w:tcW w:w="1443" w:type="dxa"/>
          </w:tcPr>
          <w:p w14:paraId="0B2D7E67" w14:textId="23F992EB" w:rsidR="00AE685C" w:rsidRPr="00DF3006" w:rsidRDefault="00DF3006" w:rsidP="00AE685C">
            <w:pPr>
              <w:ind w:firstLine="0"/>
              <w:rPr>
                <w:lang w:val="en-US"/>
              </w:rPr>
            </w:pPr>
            <w:proofErr w:type="spellStart"/>
            <w:r>
              <w:t>arr</w:t>
            </w:r>
            <w:proofErr w:type="spellEnd"/>
          </w:p>
        </w:tc>
        <w:tc>
          <w:tcPr>
            <w:tcW w:w="2282" w:type="dxa"/>
          </w:tcPr>
          <w:p w14:paraId="6B56F268" w14:textId="50658325" w:rsidR="00AE685C" w:rsidRDefault="00DF3006" w:rsidP="00AE685C">
            <w:pPr>
              <w:ind w:firstLine="0"/>
              <w:jc w:val="left"/>
            </w:pPr>
            <w:r>
              <w:t xml:space="preserve">Массив для </w:t>
            </w:r>
            <w:proofErr w:type="spellStart"/>
            <w:r>
              <w:t>сортироки</w:t>
            </w:r>
            <w:proofErr w:type="spellEnd"/>
          </w:p>
        </w:tc>
      </w:tr>
      <w:tr w:rsidR="00AE685C" w14:paraId="173BCE4E" w14:textId="77777777" w:rsidTr="00DF3006">
        <w:tc>
          <w:tcPr>
            <w:tcW w:w="2666" w:type="dxa"/>
            <w:vMerge/>
          </w:tcPr>
          <w:p w14:paraId="37CC01DD" w14:textId="77777777" w:rsidR="00AE685C" w:rsidRDefault="00AE685C" w:rsidP="00AE685C"/>
        </w:tc>
        <w:tc>
          <w:tcPr>
            <w:tcW w:w="2257" w:type="dxa"/>
            <w:vMerge/>
          </w:tcPr>
          <w:p w14:paraId="287059B3" w14:textId="77777777" w:rsidR="00AE685C" w:rsidRDefault="00AE685C" w:rsidP="00AE685C"/>
        </w:tc>
        <w:tc>
          <w:tcPr>
            <w:tcW w:w="2675" w:type="dxa"/>
            <w:vMerge/>
          </w:tcPr>
          <w:p w14:paraId="792DE1DE" w14:textId="77777777" w:rsidR="00AE685C" w:rsidRDefault="00AE685C" w:rsidP="00AE685C"/>
        </w:tc>
        <w:tc>
          <w:tcPr>
            <w:tcW w:w="1443" w:type="dxa"/>
          </w:tcPr>
          <w:p w14:paraId="703F0A8A" w14:textId="297A7764" w:rsidR="00AE685C" w:rsidRDefault="00DF3006" w:rsidP="00AE685C">
            <w:pPr>
              <w:ind w:firstLine="0"/>
            </w:pPr>
            <w:r w:rsidRPr="00DF3006">
              <w:rPr>
                <w:lang w:val="en-US"/>
              </w:rPr>
              <w:t>count</w:t>
            </w:r>
          </w:p>
        </w:tc>
        <w:tc>
          <w:tcPr>
            <w:tcW w:w="2282" w:type="dxa"/>
          </w:tcPr>
          <w:p w14:paraId="3D844AF1" w14:textId="406D62E4" w:rsidR="00AE685C" w:rsidRDefault="00DF3006" w:rsidP="00AE685C">
            <w:pPr>
              <w:ind w:firstLine="0"/>
            </w:pPr>
            <w:r>
              <w:t>Сколько элементов необходимо отсортировать</w:t>
            </w:r>
          </w:p>
        </w:tc>
      </w:tr>
      <w:tr w:rsidR="00DF3006" w:rsidRPr="00DF3006" w14:paraId="0240750A" w14:textId="77777777" w:rsidTr="00DF3006">
        <w:trPr>
          <w:trHeight w:val="670"/>
        </w:trPr>
        <w:tc>
          <w:tcPr>
            <w:tcW w:w="2666" w:type="dxa"/>
            <w:vMerge w:val="restart"/>
          </w:tcPr>
          <w:p w14:paraId="7FB51BEF" w14:textId="16B74C26" w:rsidR="00DF3006" w:rsidRDefault="00DF3006" w:rsidP="00580090">
            <w:pPr>
              <w:ind w:firstLine="0"/>
              <w:jc w:val="center"/>
            </w:pPr>
            <w:proofErr w:type="spellStart"/>
            <w:r w:rsidRPr="00DF3006">
              <w:t>AreRowsSimilar</w:t>
            </w:r>
            <w:proofErr w:type="spellEnd"/>
          </w:p>
        </w:tc>
        <w:tc>
          <w:tcPr>
            <w:tcW w:w="2257" w:type="dxa"/>
            <w:vMerge w:val="restart"/>
          </w:tcPr>
          <w:p w14:paraId="61FD8C2B" w14:textId="3C87674C" w:rsidR="00DF3006" w:rsidRDefault="00DF3006" w:rsidP="00AE685C">
            <w:r>
              <w:t>Проверяет, являются ли строки матрицы похожими</w:t>
            </w:r>
          </w:p>
        </w:tc>
        <w:tc>
          <w:tcPr>
            <w:tcW w:w="2675" w:type="dxa"/>
            <w:vMerge w:val="restart"/>
          </w:tcPr>
          <w:p w14:paraId="56F740A3" w14:textId="232FF127" w:rsidR="00DF3006" w:rsidRPr="00DF3006" w:rsidRDefault="00DF3006" w:rsidP="00DF3006">
            <w:pPr>
              <w:ind w:firstLine="0"/>
              <w:jc w:val="left"/>
              <w:rPr>
                <w:lang w:val="en-US"/>
              </w:rPr>
            </w:pPr>
            <w:r w:rsidRPr="00DF3006">
              <w:rPr>
                <w:lang w:val="en-US"/>
              </w:rPr>
              <w:t xml:space="preserve">function </w:t>
            </w:r>
            <w:proofErr w:type="spellStart"/>
            <w:r w:rsidRPr="00DF3006">
              <w:rPr>
                <w:lang w:val="en-US"/>
              </w:rPr>
              <w:t>AreRowsSimilar</w:t>
            </w:r>
            <w:proofErr w:type="spellEnd"/>
            <w:r w:rsidRPr="00DF3006">
              <w:rPr>
                <w:lang w:val="en-US"/>
              </w:rPr>
              <w:t>(</w:t>
            </w:r>
            <w:proofErr w:type="spellStart"/>
            <w:r w:rsidRPr="00DF3006">
              <w:rPr>
                <w:lang w:val="en-US"/>
              </w:rPr>
              <w:t>var</w:t>
            </w:r>
            <w:proofErr w:type="spellEnd"/>
            <w:r w:rsidRPr="00DF3006">
              <w:rPr>
                <w:lang w:val="en-US"/>
              </w:rPr>
              <w:t xml:space="preserve"> matrix: </w:t>
            </w:r>
            <w:proofErr w:type="spellStart"/>
            <w:r w:rsidRPr="00DF3006">
              <w:rPr>
                <w:lang w:val="en-US"/>
              </w:rPr>
              <w:t>TMatrix</w:t>
            </w:r>
            <w:proofErr w:type="spellEnd"/>
            <w:r w:rsidRPr="00DF3006">
              <w:rPr>
                <w:lang w:val="en-US"/>
              </w:rPr>
              <w:t xml:space="preserve">; </w:t>
            </w:r>
            <w:proofErr w:type="spellStart"/>
            <w:r w:rsidRPr="00DF3006">
              <w:rPr>
                <w:lang w:val="en-US"/>
              </w:rPr>
              <w:t>const</w:t>
            </w:r>
            <w:proofErr w:type="spellEnd"/>
            <w:r w:rsidRPr="00DF3006">
              <w:rPr>
                <w:lang w:val="en-US"/>
              </w:rPr>
              <w:t xml:space="preserve"> row1, row2: Integer): Boolean;</w:t>
            </w:r>
          </w:p>
        </w:tc>
        <w:tc>
          <w:tcPr>
            <w:tcW w:w="1443" w:type="dxa"/>
          </w:tcPr>
          <w:p w14:paraId="66778015" w14:textId="24B18BC8" w:rsidR="00DF3006" w:rsidRPr="00DF3006" w:rsidRDefault="00DF3006" w:rsidP="00AE685C">
            <w:pPr>
              <w:ind w:firstLine="0"/>
              <w:rPr>
                <w:lang w:val="en-US"/>
              </w:rPr>
            </w:pPr>
            <w:r w:rsidRPr="00DF3006">
              <w:rPr>
                <w:lang w:val="en-US"/>
              </w:rPr>
              <w:t>matrix</w:t>
            </w:r>
          </w:p>
        </w:tc>
        <w:tc>
          <w:tcPr>
            <w:tcW w:w="2282" w:type="dxa"/>
          </w:tcPr>
          <w:p w14:paraId="1179A1CA" w14:textId="0D5C9D6B" w:rsidR="00DF3006" w:rsidRPr="00DF3006" w:rsidRDefault="00DF3006" w:rsidP="00AE685C">
            <w:pPr>
              <w:ind w:firstLine="0"/>
            </w:pPr>
            <w:r>
              <w:t>Матрица, строки которой сравниваются</w:t>
            </w:r>
          </w:p>
        </w:tc>
      </w:tr>
      <w:tr w:rsidR="00DF3006" w:rsidRPr="00DF3006" w14:paraId="4169D9C5" w14:textId="77777777" w:rsidTr="00DF3006">
        <w:trPr>
          <w:trHeight w:val="388"/>
        </w:trPr>
        <w:tc>
          <w:tcPr>
            <w:tcW w:w="2666" w:type="dxa"/>
            <w:vMerge/>
          </w:tcPr>
          <w:p w14:paraId="2EC51CF2" w14:textId="77777777" w:rsidR="00DF3006" w:rsidRPr="00DF3006" w:rsidRDefault="00DF3006" w:rsidP="00AE685C"/>
        </w:tc>
        <w:tc>
          <w:tcPr>
            <w:tcW w:w="2257" w:type="dxa"/>
            <w:vMerge/>
          </w:tcPr>
          <w:p w14:paraId="5AF4324D" w14:textId="77777777" w:rsidR="00DF3006" w:rsidRDefault="00DF3006" w:rsidP="00AE685C"/>
        </w:tc>
        <w:tc>
          <w:tcPr>
            <w:tcW w:w="2675" w:type="dxa"/>
            <w:vMerge/>
          </w:tcPr>
          <w:p w14:paraId="653A8B43" w14:textId="77777777" w:rsidR="00DF3006" w:rsidRPr="00DF3006" w:rsidRDefault="00DF3006" w:rsidP="00DF3006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443" w:type="dxa"/>
          </w:tcPr>
          <w:p w14:paraId="11FD7AA2" w14:textId="4104B9FE" w:rsidR="00DF3006" w:rsidRPr="00DF3006" w:rsidRDefault="00DF3006" w:rsidP="00AE685C">
            <w:pPr>
              <w:ind w:firstLine="0"/>
              <w:rPr>
                <w:lang w:val="en-US"/>
              </w:rPr>
            </w:pPr>
            <w:r w:rsidRPr="00DF3006">
              <w:rPr>
                <w:lang w:val="en-US"/>
              </w:rPr>
              <w:t>row1</w:t>
            </w:r>
          </w:p>
        </w:tc>
        <w:tc>
          <w:tcPr>
            <w:tcW w:w="2282" w:type="dxa"/>
          </w:tcPr>
          <w:p w14:paraId="445664E7" w14:textId="5AF9530A" w:rsidR="00DF3006" w:rsidRPr="00DF3006" w:rsidRDefault="00DF3006" w:rsidP="00AE685C">
            <w:pPr>
              <w:ind w:firstLine="0"/>
            </w:pPr>
            <w:r>
              <w:t>Индекс первой строки</w:t>
            </w:r>
          </w:p>
        </w:tc>
      </w:tr>
      <w:tr w:rsidR="00DF3006" w:rsidRPr="00DF3006" w14:paraId="384960CA" w14:textId="77777777" w:rsidTr="00DF3006">
        <w:trPr>
          <w:trHeight w:val="388"/>
        </w:trPr>
        <w:tc>
          <w:tcPr>
            <w:tcW w:w="2666" w:type="dxa"/>
            <w:vMerge/>
          </w:tcPr>
          <w:p w14:paraId="5D54189B" w14:textId="77777777" w:rsidR="00DF3006" w:rsidRPr="00DF3006" w:rsidRDefault="00DF3006" w:rsidP="00AE685C"/>
        </w:tc>
        <w:tc>
          <w:tcPr>
            <w:tcW w:w="2257" w:type="dxa"/>
            <w:vMerge/>
          </w:tcPr>
          <w:p w14:paraId="7E40CED7" w14:textId="77777777" w:rsidR="00DF3006" w:rsidRDefault="00DF3006" w:rsidP="00AE685C"/>
        </w:tc>
        <w:tc>
          <w:tcPr>
            <w:tcW w:w="2675" w:type="dxa"/>
            <w:vMerge/>
          </w:tcPr>
          <w:p w14:paraId="174C1AD3" w14:textId="77777777" w:rsidR="00DF3006" w:rsidRPr="00DF3006" w:rsidRDefault="00DF3006" w:rsidP="00DF3006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443" w:type="dxa"/>
          </w:tcPr>
          <w:p w14:paraId="5DADC8EC" w14:textId="7C097532" w:rsidR="00DF3006" w:rsidRPr="00DF3006" w:rsidRDefault="00DF3006" w:rsidP="00AE685C">
            <w:pPr>
              <w:ind w:firstLine="0"/>
            </w:pPr>
            <w:r>
              <w:rPr>
                <w:lang w:val="en-US"/>
              </w:rPr>
              <w:t>row2</w:t>
            </w:r>
          </w:p>
        </w:tc>
        <w:tc>
          <w:tcPr>
            <w:tcW w:w="2282" w:type="dxa"/>
          </w:tcPr>
          <w:p w14:paraId="6F01EF61" w14:textId="7DAE5276" w:rsidR="00DF3006" w:rsidRPr="00DF3006" w:rsidRDefault="00DF3006" w:rsidP="00AE685C">
            <w:pPr>
              <w:ind w:firstLine="0"/>
            </w:pPr>
            <w:r>
              <w:t>Индекс второй строки</w:t>
            </w:r>
          </w:p>
        </w:tc>
      </w:tr>
    </w:tbl>
    <w:p w14:paraId="2F104DA8" w14:textId="46FFABDE" w:rsidR="0093636D" w:rsidRPr="00DF3006" w:rsidRDefault="0093636D" w:rsidP="00203E39">
      <w:pPr>
        <w:pStyle w:val="a3"/>
        <w:spacing w:before="360"/>
        <w:ind w:firstLine="0"/>
        <w:rPr>
          <w:highlight w:val="yellow"/>
          <w:lang w:val="en-US"/>
        </w:rPr>
      </w:pPr>
    </w:p>
    <w:p w14:paraId="6169C6D6" w14:textId="1A0F2BC9" w:rsidR="0093636D" w:rsidRPr="00203E39" w:rsidRDefault="00203E39" w:rsidP="00203E39">
      <w:pPr>
        <w:pStyle w:val="a3"/>
        <w:spacing w:before="360"/>
        <w:ind w:firstLine="0"/>
        <w:jc w:val="left"/>
        <w:rPr>
          <w:sz w:val="28"/>
        </w:rPr>
      </w:pPr>
      <w:r w:rsidRPr="00DF3006">
        <w:rPr>
          <w:sz w:val="28"/>
          <w:lang w:val="en-US"/>
        </w:rPr>
        <w:br/>
      </w:r>
      <w:r w:rsidRPr="00DF3006">
        <w:rPr>
          <w:sz w:val="28"/>
          <w:lang w:val="en-US"/>
        </w:rPr>
        <w:br/>
      </w:r>
      <w:r w:rsidRPr="00203E39">
        <w:rPr>
          <w:sz w:val="28"/>
        </w:rPr>
        <w:t>Выделение основных структур данных</w:t>
      </w:r>
      <w:r>
        <w:rPr>
          <w:sz w:val="28"/>
        </w:rPr>
        <w:br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5008"/>
      </w:tblGrid>
      <w:tr w:rsidR="00DB07B7" w14:paraId="0C27B8B5" w14:textId="77777777" w:rsidTr="0026542A">
        <w:tc>
          <w:tcPr>
            <w:tcW w:w="2880" w:type="dxa"/>
          </w:tcPr>
          <w:p w14:paraId="5D3BC282" w14:textId="77777777" w:rsidR="00DB07B7" w:rsidRDefault="00DB07B7" w:rsidP="00DB07B7">
            <w:pPr>
              <w:ind w:firstLine="0"/>
              <w:jc w:val="center"/>
            </w:pPr>
            <w:r>
              <w:t>Имя идентификатора структуры</w:t>
            </w:r>
          </w:p>
        </w:tc>
        <w:tc>
          <w:tcPr>
            <w:tcW w:w="2880" w:type="dxa"/>
          </w:tcPr>
          <w:p w14:paraId="58A1CBFE" w14:textId="44B84E59" w:rsidR="00DB07B7" w:rsidRDefault="00DB07B7" w:rsidP="00DB07B7">
            <w:pPr>
              <w:ind w:firstLine="0"/>
              <w:jc w:val="center"/>
            </w:pPr>
            <w:r>
              <w:t>Назначение структуры</w:t>
            </w:r>
          </w:p>
        </w:tc>
        <w:tc>
          <w:tcPr>
            <w:tcW w:w="5008" w:type="dxa"/>
          </w:tcPr>
          <w:p w14:paraId="521BB626" w14:textId="77777777" w:rsidR="00DB07B7" w:rsidRDefault="00DB07B7" w:rsidP="00DB07B7">
            <w:pPr>
              <w:ind w:firstLine="0"/>
              <w:jc w:val="center"/>
            </w:pPr>
            <w:r>
              <w:t>Тип структуры</w:t>
            </w:r>
          </w:p>
        </w:tc>
      </w:tr>
      <w:tr w:rsidR="00DB07B7" w:rsidRPr="00580090" w14:paraId="35660A51" w14:textId="77777777" w:rsidTr="0026542A">
        <w:tc>
          <w:tcPr>
            <w:tcW w:w="2880" w:type="dxa"/>
          </w:tcPr>
          <w:p w14:paraId="6AE5B69E" w14:textId="7621CD67" w:rsidR="00DB07B7" w:rsidRDefault="00DF3006" w:rsidP="00DB07B7">
            <w:pPr>
              <w:ind w:firstLine="0"/>
            </w:pPr>
            <w:proofErr w:type="spellStart"/>
            <w:r w:rsidRPr="00DF3006">
              <w:t>TMatrix</w:t>
            </w:r>
            <w:proofErr w:type="spellEnd"/>
          </w:p>
        </w:tc>
        <w:tc>
          <w:tcPr>
            <w:tcW w:w="2880" w:type="dxa"/>
          </w:tcPr>
          <w:p w14:paraId="099BB474" w14:textId="2F8F02F2" w:rsidR="00580090" w:rsidRDefault="00580090" w:rsidP="00580090">
            <w:pPr>
              <w:ind w:firstLine="0"/>
            </w:pPr>
            <w:r>
              <w:t>Матрица чисел</w:t>
            </w:r>
          </w:p>
        </w:tc>
        <w:tc>
          <w:tcPr>
            <w:tcW w:w="5008" w:type="dxa"/>
          </w:tcPr>
          <w:p w14:paraId="35666CBB" w14:textId="60DAAB2E" w:rsidR="00DB07B7" w:rsidRPr="00580090" w:rsidRDefault="00580090" w:rsidP="005800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  <w:r w:rsidRPr="00580090">
              <w:rPr>
                <w:lang w:val="en-US"/>
              </w:rPr>
              <w:t>[1..</w:t>
            </w:r>
            <w:r>
              <w:rPr>
                <w:lang w:val="en-US"/>
              </w:rPr>
              <w:t>n</w:t>
            </w:r>
            <w:r w:rsidRPr="00580090">
              <w:rPr>
                <w:lang w:val="en-US"/>
              </w:rPr>
              <w:t>,1..</w:t>
            </w:r>
            <w:r>
              <w:rPr>
                <w:lang w:val="en-US"/>
              </w:rPr>
              <w:t>n</w:t>
            </w:r>
            <w:r w:rsidR="00DB07B7" w:rsidRPr="00580090">
              <w:rPr>
                <w:lang w:val="en-US"/>
              </w:rPr>
              <w:t xml:space="preserve">] </w:t>
            </w:r>
            <w:r w:rsidR="00DB07B7" w:rsidRPr="00DB07B7">
              <w:rPr>
                <w:lang w:val="en-US"/>
              </w:rPr>
              <w:t>of</w:t>
            </w:r>
            <w:r w:rsidR="00DB07B7" w:rsidRPr="00580090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Integer</w:t>
            </w:r>
          </w:p>
        </w:tc>
      </w:tr>
      <w:tr w:rsidR="00DB07B7" w14:paraId="3139A05F" w14:textId="77777777" w:rsidTr="0026542A">
        <w:tc>
          <w:tcPr>
            <w:tcW w:w="2880" w:type="dxa"/>
          </w:tcPr>
          <w:p w14:paraId="26A68ABC" w14:textId="7F8EAD86" w:rsidR="00DB07B7" w:rsidRDefault="00580090" w:rsidP="00DB07B7">
            <w:pPr>
              <w:ind w:firstLine="0"/>
            </w:pPr>
            <w:r w:rsidRPr="00580090">
              <w:t>TMAS</w:t>
            </w:r>
          </w:p>
        </w:tc>
        <w:tc>
          <w:tcPr>
            <w:tcW w:w="2880" w:type="dxa"/>
          </w:tcPr>
          <w:p w14:paraId="5E2528CF" w14:textId="2328E3C1" w:rsidR="00DB07B7" w:rsidRDefault="00580090" w:rsidP="00580090">
            <w:pPr>
              <w:ind w:firstLine="0"/>
            </w:pPr>
            <w:r>
              <w:t>Массив чисел</w:t>
            </w:r>
          </w:p>
        </w:tc>
        <w:tc>
          <w:tcPr>
            <w:tcW w:w="5008" w:type="dxa"/>
          </w:tcPr>
          <w:p w14:paraId="529B7739" w14:textId="7534050F" w:rsidR="00DB07B7" w:rsidRPr="00580090" w:rsidRDefault="00580090" w:rsidP="00580090">
            <w:pPr>
              <w:ind w:firstLine="0"/>
            </w:pPr>
            <w:proofErr w:type="spellStart"/>
            <w:r>
              <w:t>array</w:t>
            </w:r>
            <w:proofErr w:type="spellEnd"/>
            <w:r>
              <w:t>[</w:t>
            </w:r>
            <w:proofErr w:type="gramStart"/>
            <w:r>
              <w:t>1..</w:t>
            </w:r>
            <w:proofErr w:type="gramEnd"/>
            <w:r>
              <w:t>n</w:t>
            </w:r>
            <w:r w:rsidR="00DB07B7">
              <w:t xml:space="preserve">] </w:t>
            </w:r>
            <w:proofErr w:type="spellStart"/>
            <w:r w:rsidR="00DB07B7">
              <w:t>of</w:t>
            </w:r>
            <w:proofErr w:type="spellEnd"/>
            <w:r w:rsidR="00DB07B7">
              <w:t xml:space="preserve"> </w:t>
            </w:r>
            <w:r>
              <w:rPr>
                <w:lang w:val="en-US"/>
              </w:rPr>
              <w:t>Integer</w:t>
            </w:r>
          </w:p>
        </w:tc>
      </w:tr>
    </w:tbl>
    <w:p w14:paraId="31FDF156" w14:textId="5D7C3D97" w:rsidR="0093636D" w:rsidRPr="0026542A" w:rsidRDefault="0026542A" w:rsidP="0026542A">
      <w:pPr>
        <w:pStyle w:val="a3"/>
        <w:spacing w:before="360"/>
        <w:ind w:firstLine="0"/>
        <w:jc w:val="left"/>
        <w:rPr>
          <w:sz w:val="28"/>
        </w:rPr>
      </w:pPr>
      <w:r w:rsidRPr="0026542A">
        <w:rPr>
          <w:sz w:val="28"/>
        </w:rPr>
        <w:t>Тестирование и отладка программы</w:t>
      </w:r>
    </w:p>
    <w:tbl>
      <w:tblPr>
        <w:tblStyle w:val="21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1087"/>
        <w:gridCol w:w="2142"/>
        <w:gridCol w:w="2142"/>
        <w:gridCol w:w="2142"/>
      </w:tblGrid>
      <w:tr w:rsidR="0026542A" w:rsidRPr="00D66D4F" w14:paraId="6CDF38F4" w14:textId="77777777" w:rsidTr="00D724C7">
        <w:trPr>
          <w:trHeight w:val="62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F98A5" w14:textId="77777777" w:rsidR="0026542A" w:rsidRPr="00D66D4F" w:rsidRDefault="0026542A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rFonts w:ascii="Cambria" w:eastAsia="MS Mincho" w:hAnsi="Cambria"/>
                <w:sz w:val="22"/>
                <w:szCs w:val="22"/>
                <w:lang w:val="en-US" w:eastAsia="en-US"/>
              </w:rPr>
            </w:pPr>
            <w:r w:rsidRPr="00580090">
              <w:rPr>
                <w:rFonts w:ascii="Cambria" w:eastAsia="MS Mincho" w:hAnsi="Cambria"/>
                <w:sz w:val="22"/>
                <w:szCs w:val="22"/>
                <w:lang w:eastAsia="en-US"/>
              </w:rPr>
              <w:t xml:space="preserve">Специфика </w:t>
            </w:r>
            <w:proofErr w:type="spellStart"/>
            <w:r w:rsidRPr="00580090">
              <w:rPr>
                <w:rFonts w:ascii="Cambria" w:eastAsia="MS Mincho" w:hAnsi="Cambria"/>
                <w:sz w:val="22"/>
                <w:szCs w:val="22"/>
                <w:lang w:eastAsia="en-US"/>
              </w:rPr>
              <w:t>тестировани</w:t>
            </w:r>
            <w:proofErr w:type="spellEnd"/>
            <w:r w:rsidRPr="00D66D4F">
              <w:rPr>
                <w:rFonts w:ascii="Cambria" w:eastAsia="MS Mincho" w:hAnsi="Cambria"/>
                <w:sz w:val="22"/>
                <w:szCs w:val="22"/>
                <w:lang w:val="en-US" w:eastAsia="en-US"/>
              </w:rPr>
              <w:t>я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BDFE" w14:textId="77777777" w:rsidR="0026542A" w:rsidRPr="00D66D4F" w:rsidRDefault="0026542A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rFonts w:ascii="Cambria" w:eastAsia="MS Mincho" w:hAnsi="Cambria"/>
                <w:sz w:val="22"/>
                <w:szCs w:val="22"/>
                <w:lang w:val="en-US" w:eastAsia="en-US"/>
              </w:rPr>
            </w:pPr>
            <w:proofErr w:type="spellStart"/>
            <w:r w:rsidRPr="00D66D4F">
              <w:rPr>
                <w:rFonts w:ascii="Cambria" w:eastAsia="MS Mincho" w:hAnsi="Cambria"/>
                <w:sz w:val="22"/>
                <w:szCs w:val="22"/>
                <w:lang w:val="en-US" w:eastAsia="en-US"/>
              </w:rPr>
              <w:t>Номер</w:t>
            </w:r>
            <w:proofErr w:type="spellEnd"/>
            <w:r w:rsidRPr="00D66D4F">
              <w:rPr>
                <w:rFonts w:ascii="Cambria" w:eastAsia="MS Mincho" w:hAnsi="Cambria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D66D4F">
              <w:rPr>
                <w:rFonts w:ascii="Cambria" w:eastAsia="MS Mincho" w:hAnsi="Cambria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8A11F" w14:textId="77777777" w:rsidR="0026542A" w:rsidRPr="00D66D4F" w:rsidRDefault="0026542A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rFonts w:ascii="Cambria" w:eastAsia="MS Mincho" w:hAnsi="Cambria"/>
                <w:sz w:val="22"/>
                <w:szCs w:val="22"/>
                <w:lang w:val="en-US" w:eastAsia="en-US"/>
              </w:rPr>
            </w:pPr>
            <w:proofErr w:type="spellStart"/>
            <w:r w:rsidRPr="00D66D4F">
              <w:rPr>
                <w:rFonts w:ascii="Cambria" w:eastAsia="MS Mincho" w:hAnsi="Cambria"/>
                <w:sz w:val="22"/>
                <w:szCs w:val="22"/>
                <w:lang w:val="en-US" w:eastAsia="en-US"/>
              </w:rPr>
              <w:t>Вводимые</w:t>
            </w:r>
            <w:proofErr w:type="spellEnd"/>
            <w:r w:rsidRPr="00D66D4F">
              <w:rPr>
                <w:rFonts w:ascii="Cambria" w:eastAsia="MS Mincho" w:hAnsi="Cambria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D66D4F">
              <w:rPr>
                <w:rFonts w:ascii="Cambria" w:eastAsia="MS Mincho" w:hAnsi="Cambria"/>
                <w:sz w:val="22"/>
                <w:szCs w:val="22"/>
                <w:lang w:val="en-US" w:eastAsia="en-US"/>
              </w:rPr>
              <w:t>данные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A1907" w14:textId="77777777" w:rsidR="0026542A" w:rsidRPr="00D66D4F" w:rsidRDefault="0026542A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rFonts w:ascii="Cambria" w:eastAsia="MS Mincho" w:hAnsi="Cambria"/>
                <w:sz w:val="22"/>
                <w:szCs w:val="22"/>
                <w:lang w:val="en-US" w:eastAsia="en-US"/>
              </w:rPr>
            </w:pPr>
            <w:proofErr w:type="spellStart"/>
            <w:r w:rsidRPr="00D66D4F">
              <w:rPr>
                <w:rFonts w:ascii="Cambria" w:eastAsia="MS Mincho" w:hAnsi="Cambria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D66D4F">
              <w:rPr>
                <w:rFonts w:ascii="Cambria" w:eastAsia="MS Mincho" w:hAnsi="Cambria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D66D4F">
              <w:rPr>
                <w:rFonts w:ascii="Cambria" w:eastAsia="MS Mincho" w:hAnsi="Cambria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D146" w14:textId="77777777" w:rsidR="0026542A" w:rsidRPr="00D66D4F" w:rsidRDefault="0026542A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rFonts w:ascii="Cambria" w:eastAsia="MS Mincho" w:hAnsi="Cambria"/>
                <w:sz w:val="22"/>
                <w:szCs w:val="22"/>
                <w:lang w:val="en-US" w:eastAsia="en-US"/>
              </w:rPr>
            </w:pPr>
            <w:proofErr w:type="spellStart"/>
            <w:r w:rsidRPr="00D66D4F">
              <w:rPr>
                <w:rFonts w:ascii="Cambria" w:eastAsia="MS Mincho" w:hAnsi="Cambria"/>
                <w:sz w:val="22"/>
                <w:szCs w:val="22"/>
                <w:lang w:val="en-US" w:eastAsia="en-US"/>
              </w:rPr>
              <w:t>Полученный</w:t>
            </w:r>
            <w:proofErr w:type="spellEnd"/>
            <w:r w:rsidRPr="00D66D4F">
              <w:rPr>
                <w:rFonts w:ascii="Cambria" w:eastAsia="MS Mincho" w:hAnsi="Cambria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D66D4F">
              <w:rPr>
                <w:rFonts w:ascii="Cambria" w:eastAsia="MS Mincho" w:hAnsi="Cambria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26542A" w:rsidRPr="00D66D4F" w14:paraId="165822FA" w14:textId="77777777" w:rsidTr="00D724C7">
        <w:trPr>
          <w:trHeight w:val="1913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8D044" w14:textId="0EAC2ABB" w:rsidR="0026542A" w:rsidRPr="0026542A" w:rsidRDefault="00EF0422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>
              <w:rPr>
                <w:sz w:val="24"/>
              </w:rPr>
              <w:t>Матрица</w:t>
            </w:r>
            <w:r w:rsidR="00580090">
              <w:rPr>
                <w:sz w:val="24"/>
              </w:rPr>
              <w:t xml:space="preserve"> со всеми одинаковыми строками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AA2A2" w14:textId="77777777" w:rsidR="0026542A" w:rsidRPr="0026542A" w:rsidRDefault="0026542A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26542A">
              <w:rPr>
                <w:sz w:val="24"/>
              </w:rPr>
              <w:t>1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821CF" w14:textId="77777777" w:rsidR="00580090" w:rsidRPr="00580090" w:rsidRDefault="00580090" w:rsidP="0058009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580090">
              <w:rPr>
                <w:sz w:val="24"/>
              </w:rPr>
              <w:t>(</w:t>
            </w:r>
          </w:p>
          <w:p w14:paraId="3415CB8E" w14:textId="5DADCE7E" w:rsidR="00580090" w:rsidRPr="00580090" w:rsidRDefault="00580090" w:rsidP="0058009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>
              <w:rPr>
                <w:sz w:val="24"/>
              </w:rPr>
              <w:t xml:space="preserve">    (0</w:t>
            </w:r>
            <w:r w:rsidRPr="00580090">
              <w:rPr>
                <w:sz w:val="24"/>
              </w:rPr>
              <w:t>, 0, 0, 0, 0, 0),</w:t>
            </w:r>
          </w:p>
          <w:p w14:paraId="432ED9C2" w14:textId="6A636B64" w:rsidR="00580090" w:rsidRPr="00580090" w:rsidRDefault="00580090" w:rsidP="0058009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>
              <w:rPr>
                <w:sz w:val="24"/>
              </w:rPr>
              <w:t xml:space="preserve">    (0</w:t>
            </w:r>
            <w:r w:rsidRPr="00580090">
              <w:rPr>
                <w:sz w:val="24"/>
              </w:rPr>
              <w:t>, 0, 0, 0, 0, 0),</w:t>
            </w:r>
          </w:p>
          <w:p w14:paraId="7764B2C7" w14:textId="3DB4C8CB" w:rsidR="00580090" w:rsidRPr="00580090" w:rsidRDefault="00580090" w:rsidP="0058009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>
              <w:rPr>
                <w:sz w:val="24"/>
              </w:rPr>
              <w:t xml:space="preserve">    (0</w:t>
            </w:r>
            <w:r w:rsidRPr="00580090">
              <w:rPr>
                <w:sz w:val="24"/>
              </w:rPr>
              <w:t>, 0, 0, 0, 0, 0),</w:t>
            </w:r>
          </w:p>
          <w:p w14:paraId="6D2B6B2F" w14:textId="09E8D733" w:rsidR="00580090" w:rsidRPr="00580090" w:rsidRDefault="00580090" w:rsidP="0058009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>
              <w:rPr>
                <w:sz w:val="24"/>
              </w:rPr>
              <w:t xml:space="preserve">    (0</w:t>
            </w:r>
            <w:r w:rsidRPr="00580090">
              <w:rPr>
                <w:sz w:val="24"/>
              </w:rPr>
              <w:t>, 0, 0, 0, 0, 0),</w:t>
            </w:r>
          </w:p>
          <w:p w14:paraId="35BBE3AF" w14:textId="1045E56F" w:rsidR="00580090" w:rsidRPr="00580090" w:rsidRDefault="00580090" w:rsidP="0058009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>
              <w:rPr>
                <w:sz w:val="24"/>
              </w:rPr>
              <w:t xml:space="preserve">    (0</w:t>
            </w:r>
            <w:r w:rsidRPr="00580090">
              <w:rPr>
                <w:sz w:val="24"/>
              </w:rPr>
              <w:t>, 0, 0, 0, 0, 0),</w:t>
            </w:r>
          </w:p>
          <w:p w14:paraId="041A82ED" w14:textId="09C54AC5" w:rsidR="00580090" w:rsidRPr="00580090" w:rsidRDefault="00580090" w:rsidP="0058009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>
              <w:rPr>
                <w:sz w:val="24"/>
              </w:rPr>
              <w:t xml:space="preserve">    (0</w:t>
            </w:r>
            <w:r w:rsidRPr="00580090">
              <w:rPr>
                <w:sz w:val="24"/>
              </w:rPr>
              <w:t>, 0, 0, 0, 0, 0)</w:t>
            </w:r>
          </w:p>
          <w:p w14:paraId="72BE0A33" w14:textId="081D631E" w:rsidR="0026542A" w:rsidRPr="0026542A" w:rsidRDefault="00580090" w:rsidP="0058009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580090">
              <w:rPr>
                <w:sz w:val="24"/>
              </w:rPr>
              <w:t xml:space="preserve">  )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7FA10" w14:textId="77777777" w:rsidR="00580090" w:rsidRPr="00580090" w:rsidRDefault="00580090" w:rsidP="0058009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580090">
              <w:rPr>
                <w:sz w:val="24"/>
              </w:rPr>
              <w:t>Строки 1 и 2 похожи</w:t>
            </w:r>
          </w:p>
          <w:p w14:paraId="1960FAA7" w14:textId="77777777" w:rsidR="00580090" w:rsidRPr="00580090" w:rsidRDefault="00580090" w:rsidP="0058009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580090">
              <w:rPr>
                <w:sz w:val="24"/>
              </w:rPr>
              <w:t>Строки 1 и 3 похожи</w:t>
            </w:r>
          </w:p>
          <w:p w14:paraId="387C8D0B" w14:textId="77777777" w:rsidR="00580090" w:rsidRPr="00580090" w:rsidRDefault="00580090" w:rsidP="0058009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580090">
              <w:rPr>
                <w:sz w:val="24"/>
              </w:rPr>
              <w:t>Строки 1 и 4 похожи</w:t>
            </w:r>
          </w:p>
          <w:p w14:paraId="1D3BB790" w14:textId="77777777" w:rsidR="00580090" w:rsidRPr="00580090" w:rsidRDefault="00580090" w:rsidP="0058009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580090">
              <w:rPr>
                <w:sz w:val="24"/>
              </w:rPr>
              <w:t>Строки 1 и 5 похожи</w:t>
            </w:r>
          </w:p>
          <w:p w14:paraId="16FDDD9E" w14:textId="77777777" w:rsidR="00580090" w:rsidRPr="00580090" w:rsidRDefault="00580090" w:rsidP="0058009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580090">
              <w:rPr>
                <w:sz w:val="24"/>
              </w:rPr>
              <w:t>Строки 1 и 6 похожи</w:t>
            </w:r>
          </w:p>
          <w:p w14:paraId="242BA2C2" w14:textId="77777777" w:rsidR="00580090" w:rsidRPr="00580090" w:rsidRDefault="00580090" w:rsidP="0058009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580090">
              <w:rPr>
                <w:sz w:val="24"/>
              </w:rPr>
              <w:t>Строки 2 и 3 похожи</w:t>
            </w:r>
          </w:p>
          <w:p w14:paraId="390FB455" w14:textId="77777777" w:rsidR="00580090" w:rsidRPr="00580090" w:rsidRDefault="00580090" w:rsidP="0058009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580090">
              <w:rPr>
                <w:sz w:val="24"/>
              </w:rPr>
              <w:t>Строки 2 и 4 похожи</w:t>
            </w:r>
          </w:p>
          <w:p w14:paraId="2A860223" w14:textId="77777777" w:rsidR="00580090" w:rsidRPr="00580090" w:rsidRDefault="00580090" w:rsidP="0058009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580090">
              <w:rPr>
                <w:sz w:val="24"/>
              </w:rPr>
              <w:t>Строки 2 и 5 похожи</w:t>
            </w:r>
          </w:p>
          <w:p w14:paraId="720CC9B6" w14:textId="77777777" w:rsidR="00580090" w:rsidRPr="00580090" w:rsidRDefault="00580090" w:rsidP="0058009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580090">
              <w:rPr>
                <w:sz w:val="24"/>
              </w:rPr>
              <w:t>Строки 2 и 6 похожи</w:t>
            </w:r>
          </w:p>
          <w:p w14:paraId="6FA33284" w14:textId="77777777" w:rsidR="00580090" w:rsidRPr="00580090" w:rsidRDefault="00580090" w:rsidP="0058009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580090">
              <w:rPr>
                <w:sz w:val="24"/>
              </w:rPr>
              <w:t>Строки 3 и 4 похожи</w:t>
            </w:r>
          </w:p>
          <w:p w14:paraId="62D5E544" w14:textId="77777777" w:rsidR="00580090" w:rsidRPr="00580090" w:rsidRDefault="00580090" w:rsidP="0058009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580090">
              <w:rPr>
                <w:sz w:val="24"/>
              </w:rPr>
              <w:lastRenderedPageBreak/>
              <w:t>Строки 3 и 5 похожи</w:t>
            </w:r>
          </w:p>
          <w:p w14:paraId="42C95086" w14:textId="77777777" w:rsidR="00580090" w:rsidRPr="00580090" w:rsidRDefault="00580090" w:rsidP="0058009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580090">
              <w:rPr>
                <w:sz w:val="24"/>
              </w:rPr>
              <w:t>Строки 3 и 6 похожи</w:t>
            </w:r>
          </w:p>
          <w:p w14:paraId="4022F0F5" w14:textId="77777777" w:rsidR="00580090" w:rsidRPr="00580090" w:rsidRDefault="00580090" w:rsidP="0058009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580090">
              <w:rPr>
                <w:sz w:val="24"/>
              </w:rPr>
              <w:t>Строки 4 и 5 похожи</w:t>
            </w:r>
          </w:p>
          <w:p w14:paraId="1782BD66" w14:textId="77777777" w:rsidR="00580090" w:rsidRPr="00580090" w:rsidRDefault="00580090" w:rsidP="0058009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580090">
              <w:rPr>
                <w:sz w:val="24"/>
              </w:rPr>
              <w:t>Строки 4 и 6 похожи</w:t>
            </w:r>
          </w:p>
          <w:p w14:paraId="0DA8B618" w14:textId="77777777" w:rsidR="00580090" w:rsidRPr="00580090" w:rsidRDefault="00580090" w:rsidP="0058009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580090">
              <w:rPr>
                <w:sz w:val="24"/>
              </w:rPr>
              <w:t>Строки 5 и 6 похожи</w:t>
            </w:r>
          </w:p>
          <w:p w14:paraId="7F9A2F33" w14:textId="1C5E6780" w:rsidR="0026542A" w:rsidRPr="0026542A" w:rsidRDefault="00580090" w:rsidP="0058009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580090">
              <w:rPr>
                <w:sz w:val="24"/>
              </w:rPr>
              <w:t>Итоговое кол-во похожих пар строк: 15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AE4A" w14:textId="0F77175B" w:rsidR="0026542A" w:rsidRPr="0026542A" w:rsidRDefault="00580090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>
              <w:rPr>
                <w:sz w:val="24"/>
              </w:rPr>
              <w:lastRenderedPageBreak/>
              <w:t>Как и ожидалось</w:t>
            </w:r>
          </w:p>
        </w:tc>
      </w:tr>
      <w:tr w:rsidR="0026542A" w:rsidRPr="00D66D4F" w14:paraId="56816C5F" w14:textId="77777777" w:rsidTr="00D724C7">
        <w:trPr>
          <w:trHeight w:val="2142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29F58" w14:textId="7E518D2E" w:rsidR="0026542A" w:rsidRPr="0026542A" w:rsidRDefault="00EF0422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>
              <w:rPr>
                <w:sz w:val="24"/>
              </w:rPr>
              <w:t>Матрица со всеми непохожими строками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7DA98" w14:textId="77777777" w:rsidR="0026542A" w:rsidRPr="0026542A" w:rsidRDefault="0026542A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26542A">
              <w:rPr>
                <w:sz w:val="24"/>
              </w:rPr>
              <w:t>2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54E22" w14:textId="77777777" w:rsidR="00EF0422" w:rsidRPr="00EF0422" w:rsidRDefault="00EF0422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EF0422">
              <w:rPr>
                <w:sz w:val="24"/>
              </w:rPr>
              <w:t>(</w:t>
            </w:r>
          </w:p>
          <w:p w14:paraId="5A8331C9" w14:textId="77777777" w:rsidR="00EF0422" w:rsidRPr="00EF0422" w:rsidRDefault="00EF0422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EF0422">
              <w:rPr>
                <w:sz w:val="24"/>
              </w:rPr>
              <w:t xml:space="preserve">    (0, 0, 0, 0, 0, 0),</w:t>
            </w:r>
          </w:p>
          <w:p w14:paraId="7619D823" w14:textId="03DA6296" w:rsidR="00EF0422" w:rsidRPr="00EF0422" w:rsidRDefault="00EF0422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>
              <w:rPr>
                <w:sz w:val="24"/>
              </w:rPr>
              <w:t xml:space="preserve">    (1, 1, 1, 1, 1, 1</w:t>
            </w:r>
            <w:r w:rsidRPr="00EF0422">
              <w:rPr>
                <w:sz w:val="24"/>
              </w:rPr>
              <w:t>),</w:t>
            </w:r>
          </w:p>
          <w:p w14:paraId="5885BB09" w14:textId="4C437C54" w:rsidR="00EF0422" w:rsidRPr="00EF0422" w:rsidRDefault="00EF0422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>
              <w:rPr>
                <w:sz w:val="24"/>
              </w:rPr>
              <w:t xml:space="preserve">    (2, 2, 2, 2, 2, 2</w:t>
            </w:r>
            <w:r w:rsidRPr="00EF0422">
              <w:rPr>
                <w:sz w:val="24"/>
              </w:rPr>
              <w:t>),</w:t>
            </w:r>
          </w:p>
          <w:p w14:paraId="1D654015" w14:textId="3B3785F7" w:rsidR="00EF0422" w:rsidRPr="00EF0422" w:rsidRDefault="00EF0422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EF0422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 (3, 3, 3, 3, 3, 3</w:t>
            </w:r>
            <w:r w:rsidRPr="00EF0422">
              <w:rPr>
                <w:sz w:val="24"/>
              </w:rPr>
              <w:t>),</w:t>
            </w:r>
          </w:p>
          <w:p w14:paraId="50582A1D" w14:textId="47D6C988" w:rsidR="00EF0422" w:rsidRPr="00EF0422" w:rsidRDefault="00EF0422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>
              <w:rPr>
                <w:sz w:val="24"/>
              </w:rPr>
              <w:t xml:space="preserve">    (4, 4, 4, 4, 4, 4</w:t>
            </w:r>
            <w:r w:rsidRPr="00EF0422">
              <w:rPr>
                <w:sz w:val="24"/>
              </w:rPr>
              <w:t>),</w:t>
            </w:r>
          </w:p>
          <w:p w14:paraId="6154751F" w14:textId="3AED15C0" w:rsidR="00EF0422" w:rsidRPr="00EF0422" w:rsidRDefault="00EF0422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>
              <w:rPr>
                <w:sz w:val="24"/>
              </w:rPr>
              <w:t xml:space="preserve">    (5, 5, 5, 5, 5, 5</w:t>
            </w:r>
            <w:r w:rsidRPr="00EF0422">
              <w:rPr>
                <w:sz w:val="24"/>
              </w:rPr>
              <w:t>)</w:t>
            </w:r>
          </w:p>
          <w:p w14:paraId="15B9DB14" w14:textId="001E1742" w:rsidR="0026542A" w:rsidRPr="0026542A" w:rsidRDefault="00EF0422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EF0422">
              <w:rPr>
                <w:sz w:val="24"/>
              </w:rPr>
              <w:t xml:space="preserve">  )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64A70" w14:textId="639E1599" w:rsidR="0026542A" w:rsidRPr="0026542A" w:rsidRDefault="00EF0422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EF0422">
              <w:rPr>
                <w:sz w:val="24"/>
              </w:rPr>
              <w:t>Не нашлось похожих строк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58B1" w14:textId="3015543F" w:rsidR="0026542A" w:rsidRPr="0026542A" w:rsidRDefault="00EF0422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>
              <w:rPr>
                <w:sz w:val="24"/>
              </w:rPr>
              <w:t>Как и ожидалось</w:t>
            </w:r>
          </w:p>
        </w:tc>
      </w:tr>
      <w:tr w:rsidR="0026542A" w:rsidRPr="00D66D4F" w14:paraId="490ED05F" w14:textId="77777777" w:rsidTr="00D724C7">
        <w:trPr>
          <w:trHeight w:val="2278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4BE8" w14:textId="1B193D85" w:rsidR="0026542A" w:rsidRPr="0026542A" w:rsidRDefault="00EF0422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>
              <w:rPr>
                <w:sz w:val="24"/>
              </w:rPr>
              <w:t>Матрица со всеми непохожими строками</w:t>
            </w:r>
            <w:r>
              <w:rPr>
                <w:sz w:val="24"/>
              </w:rPr>
              <w:t>, где отличается лишь один элемент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7E37E" w14:textId="77777777" w:rsidR="0026542A" w:rsidRPr="0026542A" w:rsidRDefault="0026542A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26542A">
              <w:rPr>
                <w:sz w:val="24"/>
              </w:rPr>
              <w:t>3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FFB4E" w14:textId="77777777" w:rsidR="00EF0422" w:rsidRPr="00EF0422" w:rsidRDefault="00EF0422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EF0422">
              <w:rPr>
                <w:sz w:val="24"/>
              </w:rPr>
              <w:t>(</w:t>
            </w:r>
          </w:p>
          <w:p w14:paraId="0C68D07B" w14:textId="77777777" w:rsidR="00EF0422" w:rsidRPr="00EF0422" w:rsidRDefault="00EF0422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EF0422">
              <w:rPr>
                <w:sz w:val="24"/>
              </w:rPr>
              <w:t xml:space="preserve">    (0, 0, 0, 0, 0, 0),</w:t>
            </w:r>
          </w:p>
          <w:p w14:paraId="2C12BCF3" w14:textId="77777777" w:rsidR="00EF0422" w:rsidRPr="00EF0422" w:rsidRDefault="00EF0422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EF0422">
              <w:rPr>
                <w:sz w:val="24"/>
              </w:rPr>
              <w:t xml:space="preserve">    (1, 0, 0, 0, 0, 0),</w:t>
            </w:r>
          </w:p>
          <w:p w14:paraId="65E78DF1" w14:textId="77777777" w:rsidR="00EF0422" w:rsidRPr="00EF0422" w:rsidRDefault="00EF0422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EF0422">
              <w:rPr>
                <w:sz w:val="24"/>
              </w:rPr>
              <w:t xml:space="preserve">    (2, 0, 0, 0, 0, 0),</w:t>
            </w:r>
          </w:p>
          <w:p w14:paraId="7F3D4451" w14:textId="77777777" w:rsidR="00EF0422" w:rsidRPr="00EF0422" w:rsidRDefault="00EF0422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EF0422">
              <w:rPr>
                <w:sz w:val="24"/>
              </w:rPr>
              <w:t xml:space="preserve">    (3, 0, 0, 0, 0, 0),</w:t>
            </w:r>
          </w:p>
          <w:p w14:paraId="6C72DB99" w14:textId="77777777" w:rsidR="00EF0422" w:rsidRPr="00EF0422" w:rsidRDefault="00EF0422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EF0422">
              <w:rPr>
                <w:sz w:val="24"/>
              </w:rPr>
              <w:t xml:space="preserve">    (4, 0, 0, 0, 0, 0),</w:t>
            </w:r>
          </w:p>
          <w:p w14:paraId="0D5F664F" w14:textId="77777777" w:rsidR="00EF0422" w:rsidRPr="00EF0422" w:rsidRDefault="00EF0422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EF0422">
              <w:rPr>
                <w:sz w:val="24"/>
              </w:rPr>
              <w:t xml:space="preserve">    (5, 0, 0, 0, 0, 0)</w:t>
            </w:r>
          </w:p>
          <w:p w14:paraId="51FF14F1" w14:textId="1FE4A391" w:rsidR="0026542A" w:rsidRPr="0026542A" w:rsidRDefault="00EF0422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EF0422">
              <w:rPr>
                <w:sz w:val="24"/>
              </w:rPr>
              <w:t xml:space="preserve">  )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335EC" w14:textId="66CE8685" w:rsidR="0026542A" w:rsidRPr="0026542A" w:rsidRDefault="00EF0422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EF0422">
              <w:rPr>
                <w:sz w:val="24"/>
              </w:rPr>
              <w:t>Не нашлось похожих строк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6670" w14:textId="2F01E1FF" w:rsidR="0026542A" w:rsidRPr="0026542A" w:rsidRDefault="00EF0422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>
              <w:rPr>
                <w:sz w:val="24"/>
              </w:rPr>
              <w:t>Как и ожидалось</w:t>
            </w:r>
          </w:p>
        </w:tc>
      </w:tr>
      <w:tr w:rsidR="0026542A" w:rsidRPr="00D66D4F" w14:paraId="4B8C60F7" w14:textId="77777777" w:rsidTr="00D724C7">
        <w:trPr>
          <w:trHeight w:val="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A5C0" w14:textId="6FB87F60" w:rsidR="0026542A" w:rsidRPr="00EF0422" w:rsidRDefault="00EF0422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be-BY"/>
              </w:rPr>
            </w:pPr>
            <w:r>
              <w:rPr>
                <w:sz w:val="24"/>
              </w:rPr>
              <w:t xml:space="preserve">Матрица, где есть </w:t>
            </w:r>
            <w:r>
              <w:rPr>
                <w:sz w:val="24"/>
                <w:lang w:val="en-US"/>
              </w:rPr>
              <w:t>n</w:t>
            </w:r>
            <w:r w:rsidRPr="00EF0422">
              <w:rPr>
                <w:sz w:val="24"/>
              </w:rPr>
              <w:t xml:space="preserve">/2 </w:t>
            </w:r>
            <w:r>
              <w:rPr>
                <w:sz w:val="24"/>
                <w:lang w:val="be-BY"/>
              </w:rPr>
              <w:t>похожих пар строк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F9D66" w14:textId="77777777" w:rsidR="0026542A" w:rsidRPr="0026542A" w:rsidRDefault="0026542A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26542A">
              <w:rPr>
                <w:sz w:val="24"/>
              </w:rPr>
              <w:t>4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25426" w14:textId="77777777" w:rsidR="00EF0422" w:rsidRPr="00EF0422" w:rsidRDefault="00EF0422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EF0422">
              <w:rPr>
                <w:sz w:val="24"/>
              </w:rPr>
              <w:t>(</w:t>
            </w:r>
          </w:p>
          <w:p w14:paraId="650319D5" w14:textId="77777777" w:rsidR="00EF0422" w:rsidRPr="00EF0422" w:rsidRDefault="00EF0422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EF0422">
              <w:rPr>
                <w:sz w:val="24"/>
              </w:rPr>
              <w:t xml:space="preserve">    (0, 0, 0, 0, 0, 0),</w:t>
            </w:r>
          </w:p>
          <w:p w14:paraId="4302ED06" w14:textId="77777777" w:rsidR="00EF0422" w:rsidRPr="00EF0422" w:rsidRDefault="00EF0422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EF0422">
              <w:rPr>
                <w:sz w:val="24"/>
              </w:rPr>
              <w:t xml:space="preserve">    (1, 0, 0, 0, 0, 0),</w:t>
            </w:r>
          </w:p>
          <w:p w14:paraId="624BE78E" w14:textId="77777777" w:rsidR="00EF0422" w:rsidRPr="00EF0422" w:rsidRDefault="00EF0422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EF0422">
              <w:rPr>
                <w:sz w:val="24"/>
              </w:rPr>
              <w:t xml:space="preserve">    (2, 0, 0, 0, 0, 0),</w:t>
            </w:r>
          </w:p>
          <w:p w14:paraId="14FF0D67" w14:textId="77777777" w:rsidR="00EF0422" w:rsidRPr="00EF0422" w:rsidRDefault="00EF0422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EF0422">
              <w:rPr>
                <w:sz w:val="24"/>
              </w:rPr>
              <w:t xml:space="preserve">    (0, 0, 0, 0, 0, 0),</w:t>
            </w:r>
          </w:p>
          <w:p w14:paraId="17B1E197" w14:textId="77777777" w:rsidR="00EF0422" w:rsidRPr="00EF0422" w:rsidRDefault="00EF0422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EF0422">
              <w:rPr>
                <w:sz w:val="24"/>
              </w:rPr>
              <w:t xml:space="preserve">    (2, 0, 0, 0, 0, 0),</w:t>
            </w:r>
          </w:p>
          <w:p w14:paraId="1E282809" w14:textId="77777777" w:rsidR="00EF0422" w:rsidRPr="00EF0422" w:rsidRDefault="00EF0422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EF0422">
              <w:rPr>
                <w:sz w:val="24"/>
              </w:rPr>
              <w:t xml:space="preserve">    (1, 0, 0, 0, 0, 0)</w:t>
            </w:r>
          </w:p>
          <w:p w14:paraId="0A564C6B" w14:textId="0594B45E" w:rsidR="0026542A" w:rsidRPr="0026542A" w:rsidRDefault="00EF0422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EF0422">
              <w:rPr>
                <w:sz w:val="24"/>
              </w:rPr>
              <w:t xml:space="preserve">  )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ADE3F" w14:textId="77777777" w:rsidR="00EF0422" w:rsidRPr="00EF0422" w:rsidRDefault="00EF0422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EF0422">
              <w:rPr>
                <w:sz w:val="24"/>
              </w:rPr>
              <w:t>Строки 1 и 4 похожи</w:t>
            </w:r>
          </w:p>
          <w:p w14:paraId="26CCEAE2" w14:textId="77777777" w:rsidR="00EF0422" w:rsidRPr="00EF0422" w:rsidRDefault="00EF0422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EF0422">
              <w:rPr>
                <w:sz w:val="24"/>
              </w:rPr>
              <w:t>Строки 2 и 6 похожи</w:t>
            </w:r>
          </w:p>
          <w:p w14:paraId="1E5BAB55" w14:textId="77777777" w:rsidR="00EF0422" w:rsidRPr="00EF0422" w:rsidRDefault="00EF0422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EF0422">
              <w:rPr>
                <w:sz w:val="24"/>
              </w:rPr>
              <w:t>Строки 3 и 5 похожи</w:t>
            </w:r>
          </w:p>
          <w:p w14:paraId="2BBE49D0" w14:textId="3DC89D71" w:rsidR="0026542A" w:rsidRPr="0026542A" w:rsidRDefault="00EF0422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EF0422">
              <w:rPr>
                <w:sz w:val="24"/>
              </w:rPr>
              <w:t>Итоговое кол-во похожих пар строк: 3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7918" w14:textId="42FD9D59" w:rsidR="0026542A" w:rsidRPr="0026542A" w:rsidRDefault="00EF0422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>
              <w:rPr>
                <w:sz w:val="24"/>
              </w:rPr>
              <w:t>Как и ожидалось</w:t>
            </w:r>
          </w:p>
        </w:tc>
      </w:tr>
    </w:tbl>
    <w:p w14:paraId="49562C5D" w14:textId="54570E1E" w:rsidR="00D66D4F" w:rsidRDefault="00D66D4F" w:rsidP="00580090">
      <w:pPr>
        <w:spacing w:after="160" w:line="259" w:lineRule="auto"/>
        <w:ind w:firstLine="0"/>
        <w:rPr>
          <w:sz w:val="22"/>
        </w:rPr>
      </w:pPr>
    </w:p>
    <w:p w14:paraId="2AC5782E" w14:textId="77777777" w:rsidR="00580090" w:rsidRPr="00580090" w:rsidRDefault="00580090" w:rsidP="00580090">
      <w:pPr>
        <w:spacing w:after="160" w:line="259" w:lineRule="auto"/>
        <w:ind w:firstLine="0"/>
        <w:rPr>
          <w:noProof/>
        </w:rPr>
      </w:pPr>
    </w:p>
    <w:p w14:paraId="3CAD0CA1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program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580090">
        <w:rPr>
          <w:rFonts w:ascii="Consolas" w:hAnsi="Consolas"/>
          <w:color w:val="D2A8FF"/>
          <w:sz w:val="21"/>
          <w:szCs w:val="21"/>
          <w:lang w:val="en-US"/>
        </w:rPr>
        <w:t>lab6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55CA574D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</w:p>
    <w:p w14:paraId="4E840481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const</w:t>
      </w:r>
      <w:proofErr w:type="spellEnd"/>
      <w:proofErr w:type="gramEnd"/>
    </w:p>
    <w:p w14:paraId="39ADB968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r w:rsidRPr="00580090">
        <w:rPr>
          <w:rFonts w:ascii="Consolas" w:hAnsi="Consolas"/>
          <w:color w:val="FDAC54"/>
          <w:sz w:val="21"/>
          <w:szCs w:val="21"/>
          <w:lang w:val="en-US"/>
        </w:rPr>
        <w:t>n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= </w:t>
      </w:r>
      <w:r w:rsidRPr="00580090">
        <w:rPr>
          <w:rFonts w:ascii="Consolas" w:hAnsi="Consolas"/>
          <w:color w:val="79C0FF"/>
          <w:sz w:val="21"/>
          <w:szCs w:val="21"/>
          <w:lang w:val="en-US"/>
        </w:rPr>
        <w:t>6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58AE9DE0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</w:p>
    <w:p w14:paraId="3DEB8513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type</w:t>
      </w:r>
      <w:proofErr w:type="gramEnd"/>
    </w:p>
    <w:p w14:paraId="0F5CF68F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spellStart"/>
      <w:r w:rsidRPr="00580090">
        <w:rPr>
          <w:rFonts w:ascii="Consolas" w:hAnsi="Consolas"/>
          <w:color w:val="FDAC54"/>
          <w:sz w:val="21"/>
          <w:szCs w:val="21"/>
          <w:lang w:val="en-US"/>
        </w:rPr>
        <w:t>TMatrix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=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array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[</w:t>
      </w:r>
      <w:proofErr w:type="gramStart"/>
      <w:r w:rsidRPr="00580090">
        <w:rPr>
          <w:rFonts w:ascii="Consolas" w:hAnsi="Consolas"/>
          <w:color w:val="79C0FF"/>
          <w:sz w:val="21"/>
          <w:szCs w:val="21"/>
          <w:lang w:val="en-US"/>
        </w:rPr>
        <w:t>1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..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n, </w:t>
      </w:r>
      <w:r w:rsidRPr="00580090">
        <w:rPr>
          <w:rFonts w:ascii="Consolas" w:hAnsi="Consolas"/>
          <w:color w:val="79C0FF"/>
          <w:sz w:val="21"/>
          <w:szCs w:val="21"/>
          <w:lang w:val="en-US"/>
        </w:rPr>
        <w:t>1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.. n]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of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Integer;</w:t>
      </w:r>
    </w:p>
    <w:p w14:paraId="7C6B7874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r w:rsidRPr="00580090">
        <w:rPr>
          <w:rFonts w:ascii="Consolas" w:hAnsi="Consolas"/>
          <w:color w:val="FDAC54"/>
          <w:sz w:val="21"/>
          <w:szCs w:val="21"/>
          <w:lang w:val="en-US"/>
        </w:rPr>
        <w:t>TMAS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=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array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[</w:t>
      </w:r>
      <w:proofErr w:type="gramStart"/>
      <w:r w:rsidRPr="00580090">
        <w:rPr>
          <w:rFonts w:ascii="Consolas" w:hAnsi="Consolas"/>
          <w:color w:val="79C0FF"/>
          <w:sz w:val="21"/>
          <w:szCs w:val="21"/>
          <w:lang w:val="en-US"/>
        </w:rPr>
        <w:t>1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..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n]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of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Integer;</w:t>
      </w:r>
    </w:p>
    <w:p w14:paraId="41F8F64C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</w:p>
    <w:p w14:paraId="070D9AB4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function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580090">
        <w:rPr>
          <w:rFonts w:ascii="Consolas" w:hAnsi="Consolas"/>
          <w:color w:val="D2A8FF"/>
          <w:sz w:val="21"/>
          <w:szCs w:val="21"/>
          <w:lang w:val="en-US"/>
        </w:rPr>
        <w:t>InArray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spellStart"/>
      <w:r w:rsidRPr="00580090">
        <w:rPr>
          <w:rFonts w:ascii="Consolas" w:hAnsi="Consolas"/>
          <w:color w:val="EC8E2C"/>
          <w:sz w:val="21"/>
          <w:szCs w:val="21"/>
          <w:lang w:val="en-US"/>
        </w:rPr>
        <w:t>var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arr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: TMAS; </w:t>
      </w:r>
      <w:proofErr w:type="spellStart"/>
      <w:r w:rsidRPr="00580090">
        <w:rPr>
          <w:rFonts w:ascii="Consolas" w:hAnsi="Consolas"/>
          <w:color w:val="EC8E2C"/>
          <w:sz w:val="21"/>
          <w:szCs w:val="21"/>
          <w:lang w:val="en-US"/>
        </w:rPr>
        <w:t>const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el: Integer): Boolean;</w:t>
      </w:r>
    </w:p>
    <w:p w14:paraId="2FF49DBE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var</w:t>
      </w:r>
      <w:proofErr w:type="spellEnd"/>
      <w:proofErr w:type="gramEnd"/>
    </w:p>
    <w:p w14:paraId="56545E42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gramStart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: Integer;</w:t>
      </w:r>
    </w:p>
    <w:p w14:paraId="7DB0FAD1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lastRenderedPageBreak/>
        <w:t>begin</w:t>
      </w:r>
      <w:proofErr w:type="gramEnd"/>
    </w:p>
    <w:p w14:paraId="099312E6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for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:= </w:t>
      </w:r>
      <w:r w:rsidRPr="00580090">
        <w:rPr>
          <w:rFonts w:ascii="Consolas" w:hAnsi="Consolas"/>
          <w:color w:val="79C0FF"/>
          <w:sz w:val="21"/>
          <w:szCs w:val="21"/>
          <w:lang w:val="en-US"/>
        </w:rPr>
        <w:t>1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580090">
        <w:rPr>
          <w:rFonts w:ascii="Consolas" w:hAnsi="Consolas"/>
          <w:color w:val="EC8E2C"/>
          <w:sz w:val="21"/>
          <w:szCs w:val="21"/>
          <w:lang w:val="en-US"/>
        </w:rPr>
        <w:t>to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n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do</w:t>
      </w:r>
    </w:p>
    <w:p w14:paraId="6A48B57A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026704CE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if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arr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>[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] = el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then</w:t>
      </w:r>
    </w:p>
    <w:p w14:paraId="45301380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exit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580090">
        <w:rPr>
          <w:rFonts w:ascii="Consolas" w:hAnsi="Consolas"/>
          <w:color w:val="79C0FF"/>
          <w:sz w:val="21"/>
          <w:szCs w:val="21"/>
          <w:lang w:val="en-US"/>
        </w:rPr>
        <w:t>True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>);</w:t>
      </w:r>
    </w:p>
    <w:p w14:paraId="6068E5F9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334B7572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</w:p>
    <w:p w14:paraId="70E57725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spellStart"/>
      <w:proofErr w:type="gramStart"/>
      <w:r w:rsidRPr="00580090">
        <w:rPr>
          <w:rFonts w:ascii="Consolas" w:hAnsi="Consolas"/>
          <w:color w:val="C9D1D9"/>
          <w:sz w:val="21"/>
          <w:szCs w:val="21"/>
          <w:lang w:val="en-US"/>
        </w:rPr>
        <w:t>InArray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:=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580090">
        <w:rPr>
          <w:rFonts w:ascii="Consolas" w:hAnsi="Consolas"/>
          <w:color w:val="79C0FF"/>
          <w:sz w:val="21"/>
          <w:szCs w:val="21"/>
          <w:lang w:val="en-US"/>
        </w:rPr>
        <w:t>False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2E18B363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04A6BB01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</w:p>
    <w:p w14:paraId="0B60C745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procedure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580090">
        <w:rPr>
          <w:rFonts w:ascii="Consolas" w:hAnsi="Consolas"/>
          <w:color w:val="D2A8FF"/>
          <w:sz w:val="21"/>
          <w:szCs w:val="21"/>
          <w:lang w:val="en-US"/>
        </w:rPr>
        <w:t>SortArray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spellStart"/>
      <w:r w:rsidRPr="00580090">
        <w:rPr>
          <w:rFonts w:ascii="Consolas" w:hAnsi="Consolas"/>
          <w:color w:val="EC8E2C"/>
          <w:sz w:val="21"/>
          <w:szCs w:val="21"/>
          <w:lang w:val="en-US"/>
        </w:rPr>
        <w:t>var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arr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>: TMAS; count: Integer);</w:t>
      </w:r>
    </w:p>
    <w:p w14:paraId="1AC9547F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var</w:t>
      </w:r>
      <w:proofErr w:type="spellEnd"/>
      <w:proofErr w:type="gramEnd"/>
    </w:p>
    <w:p w14:paraId="38BB48FB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spellStart"/>
      <w:proofErr w:type="gramStart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, j, temp: Integer;</w:t>
      </w:r>
    </w:p>
    <w:p w14:paraId="03EB8B8C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7E551C79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for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:= </w:t>
      </w:r>
      <w:r w:rsidRPr="00580090">
        <w:rPr>
          <w:rFonts w:ascii="Consolas" w:hAnsi="Consolas"/>
          <w:color w:val="79C0FF"/>
          <w:sz w:val="21"/>
          <w:szCs w:val="21"/>
          <w:lang w:val="en-US"/>
        </w:rPr>
        <w:t>1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to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count - </w:t>
      </w:r>
      <w:r w:rsidRPr="00580090">
        <w:rPr>
          <w:rFonts w:ascii="Consolas" w:hAnsi="Consolas"/>
          <w:color w:val="79C0FF"/>
          <w:sz w:val="21"/>
          <w:szCs w:val="21"/>
          <w:lang w:val="en-US"/>
        </w:rPr>
        <w:t>1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do</w:t>
      </w:r>
    </w:p>
    <w:p w14:paraId="22324B04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7E749212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for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j := 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+ </w:t>
      </w:r>
      <w:r w:rsidRPr="00580090">
        <w:rPr>
          <w:rFonts w:ascii="Consolas" w:hAnsi="Consolas"/>
          <w:color w:val="79C0FF"/>
          <w:sz w:val="21"/>
          <w:szCs w:val="21"/>
          <w:lang w:val="en-US"/>
        </w:rPr>
        <w:t>1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to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count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do</w:t>
      </w:r>
    </w:p>
    <w:p w14:paraId="5914B087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09C50BC7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if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arr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>[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] &gt; 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arr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[j]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then</w:t>
      </w:r>
    </w:p>
    <w:p w14:paraId="676197E0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260C4A43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    </w:t>
      </w:r>
      <w:proofErr w:type="gramStart"/>
      <w:r w:rsidRPr="00580090">
        <w:rPr>
          <w:rFonts w:ascii="Consolas" w:hAnsi="Consolas"/>
          <w:color w:val="C9D1D9"/>
          <w:sz w:val="21"/>
          <w:szCs w:val="21"/>
          <w:lang w:val="en-US"/>
        </w:rPr>
        <w:t>temp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:= 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arr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>[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>];</w:t>
      </w:r>
    </w:p>
    <w:p w14:paraId="4089B6AB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80090">
        <w:rPr>
          <w:rFonts w:ascii="Consolas" w:hAnsi="Consolas"/>
          <w:color w:val="C9D1D9"/>
          <w:sz w:val="21"/>
          <w:szCs w:val="21"/>
          <w:lang w:val="en-US"/>
        </w:rPr>
        <w:t>arr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>[</w:t>
      </w:r>
      <w:proofErr w:type="spellStart"/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] := 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arr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>[j];</w:t>
      </w:r>
    </w:p>
    <w:p w14:paraId="7E319F26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80090">
        <w:rPr>
          <w:rFonts w:ascii="Consolas" w:hAnsi="Consolas"/>
          <w:color w:val="C9D1D9"/>
          <w:sz w:val="21"/>
          <w:szCs w:val="21"/>
          <w:lang w:val="en-US"/>
        </w:rPr>
        <w:t>arr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>[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j] := temp;</w:t>
      </w:r>
    </w:p>
    <w:p w14:paraId="50B37DA0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10E730AE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1043369D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7D92EFBC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0904032D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</w:p>
    <w:p w14:paraId="79FA7CD5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function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580090">
        <w:rPr>
          <w:rFonts w:ascii="Consolas" w:hAnsi="Consolas"/>
          <w:color w:val="D2A8FF"/>
          <w:sz w:val="21"/>
          <w:szCs w:val="21"/>
          <w:lang w:val="en-US"/>
        </w:rPr>
        <w:t>AreRowsSimilar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spellStart"/>
      <w:r w:rsidRPr="00580090">
        <w:rPr>
          <w:rFonts w:ascii="Consolas" w:hAnsi="Consolas"/>
          <w:color w:val="EC8E2C"/>
          <w:sz w:val="21"/>
          <w:szCs w:val="21"/>
          <w:lang w:val="en-US"/>
        </w:rPr>
        <w:t>var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matrix: 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TMatrix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; </w:t>
      </w:r>
      <w:proofErr w:type="spellStart"/>
      <w:r w:rsidRPr="00580090">
        <w:rPr>
          <w:rFonts w:ascii="Consolas" w:hAnsi="Consolas"/>
          <w:color w:val="EC8E2C"/>
          <w:sz w:val="21"/>
          <w:szCs w:val="21"/>
          <w:lang w:val="en-US"/>
        </w:rPr>
        <w:t>const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row1, row2: Integer)</w:t>
      </w:r>
    </w:p>
    <w:p w14:paraId="1993ED05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>  : Boolean;</w:t>
      </w:r>
    </w:p>
    <w:p w14:paraId="5AF8932F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var</w:t>
      </w:r>
      <w:proofErr w:type="spellEnd"/>
      <w:proofErr w:type="gramEnd"/>
    </w:p>
    <w:p w14:paraId="0D335F06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>  set1, set2: TMAS;</w:t>
      </w:r>
    </w:p>
    <w:p w14:paraId="06D120B5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spellStart"/>
      <w:proofErr w:type="gramStart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, uniqueCount1, uniqueCount2: Integer;</w:t>
      </w:r>
    </w:p>
    <w:p w14:paraId="1FE063B9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>  zero1, zero2: Boolean</w:t>
      </w:r>
      <w:proofErr w:type="gramStart"/>
      <w:r w:rsidRPr="00580090">
        <w:rPr>
          <w:rFonts w:ascii="Consolas" w:hAnsi="Consolas"/>
          <w:color w:val="C9D1D9"/>
          <w:sz w:val="21"/>
          <w:szCs w:val="21"/>
          <w:lang w:val="en-US"/>
        </w:rPr>
        <w:t>;</w:t>
      </w:r>
      <w:proofErr w:type="gramEnd"/>
    </w:p>
    <w:p w14:paraId="7E5E6ADF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0736F5D6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gramStart"/>
      <w:r w:rsidRPr="00580090">
        <w:rPr>
          <w:rFonts w:ascii="Consolas" w:hAnsi="Consolas"/>
          <w:color w:val="C9D1D9"/>
          <w:sz w:val="21"/>
          <w:szCs w:val="21"/>
          <w:lang w:val="en-US"/>
        </w:rPr>
        <w:t>uniqueCount1 :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= </w:t>
      </w:r>
      <w:r w:rsidRPr="00580090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6281B9EE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gramStart"/>
      <w:r w:rsidRPr="00580090">
        <w:rPr>
          <w:rFonts w:ascii="Consolas" w:hAnsi="Consolas"/>
          <w:color w:val="C9D1D9"/>
          <w:sz w:val="21"/>
          <w:szCs w:val="21"/>
          <w:lang w:val="en-US"/>
        </w:rPr>
        <w:t>uniqueCount2 :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= </w:t>
      </w:r>
      <w:r w:rsidRPr="00580090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25C6B93A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gramStart"/>
      <w:r w:rsidRPr="00580090">
        <w:rPr>
          <w:rFonts w:ascii="Consolas" w:hAnsi="Consolas"/>
          <w:color w:val="C9D1D9"/>
          <w:sz w:val="21"/>
          <w:szCs w:val="21"/>
          <w:lang w:val="en-US"/>
        </w:rPr>
        <w:t>zero1 :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= </w:t>
      </w:r>
      <w:r w:rsidRPr="00580090">
        <w:rPr>
          <w:rFonts w:ascii="Consolas" w:hAnsi="Consolas"/>
          <w:color w:val="79C0FF"/>
          <w:sz w:val="21"/>
          <w:szCs w:val="21"/>
          <w:lang w:val="en-US"/>
        </w:rPr>
        <w:t>True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53BCB0C6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gramStart"/>
      <w:r w:rsidRPr="00580090">
        <w:rPr>
          <w:rFonts w:ascii="Consolas" w:hAnsi="Consolas"/>
          <w:color w:val="C9D1D9"/>
          <w:sz w:val="21"/>
          <w:szCs w:val="21"/>
          <w:lang w:val="en-US"/>
        </w:rPr>
        <w:t>zero2 :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= </w:t>
      </w:r>
      <w:r w:rsidRPr="00580090">
        <w:rPr>
          <w:rFonts w:ascii="Consolas" w:hAnsi="Consolas"/>
          <w:color w:val="79C0FF"/>
          <w:sz w:val="21"/>
          <w:szCs w:val="21"/>
          <w:lang w:val="en-US"/>
        </w:rPr>
        <w:t>True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08D67972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</w:p>
    <w:p w14:paraId="26FDB1E7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for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I := </w:t>
      </w:r>
      <w:r w:rsidRPr="00580090">
        <w:rPr>
          <w:rFonts w:ascii="Consolas" w:hAnsi="Consolas"/>
          <w:color w:val="79C0FF"/>
          <w:sz w:val="21"/>
          <w:szCs w:val="21"/>
          <w:lang w:val="en-US"/>
        </w:rPr>
        <w:t>1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580090">
        <w:rPr>
          <w:rFonts w:ascii="Consolas" w:hAnsi="Consolas"/>
          <w:color w:val="EC8E2C"/>
          <w:sz w:val="21"/>
          <w:szCs w:val="21"/>
          <w:lang w:val="en-US"/>
        </w:rPr>
        <w:t>to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n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do</w:t>
      </w:r>
    </w:p>
    <w:p w14:paraId="6D9EBA31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7D59CA61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gramStart"/>
      <w:r w:rsidRPr="00580090">
        <w:rPr>
          <w:rFonts w:ascii="Consolas" w:hAnsi="Consolas"/>
          <w:color w:val="C9D1D9"/>
          <w:sz w:val="21"/>
          <w:szCs w:val="21"/>
          <w:lang w:val="en-US"/>
        </w:rPr>
        <w:t>set1[</w:t>
      </w:r>
      <w:proofErr w:type="spellStart"/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] := </w:t>
      </w:r>
      <w:r w:rsidRPr="00580090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78B5F0AF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gramStart"/>
      <w:r w:rsidRPr="00580090">
        <w:rPr>
          <w:rFonts w:ascii="Consolas" w:hAnsi="Consolas"/>
          <w:color w:val="C9D1D9"/>
          <w:sz w:val="21"/>
          <w:szCs w:val="21"/>
          <w:lang w:val="en-US"/>
        </w:rPr>
        <w:t>set2[</w:t>
      </w:r>
      <w:proofErr w:type="spellStart"/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] := </w:t>
      </w:r>
      <w:r w:rsidRPr="00580090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76DF56BE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710FA9E3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</w:p>
    <w:p w14:paraId="00F554D7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for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:= </w:t>
      </w:r>
      <w:r w:rsidRPr="00580090">
        <w:rPr>
          <w:rFonts w:ascii="Consolas" w:hAnsi="Consolas"/>
          <w:color w:val="79C0FF"/>
          <w:sz w:val="21"/>
          <w:szCs w:val="21"/>
          <w:lang w:val="en-US"/>
        </w:rPr>
        <w:t>1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580090">
        <w:rPr>
          <w:rFonts w:ascii="Consolas" w:hAnsi="Consolas"/>
          <w:color w:val="EC8E2C"/>
          <w:sz w:val="21"/>
          <w:szCs w:val="21"/>
          <w:lang w:val="en-US"/>
        </w:rPr>
        <w:t>to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n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do</w:t>
      </w:r>
    </w:p>
    <w:p w14:paraId="5EC47AD2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32A8A567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if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((matrix[row1][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] = </w:t>
      </w:r>
      <w:r w:rsidRPr="00580090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)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and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zero1)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then</w:t>
      </w:r>
    </w:p>
    <w:p w14:paraId="0ADE40EE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0B6D9C24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80090">
        <w:rPr>
          <w:rFonts w:ascii="Consolas" w:hAnsi="Consolas"/>
          <w:color w:val="D2A8FF"/>
          <w:sz w:val="21"/>
          <w:szCs w:val="21"/>
          <w:lang w:val="en-US"/>
        </w:rPr>
        <w:t>Inc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uniqueCount1);</w:t>
      </w:r>
    </w:p>
    <w:p w14:paraId="070BD4F8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  </w:t>
      </w:r>
      <w:proofErr w:type="gramStart"/>
      <w:r w:rsidRPr="00580090">
        <w:rPr>
          <w:rFonts w:ascii="Consolas" w:hAnsi="Consolas"/>
          <w:color w:val="C9D1D9"/>
          <w:sz w:val="21"/>
          <w:szCs w:val="21"/>
          <w:lang w:val="en-US"/>
        </w:rPr>
        <w:t>zero1 :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= </w:t>
      </w:r>
      <w:r w:rsidRPr="00580090">
        <w:rPr>
          <w:rFonts w:ascii="Consolas" w:hAnsi="Consolas"/>
          <w:color w:val="79C0FF"/>
          <w:sz w:val="21"/>
          <w:szCs w:val="21"/>
          <w:lang w:val="en-US"/>
        </w:rPr>
        <w:t>False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6BF5D0EF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</w:p>
    <w:p w14:paraId="505D4C6C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lastRenderedPageBreak/>
        <w:t xml:space="preserve">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else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not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580090">
        <w:rPr>
          <w:rFonts w:ascii="Consolas" w:hAnsi="Consolas"/>
          <w:color w:val="D2A8FF"/>
          <w:sz w:val="21"/>
          <w:szCs w:val="21"/>
          <w:lang w:val="en-US"/>
        </w:rPr>
        <w:t>InArray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>(set1, matrix[row1][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])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then</w:t>
      </w:r>
    </w:p>
    <w:p w14:paraId="26499EC8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715D266F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80090">
        <w:rPr>
          <w:rFonts w:ascii="Consolas" w:hAnsi="Consolas"/>
          <w:color w:val="D2A8FF"/>
          <w:sz w:val="21"/>
          <w:szCs w:val="21"/>
          <w:lang w:val="en-US"/>
        </w:rPr>
        <w:t>Inc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uniqueCount1);</w:t>
      </w:r>
    </w:p>
    <w:p w14:paraId="1D9870FB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  </w:t>
      </w:r>
      <w:proofErr w:type="gramStart"/>
      <w:r w:rsidRPr="00580090">
        <w:rPr>
          <w:rFonts w:ascii="Consolas" w:hAnsi="Consolas"/>
          <w:color w:val="C9D1D9"/>
          <w:sz w:val="21"/>
          <w:szCs w:val="21"/>
          <w:lang w:val="en-US"/>
        </w:rPr>
        <w:t>set1[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uniqueCount1] := matrix[row1][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>];</w:t>
      </w:r>
    </w:p>
    <w:p w14:paraId="7C32FC03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4AFAED16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if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((matrix[row2][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] = </w:t>
      </w:r>
      <w:r w:rsidRPr="00580090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)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and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zero2)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then</w:t>
      </w:r>
    </w:p>
    <w:p w14:paraId="17663159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467FDA54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80090">
        <w:rPr>
          <w:rFonts w:ascii="Consolas" w:hAnsi="Consolas"/>
          <w:color w:val="D2A8FF"/>
          <w:sz w:val="21"/>
          <w:szCs w:val="21"/>
          <w:lang w:val="en-US"/>
        </w:rPr>
        <w:t>Inc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uniqueCount2);</w:t>
      </w:r>
    </w:p>
    <w:p w14:paraId="31E7AECB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  </w:t>
      </w:r>
      <w:proofErr w:type="gramStart"/>
      <w:r w:rsidRPr="00580090">
        <w:rPr>
          <w:rFonts w:ascii="Consolas" w:hAnsi="Consolas"/>
          <w:color w:val="C9D1D9"/>
          <w:sz w:val="21"/>
          <w:szCs w:val="21"/>
          <w:lang w:val="en-US"/>
        </w:rPr>
        <w:t>zero2 :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= </w:t>
      </w:r>
      <w:r w:rsidRPr="00580090">
        <w:rPr>
          <w:rFonts w:ascii="Consolas" w:hAnsi="Consolas"/>
          <w:color w:val="79C0FF"/>
          <w:sz w:val="21"/>
          <w:szCs w:val="21"/>
          <w:lang w:val="en-US"/>
        </w:rPr>
        <w:t>False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20297944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</w:p>
    <w:p w14:paraId="721DDF2C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else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not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580090">
        <w:rPr>
          <w:rFonts w:ascii="Consolas" w:hAnsi="Consolas"/>
          <w:color w:val="D2A8FF"/>
          <w:sz w:val="21"/>
          <w:szCs w:val="21"/>
          <w:lang w:val="en-US"/>
        </w:rPr>
        <w:t>InArray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>(set2, matrix[row2][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])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then</w:t>
      </w:r>
    </w:p>
    <w:p w14:paraId="7F078108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5DEE1F64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80090">
        <w:rPr>
          <w:rFonts w:ascii="Consolas" w:hAnsi="Consolas"/>
          <w:color w:val="D2A8FF"/>
          <w:sz w:val="21"/>
          <w:szCs w:val="21"/>
          <w:lang w:val="en-US"/>
        </w:rPr>
        <w:t>Inc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uniqueCount2);</w:t>
      </w:r>
    </w:p>
    <w:p w14:paraId="1337398A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  </w:t>
      </w:r>
      <w:proofErr w:type="gramStart"/>
      <w:r w:rsidRPr="00580090">
        <w:rPr>
          <w:rFonts w:ascii="Consolas" w:hAnsi="Consolas"/>
          <w:color w:val="C9D1D9"/>
          <w:sz w:val="21"/>
          <w:szCs w:val="21"/>
          <w:lang w:val="en-US"/>
        </w:rPr>
        <w:t>set2[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uniqueCount2] := matrix[row2][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>];</w:t>
      </w:r>
    </w:p>
    <w:p w14:paraId="48A7206D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4E93BF67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1522A90A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</w:p>
    <w:p w14:paraId="6DBB9735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spellStart"/>
      <w:proofErr w:type="gramStart"/>
      <w:r w:rsidRPr="00580090">
        <w:rPr>
          <w:rFonts w:ascii="Consolas" w:hAnsi="Consolas"/>
          <w:color w:val="D2A8FF"/>
          <w:sz w:val="21"/>
          <w:szCs w:val="21"/>
          <w:lang w:val="en-US"/>
        </w:rPr>
        <w:t>SortArray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set1, uniqueCount1);</w:t>
      </w:r>
    </w:p>
    <w:p w14:paraId="50A4BD65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spellStart"/>
      <w:proofErr w:type="gramStart"/>
      <w:r w:rsidRPr="00580090">
        <w:rPr>
          <w:rFonts w:ascii="Consolas" w:hAnsi="Consolas"/>
          <w:color w:val="D2A8FF"/>
          <w:sz w:val="21"/>
          <w:szCs w:val="21"/>
          <w:lang w:val="en-US"/>
        </w:rPr>
        <w:t>SortArray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set2, uniqueCount2);</w:t>
      </w:r>
    </w:p>
    <w:p w14:paraId="5B02B052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</w:p>
    <w:p w14:paraId="11331175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for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:= </w:t>
      </w:r>
      <w:r w:rsidRPr="00580090">
        <w:rPr>
          <w:rFonts w:ascii="Consolas" w:hAnsi="Consolas"/>
          <w:color w:val="79C0FF"/>
          <w:sz w:val="21"/>
          <w:szCs w:val="21"/>
          <w:lang w:val="en-US"/>
        </w:rPr>
        <w:t>1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580090">
        <w:rPr>
          <w:rFonts w:ascii="Consolas" w:hAnsi="Consolas"/>
          <w:color w:val="EC8E2C"/>
          <w:sz w:val="21"/>
          <w:szCs w:val="21"/>
          <w:lang w:val="en-US"/>
        </w:rPr>
        <w:t>to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n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do</w:t>
      </w:r>
    </w:p>
    <w:p w14:paraId="6F317CE8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5891D474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if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set1[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>] &lt;&gt; set2[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]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then</w:t>
      </w:r>
    </w:p>
    <w:p w14:paraId="6D904FDD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exit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580090">
        <w:rPr>
          <w:rFonts w:ascii="Consolas" w:hAnsi="Consolas"/>
          <w:color w:val="79C0FF"/>
          <w:sz w:val="21"/>
          <w:szCs w:val="21"/>
          <w:lang w:val="en-US"/>
        </w:rPr>
        <w:t>false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>);</w:t>
      </w:r>
    </w:p>
    <w:p w14:paraId="5454B670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50E7C8EB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</w:p>
    <w:p w14:paraId="6713BE3A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spellStart"/>
      <w:proofErr w:type="gramStart"/>
      <w:r w:rsidRPr="00580090">
        <w:rPr>
          <w:rFonts w:ascii="Consolas" w:hAnsi="Consolas"/>
          <w:color w:val="C9D1D9"/>
          <w:sz w:val="21"/>
          <w:szCs w:val="21"/>
          <w:lang w:val="en-US"/>
        </w:rPr>
        <w:t>AreRowsSimilar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:=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580090">
        <w:rPr>
          <w:rFonts w:ascii="Consolas" w:hAnsi="Consolas"/>
          <w:color w:val="79C0FF"/>
          <w:sz w:val="21"/>
          <w:szCs w:val="21"/>
          <w:lang w:val="en-US"/>
        </w:rPr>
        <w:t>True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7B75B59F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</w:rPr>
      </w:pPr>
      <w:proofErr w:type="spellStart"/>
      <w:r w:rsidRPr="00580090">
        <w:rPr>
          <w:rFonts w:ascii="Consolas" w:hAnsi="Consolas"/>
          <w:color w:val="EC8E2C"/>
          <w:sz w:val="21"/>
          <w:szCs w:val="21"/>
        </w:rPr>
        <w:t>end</w:t>
      </w:r>
      <w:proofErr w:type="spellEnd"/>
      <w:r w:rsidRPr="00580090">
        <w:rPr>
          <w:rFonts w:ascii="Consolas" w:hAnsi="Consolas"/>
          <w:color w:val="C9D1D9"/>
          <w:sz w:val="21"/>
          <w:szCs w:val="21"/>
        </w:rPr>
        <w:t>;</w:t>
      </w:r>
    </w:p>
    <w:p w14:paraId="6DC58CF2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</w:rPr>
      </w:pPr>
    </w:p>
    <w:p w14:paraId="4EBD073D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</w:rPr>
      </w:pPr>
      <w:proofErr w:type="spellStart"/>
      <w:r w:rsidRPr="00580090">
        <w:rPr>
          <w:rFonts w:ascii="Consolas" w:hAnsi="Consolas"/>
          <w:color w:val="EC8E2C"/>
          <w:sz w:val="21"/>
          <w:szCs w:val="21"/>
        </w:rPr>
        <w:t>var</w:t>
      </w:r>
      <w:proofErr w:type="spellEnd"/>
    </w:p>
    <w:p w14:paraId="44CB9B95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</w:rPr>
      </w:pPr>
      <w:r w:rsidRPr="00580090">
        <w:rPr>
          <w:rFonts w:ascii="Consolas" w:hAnsi="Consolas"/>
          <w:color w:val="C9D1D9"/>
          <w:sz w:val="21"/>
          <w:szCs w:val="21"/>
        </w:rPr>
        <w:t xml:space="preserve">  X: </w:t>
      </w:r>
      <w:proofErr w:type="spellStart"/>
      <w:r w:rsidRPr="00580090">
        <w:rPr>
          <w:rFonts w:ascii="Consolas" w:hAnsi="Consolas"/>
          <w:color w:val="C9D1D9"/>
          <w:sz w:val="21"/>
          <w:szCs w:val="21"/>
        </w:rPr>
        <w:t>TMatrix</w:t>
      </w:r>
      <w:proofErr w:type="spellEnd"/>
      <w:r w:rsidRPr="00580090">
        <w:rPr>
          <w:rFonts w:ascii="Consolas" w:hAnsi="Consolas"/>
          <w:color w:val="C9D1D9"/>
          <w:sz w:val="21"/>
          <w:szCs w:val="21"/>
        </w:rPr>
        <w:t xml:space="preserve"> = (</w:t>
      </w:r>
    </w:p>
    <w:p w14:paraId="521C7699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</w:rPr>
      </w:pPr>
      <w:r w:rsidRPr="00580090">
        <w:rPr>
          <w:rFonts w:ascii="Consolas" w:hAnsi="Consolas"/>
          <w:color w:val="C9D1D9"/>
          <w:sz w:val="21"/>
          <w:szCs w:val="21"/>
        </w:rPr>
        <w:t>    (1, 0, 0, 0, 0, 0),</w:t>
      </w:r>
    </w:p>
    <w:p w14:paraId="28FEB2C3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</w:rPr>
      </w:pPr>
      <w:r w:rsidRPr="00580090">
        <w:rPr>
          <w:rFonts w:ascii="Consolas" w:hAnsi="Consolas"/>
          <w:color w:val="C9D1D9"/>
          <w:sz w:val="21"/>
          <w:szCs w:val="21"/>
        </w:rPr>
        <w:t>    (2, 0, 0, 0, 0, 0),</w:t>
      </w:r>
    </w:p>
    <w:p w14:paraId="4E1C9AE3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</w:rPr>
      </w:pPr>
      <w:r w:rsidRPr="00580090">
        <w:rPr>
          <w:rFonts w:ascii="Consolas" w:hAnsi="Consolas"/>
          <w:color w:val="C9D1D9"/>
          <w:sz w:val="21"/>
          <w:szCs w:val="21"/>
        </w:rPr>
        <w:t>    (3, 0, 0, 0, 0, 0),</w:t>
      </w:r>
    </w:p>
    <w:p w14:paraId="3A6ECB36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</w:rPr>
      </w:pPr>
      <w:r w:rsidRPr="00580090">
        <w:rPr>
          <w:rFonts w:ascii="Consolas" w:hAnsi="Consolas"/>
          <w:color w:val="C9D1D9"/>
          <w:sz w:val="21"/>
          <w:szCs w:val="21"/>
        </w:rPr>
        <w:t>    (3, 0, 0, 0, 0, 0),</w:t>
      </w:r>
    </w:p>
    <w:p w14:paraId="47769ACD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</w:rPr>
      </w:pPr>
      <w:r w:rsidRPr="00580090">
        <w:rPr>
          <w:rFonts w:ascii="Consolas" w:hAnsi="Consolas"/>
          <w:color w:val="C9D1D9"/>
          <w:sz w:val="21"/>
          <w:szCs w:val="21"/>
        </w:rPr>
        <w:t>    (2, 0, 0, 0, 0, 0),</w:t>
      </w:r>
    </w:p>
    <w:p w14:paraId="2C1D8F8D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</w:rPr>
      </w:pPr>
      <w:r w:rsidRPr="00580090">
        <w:rPr>
          <w:rFonts w:ascii="Consolas" w:hAnsi="Consolas"/>
          <w:color w:val="C9D1D9"/>
          <w:sz w:val="21"/>
          <w:szCs w:val="21"/>
        </w:rPr>
        <w:t>    (1, 0, 0, 0, 0, 0)</w:t>
      </w:r>
    </w:p>
    <w:p w14:paraId="0518EF57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</w:rPr>
      </w:pPr>
      <w:r w:rsidRPr="00580090">
        <w:rPr>
          <w:rFonts w:ascii="Consolas" w:hAnsi="Consolas"/>
          <w:color w:val="C9D1D9"/>
          <w:sz w:val="21"/>
          <w:szCs w:val="21"/>
        </w:rPr>
        <w:t>  );</w:t>
      </w:r>
    </w:p>
    <w:p w14:paraId="28A28B4A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spellStart"/>
      <w:proofErr w:type="gramStart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, j: Integer;</w:t>
      </w:r>
    </w:p>
    <w:p w14:paraId="7EC64F93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spellStart"/>
      <w:proofErr w:type="gramStart"/>
      <w:r w:rsidRPr="00580090">
        <w:rPr>
          <w:rFonts w:ascii="Consolas" w:hAnsi="Consolas"/>
          <w:color w:val="C9D1D9"/>
          <w:sz w:val="21"/>
          <w:szCs w:val="21"/>
          <w:lang w:val="en-US"/>
        </w:rPr>
        <w:t>similarCount</w:t>
      </w:r>
      <w:proofErr w:type="spellEnd"/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: Integer;</w:t>
      </w:r>
    </w:p>
    <w:p w14:paraId="18E7B55D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spellStart"/>
      <w:proofErr w:type="gramStart"/>
      <w:r w:rsidRPr="00580090">
        <w:rPr>
          <w:rFonts w:ascii="Consolas" w:hAnsi="Consolas"/>
          <w:color w:val="C9D1D9"/>
          <w:sz w:val="21"/>
          <w:szCs w:val="21"/>
          <w:lang w:val="en-US"/>
        </w:rPr>
        <w:t>doneLines</w:t>
      </w:r>
      <w:proofErr w:type="spellEnd"/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: TMAS;</w:t>
      </w:r>
    </w:p>
    <w:p w14:paraId="0C25671D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gramStart"/>
      <w:r w:rsidRPr="00580090">
        <w:rPr>
          <w:rFonts w:ascii="Consolas" w:hAnsi="Consolas"/>
          <w:color w:val="C9D1D9"/>
          <w:sz w:val="21"/>
          <w:szCs w:val="21"/>
          <w:lang w:val="en-US"/>
        </w:rPr>
        <w:t>similar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: Boolean;</w:t>
      </w:r>
    </w:p>
    <w:p w14:paraId="11F16B1A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</w:p>
    <w:p w14:paraId="75A67452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0DC9709E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spellStart"/>
      <w:proofErr w:type="gramStart"/>
      <w:r w:rsidRPr="00580090">
        <w:rPr>
          <w:rFonts w:ascii="Consolas" w:hAnsi="Consolas"/>
          <w:color w:val="C9D1D9"/>
          <w:sz w:val="21"/>
          <w:szCs w:val="21"/>
          <w:lang w:val="en-US"/>
        </w:rPr>
        <w:t>similarCount</w:t>
      </w:r>
      <w:proofErr w:type="spellEnd"/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:= </w:t>
      </w:r>
      <w:r w:rsidRPr="00580090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03F21693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for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:= </w:t>
      </w:r>
      <w:r w:rsidRPr="00580090">
        <w:rPr>
          <w:rFonts w:ascii="Consolas" w:hAnsi="Consolas"/>
          <w:color w:val="79C0FF"/>
          <w:sz w:val="21"/>
          <w:szCs w:val="21"/>
          <w:lang w:val="en-US"/>
        </w:rPr>
        <w:t>1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to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n - </w:t>
      </w:r>
      <w:r w:rsidRPr="00580090">
        <w:rPr>
          <w:rFonts w:ascii="Consolas" w:hAnsi="Consolas"/>
          <w:color w:val="79C0FF"/>
          <w:sz w:val="21"/>
          <w:szCs w:val="21"/>
          <w:lang w:val="en-US"/>
        </w:rPr>
        <w:t>1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do</w:t>
      </w:r>
    </w:p>
    <w:p w14:paraId="7958A937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59609C70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if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doneLines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>[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] &lt;&gt; 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then</w:t>
      </w:r>
    </w:p>
    <w:p w14:paraId="6A5E5F75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4181057D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for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j := 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+ </w:t>
      </w:r>
      <w:r w:rsidRPr="00580090">
        <w:rPr>
          <w:rFonts w:ascii="Consolas" w:hAnsi="Consolas"/>
          <w:color w:val="79C0FF"/>
          <w:sz w:val="21"/>
          <w:szCs w:val="21"/>
          <w:lang w:val="en-US"/>
        </w:rPr>
        <w:t>1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580090">
        <w:rPr>
          <w:rFonts w:ascii="Consolas" w:hAnsi="Consolas"/>
          <w:color w:val="EC8E2C"/>
          <w:sz w:val="21"/>
          <w:szCs w:val="21"/>
          <w:lang w:val="en-US"/>
        </w:rPr>
        <w:t>to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n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do</w:t>
      </w:r>
    </w:p>
    <w:p w14:paraId="0DBC5B2A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0E020A11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    </w:t>
      </w:r>
      <w:proofErr w:type="gramStart"/>
      <w:r w:rsidRPr="00580090">
        <w:rPr>
          <w:rFonts w:ascii="Consolas" w:hAnsi="Consolas"/>
          <w:color w:val="C9D1D9"/>
          <w:sz w:val="21"/>
          <w:szCs w:val="21"/>
          <w:lang w:val="en-US"/>
        </w:rPr>
        <w:t>similar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:= </w:t>
      </w:r>
      <w:proofErr w:type="spellStart"/>
      <w:r w:rsidRPr="00580090">
        <w:rPr>
          <w:rFonts w:ascii="Consolas" w:hAnsi="Consolas"/>
          <w:color w:val="D2A8FF"/>
          <w:sz w:val="21"/>
          <w:szCs w:val="21"/>
          <w:lang w:val="en-US"/>
        </w:rPr>
        <w:t>AreRowsSimilar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(X, 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>, j);</w:t>
      </w:r>
    </w:p>
    <w:p w14:paraId="7F48DD4D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if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similar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then</w:t>
      </w:r>
    </w:p>
    <w:p w14:paraId="295EDCD8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lastRenderedPageBreak/>
        <w:t xml:space="preserve">    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374B0656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580090">
        <w:rPr>
          <w:rFonts w:ascii="Consolas" w:hAnsi="Consolas"/>
          <w:color w:val="D2A8FF"/>
          <w:sz w:val="21"/>
          <w:szCs w:val="21"/>
          <w:lang w:val="en-US"/>
        </w:rPr>
        <w:t>Inc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spellStart"/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similarCount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>);</w:t>
      </w:r>
    </w:p>
    <w:p w14:paraId="543EF01A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580090">
        <w:rPr>
          <w:rFonts w:ascii="Consolas" w:hAnsi="Consolas"/>
          <w:color w:val="C9D1D9"/>
          <w:sz w:val="21"/>
          <w:szCs w:val="21"/>
          <w:lang w:val="en-US"/>
        </w:rPr>
        <w:t>doneLines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>[</w:t>
      </w:r>
      <w:proofErr w:type="spellStart"/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] := 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0D8DEDA4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580090">
        <w:rPr>
          <w:rFonts w:ascii="Consolas" w:hAnsi="Consolas"/>
          <w:color w:val="D2A8FF"/>
          <w:sz w:val="21"/>
          <w:szCs w:val="21"/>
          <w:lang w:val="en-US"/>
        </w:rPr>
        <w:t>WriteLn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580090">
        <w:rPr>
          <w:rFonts w:ascii="Consolas" w:hAnsi="Consolas"/>
          <w:color w:val="A5D6FF"/>
          <w:sz w:val="21"/>
          <w:szCs w:val="21"/>
          <w:lang w:val="en-US"/>
        </w:rPr>
        <w:t>'</w:t>
      </w:r>
      <w:r w:rsidRPr="00580090">
        <w:rPr>
          <w:rFonts w:ascii="Consolas" w:hAnsi="Consolas"/>
          <w:color w:val="A5D6FF"/>
          <w:sz w:val="21"/>
          <w:szCs w:val="21"/>
        </w:rPr>
        <w:t>Строки</w:t>
      </w:r>
      <w:r w:rsidRPr="00580090">
        <w:rPr>
          <w:rFonts w:ascii="Consolas" w:hAnsi="Consolas"/>
          <w:color w:val="A5D6FF"/>
          <w:sz w:val="21"/>
          <w:szCs w:val="21"/>
          <w:lang w:val="en-US"/>
        </w:rPr>
        <w:t xml:space="preserve"> '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, 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, </w:t>
      </w:r>
      <w:r w:rsidRPr="00580090">
        <w:rPr>
          <w:rFonts w:ascii="Consolas" w:hAnsi="Consolas"/>
          <w:color w:val="A5D6FF"/>
          <w:sz w:val="21"/>
          <w:szCs w:val="21"/>
          <w:lang w:val="en-US"/>
        </w:rPr>
        <w:t xml:space="preserve">' </w:t>
      </w:r>
      <w:r w:rsidRPr="00580090">
        <w:rPr>
          <w:rFonts w:ascii="Consolas" w:hAnsi="Consolas"/>
          <w:color w:val="A5D6FF"/>
          <w:sz w:val="21"/>
          <w:szCs w:val="21"/>
        </w:rPr>
        <w:t>и</w:t>
      </w:r>
      <w:r w:rsidRPr="00580090">
        <w:rPr>
          <w:rFonts w:ascii="Consolas" w:hAnsi="Consolas"/>
          <w:color w:val="A5D6FF"/>
          <w:sz w:val="21"/>
          <w:szCs w:val="21"/>
          <w:lang w:val="en-US"/>
        </w:rPr>
        <w:t xml:space="preserve"> '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, j, </w:t>
      </w:r>
      <w:r w:rsidRPr="00580090">
        <w:rPr>
          <w:rFonts w:ascii="Consolas" w:hAnsi="Consolas"/>
          <w:color w:val="A5D6FF"/>
          <w:sz w:val="21"/>
          <w:szCs w:val="21"/>
          <w:lang w:val="en-US"/>
        </w:rPr>
        <w:t xml:space="preserve">' </w:t>
      </w:r>
      <w:r w:rsidRPr="00580090">
        <w:rPr>
          <w:rFonts w:ascii="Consolas" w:hAnsi="Consolas"/>
          <w:color w:val="A5D6FF"/>
          <w:sz w:val="21"/>
          <w:szCs w:val="21"/>
        </w:rPr>
        <w:t>похожи</w:t>
      </w:r>
      <w:r w:rsidRPr="00580090">
        <w:rPr>
          <w:rFonts w:ascii="Consolas" w:hAnsi="Consolas"/>
          <w:color w:val="A5D6FF"/>
          <w:sz w:val="21"/>
          <w:szCs w:val="21"/>
          <w:lang w:val="en-US"/>
        </w:rPr>
        <w:t>'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>);</w:t>
      </w:r>
    </w:p>
    <w:p w14:paraId="18E2580A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3E583899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59800B90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2048862E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195057A6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</w:p>
    <w:p w14:paraId="3A3F32FA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  <w:lang w:val="en-US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</w:t>
      </w:r>
      <w:proofErr w:type="gramStart"/>
      <w:r w:rsidRPr="00580090">
        <w:rPr>
          <w:rFonts w:ascii="Consolas" w:hAnsi="Consolas"/>
          <w:color w:val="EC8E2C"/>
          <w:sz w:val="21"/>
          <w:szCs w:val="21"/>
          <w:lang w:val="en-US"/>
        </w:rPr>
        <w:t>if</w:t>
      </w:r>
      <w:proofErr w:type="gram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580090">
        <w:rPr>
          <w:rFonts w:ascii="Consolas" w:hAnsi="Consolas"/>
          <w:color w:val="C9D1D9"/>
          <w:sz w:val="21"/>
          <w:szCs w:val="21"/>
          <w:lang w:val="en-US"/>
        </w:rPr>
        <w:t>similarCount</w:t>
      </w:r>
      <w:proofErr w:type="spellEnd"/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= </w:t>
      </w:r>
      <w:r w:rsidRPr="00580090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580090">
        <w:rPr>
          <w:rFonts w:ascii="Consolas" w:hAnsi="Consolas"/>
          <w:color w:val="EC8E2C"/>
          <w:sz w:val="21"/>
          <w:szCs w:val="21"/>
          <w:lang w:val="en-US"/>
        </w:rPr>
        <w:t>then</w:t>
      </w:r>
    </w:p>
    <w:p w14:paraId="25937916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</w:rPr>
      </w:pPr>
      <w:r w:rsidRPr="00580090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spellStart"/>
      <w:proofErr w:type="gramStart"/>
      <w:r w:rsidRPr="00580090">
        <w:rPr>
          <w:rFonts w:ascii="Consolas" w:hAnsi="Consolas"/>
          <w:color w:val="D2A8FF"/>
          <w:sz w:val="21"/>
          <w:szCs w:val="21"/>
        </w:rPr>
        <w:t>WriteLn</w:t>
      </w:r>
      <w:proofErr w:type="spellEnd"/>
      <w:r w:rsidRPr="00580090">
        <w:rPr>
          <w:rFonts w:ascii="Consolas" w:hAnsi="Consolas"/>
          <w:color w:val="C9D1D9"/>
          <w:sz w:val="21"/>
          <w:szCs w:val="21"/>
        </w:rPr>
        <w:t>(</w:t>
      </w:r>
      <w:proofErr w:type="gramEnd"/>
      <w:r w:rsidRPr="00580090">
        <w:rPr>
          <w:rFonts w:ascii="Consolas" w:hAnsi="Consolas"/>
          <w:color w:val="A5D6FF"/>
          <w:sz w:val="21"/>
          <w:szCs w:val="21"/>
        </w:rPr>
        <w:t>'Не нашлось похожих строк'</w:t>
      </w:r>
      <w:r w:rsidRPr="00580090">
        <w:rPr>
          <w:rFonts w:ascii="Consolas" w:hAnsi="Consolas"/>
          <w:color w:val="C9D1D9"/>
          <w:sz w:val="21"/>
          <w:szCs w:val="21"/>
        </w:rPr>
        <w:t>)</w:t>
      </w:r>
    </w:p>
    <w:p w14:paraId="259919C9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</w:rPr>
      </w:pPr>
      <w:r w:rsidRPr="00580090">
        <w:rPr>
          <w:rFonts w:ascii="Consolas" w:hAnsi="Consolas"/>
          <w:color w:val="C9D1D9"/>
          <w:sz w:val="21"/>
          <w:szCs w:val="21"/>
        </w:rPr>
        <w:t xml:space="preserve">  </w:t>
      </w:r>
      <w:proofErr w:type="spellStart"/>
      <w:r w:rsidRPr="00580090">
        <w:rPr>
          <w:rFonts w:ascii="Consolas" w:hAnsi="Consolas"/>
          <w:color w:val="EC8E2C"/>
          <w:sz w:val="21"/>
          <w:szCs w:val="21"/>
        </w:rPr>
        <w:t>else</w:t>
      </w:r>
      <w:proofErr w:type="spellEnd"/>
    </w:p>
    <w:p w14:paraId="7D7EF0DC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</w:rPr>
      </w:pPr>
      <w:r w:rsidRPr="00580090">
        <w:rPr>
          <w:rFonts w:ascii="Consolas" w:hAnsi="Consolas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580090">
        <w:rPr>
          <w:rFonts w:ascii="Consolas" w:hAnsi="Consolas"/>
          <w:color w:val="D2A8FF"/>
          <w:sz w:val="21"/>
          <w:szCs w:val="21"/>
        </w:rPr>
        <w:t>WriteLn</w:t>
      </w:r>
      <w:proofErr w:type="spellEnd"/>
      <w:r w:rsidRPr="00580090">
        <w:rPr>
          <w:rFonts w:ascii="Consolas" w:hAnsi="Consolas"/>
          <w:color w:val="C9D1D9"/>
          <w:sz w:val="21"/>
          <w:szCs w:val="21"/>
        </w:rPr>
        <w:t>(</w:t>
      </w:r>
      <w:proofErr w:type="gramEnd"/>
      <w:r w:rsidRPr="00580090">
        <w:rPr>
          <w:rFonts w:ascii="Consolas" w:hAnsi="Consolas"/>
          <w:color w:val="A5D6FF"/>
          <w:sz w:val="21"/>
          <w:szCs w:val="21"/>
        </w:rPr>
        <w:t>'Итоговое кол-во похожих пар строк: '</w:t>
      </w:r>
      <w:r w:rsidRPr="00580090">
        <w:rPr>
          <w:rFonts w:ascii="Consolas" w:hAnsi="Consolas"/>
          <w:color w:val="C9D1D9"/>
          <w:sz w:val="21"/>
          <w:szCs w:val="21"/>
        </w:rPr>
        <w:t xml:space="preserve">, </w:t>
      </w:r>
      <w:proofErr w:type="spellStart"/>
      <w:r w:rsidRPr="00580090">
        <w:rPr>
          <w:rFonts w:ascii="Consolas" w:hAnsi="Consolas"/>
          <w:color w:val="C9D1D9"/>
          <w:sz w:val="21"/>
          <w:szCs w:val="21"/>
        </w:rPr>
        <w:t>similarCount</w:t>
      </w:r>
      <w:proofErr w:type="spellEnd"/>
      <w:r w:rsidRPr="00580090">
        <w:rPr>
          <w:rFonts w:ascii="Consolas" w:hAnsi="Consolas"/>
          <w:color w:val="C9D1D9"/>
          <w:sz w:val="21"/>
          <w:szCs w:val="21"/>
        </w:rPr>
        <w:t>);</w:t>
      </w:r>
    </w:p>
    <w:p w14:paraId="09EB14A5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</w:rPr>
      </w:pPr>
      <w:r w:rsidRPr="00580090">
        <w:rPr>
          <w:rFonts w:ascii="Consolas" w:hAnsi="Consolas"/>
          <w:color w:val="C9D1D9"/>
          <w:sz w:val="21"/>
          <w:szCs w:val="21"/>
        </w:rPr>
        <w:t xml:space="preserve">  </w:t>
      </w:r>
      <w:proofErr w:type="spellStart"/>
      <w:r w:rsidRPr="00580090">
        <w:rPr>
          <w:rFonts w:ascii="Consolas" w:hAnsi="Consolas"/>
          <w:color w:val="C9D1D9"/>
          <w:sz w:val="21"/>
          <w:szCs w:val="21"/>
        </w:rPr>
        <w:t>ReadLn</w:t>
      </w:r>
      <w:proofErr w:type="spellEnd"/>
      <w:r w:rsidRPr="00580090">
        <w:rPr>
          <w:rFonts w:ascii="Consolas" w:hAnsi="Consolas"/>
          <w:color w:val="C9D1D9"/>
          <w:sz w:val="21"/>
          <w:szCs w:val="21"/>
        </w:rPr>
        <w:t>;</w:t>
      </w:r>
    </w:p>
    <w:p w14:paraId="1A83C700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</w:rPr>
      </w:pPr>
    </w:p>
    <w:p w14:paraId="4C76024C" w14:textId="77777777" w:rsidR="00580090" w:rsidRPr="00580090" w:rsidRDefault="00580090" w:rsidP="00580090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</w:rPr>
      </w:pPr>
      <w:proofErr w:type="spellStart"/>
      <w:r w:rsidRPr="00580090">
        <w:rPr>
          <w:rFonts w:ascii="Consolas" w:hAnsi="Consolas"/>
          <w:color w:val="EC8E2C"/>
          <w:sz w:val="21"/>
          <w:szCs w:val="21"/>
        </w:rPr>
        <w:t>end</w:t>
      </w:r>
      <w:proofErr w:type="spellEnd"/>
      <w:r w:rsidRPr="00580090">
        <w:rPr>
          <w:rFonts w:ascii="Consolas" w:hAnsi="Consolas"/>
          <w:color w:val="C9D1D9"/>
          <w:sz w:val="21"/>
          <w:szCs w:val="21"/>
        </w:rPr>
        <w:t>.</w:t>
      </w:r>
    </w:p>
    <w:p w14:paraId="27679A7A" w14:textId="08708A21" w:rsidR="00EF4F19" w:rsidRDefault="00EF4F19" w:rsidP="00EF4F19">
      <w:pPr>
        <w:spacing w:after="160" w:line="259" w:lineRule="auto"/>
        <w:rPr>
          <w:noProof/>
        </w:rPr>
      </w:pPr>
    </w:p>
    <w:p w14:paraId="3D7FF82B" w14:textId="77777777" w:rsidR="003B22B6" w:rsidRDefault="003B22B6" w:rsidP="00EF4F19">
      <w:pPr>
        <w:spacing w:after="160" w:line="259" w:lineRule="auto"/>
        <w:rPr>
          <w:noProof/>
        </w:rPr>
      </w:pPr>
    </w:p>
    <w:p w14:paraId="19B624BD" w14:textId="53D67AA5" w:rsidR="00F76430" w:rsidRPr="00EF4F19" w:rsidRDefault="00F76430" w:rsidP="00D66D4F">
      <w:pPr>
        <w:pStyle w:val="a3"/>
        <w:ind w:left="1800" w:firstLine="0"/>
        <w:jc w:val="left"/>
        <w:rPr>
          <w:lang w:val="en-US"/>
        </w:rPr>
      </w:pPr>
    </w:p>
    <w:sectPr w:rsidR="00F76430" w:rsidRPr="00EF4F19" w:rsidSect="0093636D">
      <w:footerReference w:type="even" r:id="rId10"/>
      <w:footerReference w:type="default" r:id="rId11"/>
      <w:endnotePr>
        <w:numFmt w:val="decimal"/>
      </w:endnotePr>
      <w:pgSz w:w="11901" w:h="16817"/>
      <w:pgMar w:top="567" w:right="284" w:bottom="567" w:left="28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4AED2" w14:textId="77777777" w:rsidR="00C428D2" w:rsidRDefault="00C428D2" w:rsidP="005B4395">
      <w:r>
        <w:separator/>
      </w:r>
    </w:p>
  </w:endnote>
  <w:endnote w:type="continuationSeparator" w:id="0">
    <w:p w14:paraId="6C65B771" w14:textId="77777777" w:rsidR="00C428D2" w:rsidRDefault="00C428D2" w:rsidP="005B4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21F49B" w14:textId="77777777" w:rsidR="00062E1F" w:rsidRDefault="00C428D2" w:rsidP="001E6BF1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5B18917" w14:textId="77777777" w:rsidR="00062E1F" w:rsidRDefault="00062E1F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06D87" w14:textId="77777777" w:rsidR="00062E1F" w:rsidRDefault="00C428D2" w:rsidP="001E6BF1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EF0422">
      <w:rPr>
        <w:rStyle w:val="aa"/>
        <w:noProof/>
      </w:rPr>
      <w:t>9</w:t>
    </w:r>
    <w:r>
      <w:rPr>
        <w:rStyle w:val="aa"/>
      </w:rPr>
      <w:fldChar w:fldCharType="end"/>
    </w:r>
  </w:p>
  <w:p w14:paraId="72A684BE" w14:textId="77777777" w:rsidR="00062E1F" w:rsidRDefault="00062E1F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E1BD8" w14:textId="77777777" w:rsidR="00C428D2" w:rsidRDefault="00C428D2" w:rsidP="005B4395">
      <w:r>
        <w:separator/>
      </w:r>
    </w:p>
  </w:footnote>
  <w:footnote w:type="continuationSeparator" w:id="0">
    <w:p w14:paraId="6383F951" w14:textId="77777777" w:rsidR="00C428D2" w:rsidRDefault="00C428D2" w:rsidP="005B4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44DA7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1" w15:restartNumberingAfterBreak="0">
    <w:nsid w:val="4FE848A0"/>
    <w:multiLevelType w:val="hybridMultilevel"/>
    <w:tmpl w:val="C9CE77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52DAF"/>
    <w:multiLevelType w:val="hybridMultilevel"/>
    <w:tmpl w:val="9D7A02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6D"/>
    <w:rsid w:val="0002404A"/>
    <w:rsid w:val="00062E1F"/>
    <w:rsid w:val="000B00DD"/>
    <w:rsid w:val="000F0984"/>
    <w:rsid w:val="00130994"/>
    <w:rsid w:val="001355D8"/>
    <w:rsid w:val="00202555"/>
    <w:rsid w:val="00203E39"/>
    <w:rsid w:val="0026542A"/>
    <w:rsid w:val="00275291"/>
    <w:rsid w:val="002F71BC"/>
    <w:rsid w:val="003333FF"/>
    <w:rsid w:val="00355326"/>
    <w:rsid w:val="003B22B6"/>
    <w:rsid w:val="004376B6"/>
    <w:rsid w:val="0045348F"/>
    <w:rsid w:val="004728B8"/>
    <w:rsid w:val="0055422A"/>
    <w:rsid w:val="00580090"/>
    <w:rsid w:val="005B4395"/>
    <w:rsid w:val="005D671B"/>
    <w:rsid w:val="006536B4"/>
    <w:rsid w:val="0068248F"/>
    <w:rsid w:val="006B1BE0"/>
    <w:rsid w:val="00725A21"/>
    <w:rsid w:val="00760951"/>
    <w:rsid w:val="007623F2"/>
    <w:rsid w:val="00763613"/>
    <w:rsid w:val="00767CE1"/>
    <w:rsid w:val="008A4B78"/>
    <w:rsid w:val="0093636D"/>
    <w:rsid w:val="00950CE8"/>
    <w:rsid w:val="00995FF9"/>
    <w:rsid w:val="009F37DD"/>
    <w:rsid w:val="00AD0792"/>
    <w:rsid w:val="00AD151B"/>
    <w:rsid w:val="00AE685C"/>
    <w:rsid w:val="00B01E92"/>
    <w:rsid w:val="00B313BD"/>
    <w:rsid w:val="00C428D2"/>
    <w:rsid w:val="00D66D4F"/>
    <w:rsid w:val="00DB07B7"/>
    <w:rsid w:val="00DC6B08"/>
    <w:rsid w:val="00DE2AD7"/>
    <w:rsid w:val="00DF2DED"/>
    <w:rsid w:val="00DF3006"/>
    <w:rsid w:val="00E13919"/>
    <w:rsid w:val="00E40685"/>
    <w:rsid w:val="00E45BFF"/>
    <w:rsid w:val="00EF0422"/>
    <w:rsid w:val="00EF4F19"/>
    <w:rsid w:val="00F42138"/>
    <w:rsid w:val="00F76430"/>
    <w:rsid w:val="00F9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6731"/>
  <w15:chartTrackingRefBased/>
  <w15:docId w15:val="{7C00FB39-C942-484E-A9F3-7FDA0072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395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aliases w:val=" Знак Знак"/>
    <w:basedOn w:val="a"/>
    <w:next w:val="a"/>
    <w:link w:val="10"/>
    <w:qFormat/>
    <w:rsid w:val="0093636D"/>
    <w:pPr>
      <w:keepNext/>
      <w:spacing w:before="240" w:after="360"/>
      <w:jc w:val="center"/>
      <w:outlineLvl w:val="0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2D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93636D"/>
    <w:rPr>
      <w:rFonts w:ascii="Times New Roman" w:eastAsia="Times New Roman" w:hAnsi="Times New Roman" w:cs="Times New Roman"/>
      <w:b/>
      <w:kern w:val="0"/>
      <w:sz w:val="32"/>
      <w:szCs w:val="20"/>
      <w:lang w:val="ru-RU" w:eastAsia="ru-RU"/>
      <w14:ligatures w14:val="none"/>
    </w:rPr>
  </w:style>
  <w:style w:type="paragraph" w:styleId="a3">
    <w:name w:val="Body Text"/>
    <w:basedOn w:val="a"/>
    <w:link w:val="a4"/>
    <w:rsid w:val="0093636D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93636D"/>
    <w:rPr>
      <w:rFonts w:ascii="Times New Roman" w:eastAsia="Times New Roman" w:hAnsi="Times New Roman" w:cs="Times New Roman"/>
      <w:kern w:val="0"/>
      <w:szCs w:val="20"/>
      <w:lang w:val="ru-RU" w:eastAsia="ru-RU"/>
      <w14:ligatures w14:val="none"/>
    </w:rPr>
  </w:style>
  <w:style w:type="paragraph" w:styleId="a5">
    <w:name w:val="Subtitle"/>
    <w:basedOn w:val="a"/>
    <w:link w:val="a6"/>
    <w:qFormat/>
    <w:rsid w:val="0093636D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6">
    <w:name w:val="Подзаголовок Знак"/>
    <w:basedOn w:val="a0"/>
    <w:link w:val="a5"/>
    <w:rsid w:val="0093636D"/>
    <w:rPr>
      <w:rFonts w:ascii="Arial" w:eastAsia="Times New Roman" w:hAnsi="Arial" w:cs="Times New Roman"/>
      <w:kern w:val="0"/>
      <w:sz w:val="30"/>
      <w:szCs w:val="20"/>
      <w:lang w:val="ru-RU" w:eastAsia="ru-RU"/>
      <w14:ligatures w14:val="none"/>
    </w:rPr>
  </w:style>
  <w:style w:type="paragraph" w:styleId="a7">
    <w:name w:val="List Paragraph"/>
    <w:basedOn w:val="a"/>
    <w:uiPriority w:val="34"/>
    <w:qFormat/>
    <w:rsid w:val="0093636D"/>
    <w:pPr>
      <w:ind w:left="708"/>
    </w:pPr>
  </w:style>
  <w:style w:type="paragraph" w:styleId="a8">
    <w:name w:val="footer"/>
    <w:basedOn w:val="a"/>
    <w:link w:val="a9"/>
    <w:rsid w:val="0093636D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rsid w:val="0093636D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styleId="aa">
    <w:name w:val="page number"/>
    <w:rsid w:val="0093636D"/>
    <w:rPr>
      <w:sz w:val="20"/>
    </w:rPr>
  </w:style>
  <w:style w:type="paragraph" w:styleId="ab">
    <w:name w:val="Normal (Web)"/>
    <w:basedOn w:val="a"/>
    <w:uiPriority w:val="99"/>
    <w:unhideWhenUsed/>
    <w:rsid w:val="0093636D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5B439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5B4395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2">
    <w:name w:val="Body Text 2"/>
    <w:basedOn w:val="a"/>
    <w:link w:val="20"/>
    <w:uiPriority w:val="99"/>
    <w:semiHidden/>
    <w:unhideWhenUsed/>
    <w:rsid w:val="000B00DD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0B00DD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DF2DE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ru-RU" w:eastAsia="ru-RU"/>
      <w14:ligatures w14:val="none"/>
    </w:rPr>
  </w:style>
  <w:style w:type="character" w:customStyle="1" w:styleId="message-time">
    <w:name w:val="message-time"/>
    <w:basedOn w:val="a0"/>
    <w:rsid w:val="00DF2DED"/>
  </w:style>
  <w:style w:type="character" w:customStyle="1" w:styleId="messageselecttoolbar-count">
    <w:name w:val="messageselecttoolbar-count"/>
    <w:basedOn w:val="a0"/>
    <w:rsid w:val="00DF2DED"/>
  </w:style>
  <w:style w:type="character" w:customStyle="1" w:styleId="cpyxyzdl">
    <w:name w:val="cpyxyzdl"/>
    <w:basedOn w:val="a0"/>
    <w:rsid w:val="00DF2DED"/>
  </w:style>
  <w:style w:type="table" w:styleId="ae">
    <w:name w:val="Table Grid"/>
    <w:basedOn w:val="a1"/>
    <w:uiPriority w:val="59"/>
    <w:rsid w:val="002F71BC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e"/>
    <w:uiPriority w:val="59"/>
    <w:rsid w:val="00B01E92"/>
    <w:pPr>
      <w:spacing w:after="0" w:line="240" w:lineRule="auto"/>
    </w:pPr>
    <w:rPr>
      <w:rFonts w:ascii="Cambria" w:eastAsia="MS Mincho" w:hAnsi="Cambria" w:cs="Times New Roman"/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B01E92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01E92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01E92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01E92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01E92"/>
    <w:rPr>
      <w:rFonts w:ascii="Times New Roman" w:eastAsia="Times New Roman" w:hAnsi="Times New Roman" w:cs="Times New Roman"/>
      <w:b/>
      <w:bCs/>
      <w:kern w:val="0"/>
      <w:sz w:val="20"/>
      <w:szCs w:val="20"/>
      <w:lang w:val="ru-RU" w:eastAsia="ru-RU"/>
      <w14:ligatures w14:val="none"/>
    </w:rPr>
  </w:style>
  <w:style w:type="table" w:customStyle="1" w:styleId="21">
    <w:name w:val="Сетка таблицы2"/>
    <w:basedOn w:val="a1"/>
    <w:next w:val="ae"/>
    <w:uiPriority w:val="59"/>
    <w:rsid w:val="00D66D4F"/>
    <w:pPr>
      <w:spacing w:after="0" w:line="240" w:lineRule="auto"/>
    </w:pPr>
    <w:rPr>
      <w:rFonts w:ascii="Cambria" w:eastAsia="MS Mincho" w:hAnsi="Cambria" w:cs="Times New Roman"/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0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07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2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6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95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7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9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26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97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533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18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09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3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6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5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2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8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2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16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3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89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06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2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4F11C-F57A-4550-BDA8-5A9EBC15F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Учетная запись Майкрософт</cp:lastModifiedBy>
  <cp:revision>3</cp:revision>
  <dcterms:created xsi:type="dcterms:W3CDTF">2024-11-23T13:57:00Z</dcterms:created>
  <dcterms:modified xsi:type="dcterms:W3CDTF">2024-12-08T19:40:00Z</dcterms:modified>
</cp:coreProperties>
</file>