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40C" w:rsidRDefault="00C511E8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 w:rsidRPr="00C511E8">
        <w:rPr>
          <w:rFonts w:ascii="Arial" w:hAnsi="Arial" w:cs="Arial"/>
          <w:bCs/>
          <w:color w:val="252525"/>
          <w:sz w:val="21"/>
          <w:szCs w:val="21"/>
          <w:shd w:val="clear" w:color="auto" w:fill="FFFFFF"/>
          <w:lang w:val="en-US"/>
        </w:rPr>
        <w:t>UART</w:t>
      </w:r>
      <w:r w:rsidRPr="00C511E8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(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Universal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Asynchronous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Receiver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-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en"/>
        </w:rPr>
        <w:t>Transmitter</w:t>
      </w:r>
      <w:r w:rsidRPr="00C511E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,</w:t>
      </w:r>
      <w:r w:rsidRPr="00C511E8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Универсальный асинхронный приёмопередатчик)</w:t>
      </w:r>
      <w:r w:rsidRPr="00C511E8">
        <w:rPr>
          <w:rFonts w:ascii="Arial" w:hAnsi="Arial" w:cs="Arial"/>
          <w:color w:val="252525"/>
          <w:sz w:val="21"/>
          <w:szCs w:val="21"/>
          <w:shd w:val="clear" w:color="auto" w:fill="FFFFFF"/>
        </w:rPr>
        <w:t> — узел вычислительных устройств, предназначенный для организации связи с другими цифровыми устройствами.</w:t>
      </w:r>
    </w:p>
    <w:p w:rsidR="00843EA4" w:rsidRPr="00175683" w:rsidRDefault="00843EA4" w:rsidP="00843EA4">
      <w:r>
        <w:t>Для</w:t>
      </w:r>
      <w:r w:rsidRPr="00843EA4">
        <w:t xml:space="preserve"> </w:t>
      </w:r>
      <w:r>
        <w:t xml:space="preserve">работы с </w:t>
      </w:r>
      <w:r>
        <w:rPr>
          <w:lang w:val="en-US"/>
        </w:rPr>
        <w:t>UART</w:t>
      </w:r>
      <w:r>
        <w:t xml:space="preserve"> необходимо при создании проекта, во вкладке </w:t>
      </w:r>
      <w:r>
        <w:rPr>
          <w:lang w:val="en-US"/>
        </w:rPr>
        <w:t>Repository</w:t>
      </w:r>
      <w:r>
        <w:t>-</w:t>
      </w:r>
      <w:r>
        <w:rPr>
          <w:lang w:val="en-US"/>
        </w:rPr>
        <w:t>Peripherals</w:t>
      </w:r>
      <w:r>
        <w:t xml:space="preserve">  выбрать следующие компоненты:</w:t>
      </w:r>
    </w:p>
    <w:p w:rsidR="00843EA4" w:rsidRPr="00C20A58" w:rsidRDefault="00843EA4" w:rsidP="00843EA4">
      <w:pPr>
        <w:pStyle w:val="a7"/>
        <w:numPr>
          <w:ilvl w:val="0"/>
          <w:numId w:val="1"/>
        </w:numPr>
      </w:pPr>
      <w:r>
        <w:rPr>
          <w:lang w:val="en-US"/>
        </w:rPr>
        <w:t>M</w:t>
      </w:r>
      <w:r w:rsidRPr="00C20A58">
        <w:t xml:space="preserve">4 </w:t>
      </w:r>
      <w:r>
        <w:rPr>
          <w:lang w:val="en-US"/>
        </w:rPr>
        <w:t>CMSIS</w:t>
      </w:r>
      <w:r w:rsidRPr="00C20A58">
        <w:t xml:space="preserve"> </w:t>
      </w:r>
      <w:r>
        <w:rPr>
          <w:lang w:val="en-US"/>
        </w:rPr>
        <w:t>Core</w:t>
      </w:r>
    </w:p>
    <w:p w:rsidR="00843EA4" w:rsidRPr="00C20A58" w:rsidRDefault="00843EA4" w:rsidP="00843EA4">
      <w:pPr>
        <w:pStyle w:val="a7"/>
        <w:numPr>
          <w:ilvl w:val="0"/>
          <w:numId w:val="1"/>
        </w:numPr>
      </w:pPr>
      <w:r>
        <w:rPr>
          <w:lang w:val="en-US"/>
        </w:rPr>
        <w:t>CMSIS</w:t>
      </w:r>
      <w:r w:rsidRPr="00C20A58">
        <w:t xml:space="preserve"> </w:t>
      </w:r>
      <w:r>
        <w:rPr>
          <w:lang w:val="en-US"/>
        </w:rPr>
        <w:t>BOOT</w:t>
      </w:r>
    </w:p>
    <w:p w:rsidR="00843EA4" w:rsidRPr="00C20A58" w:rsidRDefault="00843EA4" w:rsidP="00843EA4">
      <w:pPr>
        <w:pStyle w:val="a7"/>
        <w:numPr>
          <w:ilvl w:val="0"/>
          <w:numId w:val="1"/>
        </w:numPr>
      </w:pPr>
      <w:r>
        <w:rPr>
          <w:lang w:val="en-US"/>
        </w:rPr>
        <w:t xml:space="preserve">RCC. </w:t>
      </w:r>
      <w:r>
        <w:t>Отвечает за тактирование</w:t>
      </w:r>
    </w:p>
    <w:p w:rsidR="00843EA4" w:rsidRPr="00843EA4" w:rsidRDefault="00843EA4" w:rsidP="00843EA4">
      <w:pPr>
        <w:pStyle w:val="a7"/>
        <w:numPr>
          <w:ilvl w:val="0"/>
          <w:numId w:val="1"/>
        </w:numPr>
      </w:pPr>
      <w:r>
        <w:rPr>
          <w:lang w:val="en-US"/>
        </w:rPr>
        <w:t>GPIO</w:t>
      </w:r>
    </w:p>
    <w:p w:rsidR="00843EA4" w:rsidRDefault="00843EA4" w:rsidP="00843EA4">
      <w:pPr>
        <w:pStyle w:val="a7"/>
        <w:numPr>
          <w:ilvl w:val="0"/>
          <w:numId w:val="1"/>
        </w:numPr>
      </w:pPr>
      <w:r>
        <w:rPr>
          <w:lang w:val="en-US"/>
        </w:rPr>
        <w:t>USART</w:t>
      </w: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Для начала рассмотрим подробнее отправление данных.</w:t>
      </w: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Инициализация структуры, содержащая настройки порта:</w:t>
      </w:r>
    </w:p>
    <w:p w:rsidR="00843EA4" w:rsidRP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511E8" w:rsidRPr="00843EA4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843EA4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ab/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</w:t>
      </w:r>
      <w:proofErr w:type="gram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AHB1PeriphClockCmd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RCC_AHB1Periph_GPIOA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="00843EA4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 xml:space="preserve"> //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GPIO_InitTypeDef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PORT_SETUP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//структура настройки ножки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PORT_SETUP.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eastAsia="ru-RU"/>
        </w:rPr>
        <w:t>GPIO_Mode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GPIO_Mode_AF</w:t>
      </w:r>
      <w:proofErr w:type="spellEnd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//альтернативная функция ножки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PORT_SETUP.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GPIO_OType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GPIO_OType_PP</w:t>
      </w:r>
      <w:proofErr w:type="spellEnd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ножка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пуш</w:t>
      </w:r>
      <w:proofErr w:type="spellEnd"/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-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пул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PORT_SETUP.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GPIO_Pin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GPIO_Pin_2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//2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ножка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PORT_SETUP.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GPIO_Speed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GPIO_Speed_50MHz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</w:t>
      </w:r>
      <w:proofErr w:type="gram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Init</w:t>
      </w:r>
      <w:proofErr w:type="spellEnd"/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GPIOA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PORT_SETUP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</w:t>
      </w:r>
      <w:proofErr w:type="gram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PinAFConfig</w:t>
      </w:r>
      <w:proofErr w:type="spellEnd"/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GPIOA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GPIO_PinSource2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GPIO_AF_USART2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Инициализация структуры, содержащая настройки </w:t>
      </w:r>
      <w:r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</w:t>
      </w:r>
      <w:r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.</w:t>
      </w:r>
    </w:p>
    <w:p w:rsidR="00843EA4" w:rsidRP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843EA4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ab/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</w:t>
      </w:r>
      <w:proofErr w:type="gram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APB1PeriphClockCmd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RCC_APB1Periph_USART2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USART_InitTypeDef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</w:t>
      </w:r>
      <w:proofErr w:type="spellEnd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USART_BaudRate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9600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скорость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9600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USART_HardwareFlowControl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USART_HardwareFlowControl_None</w:t>
      </w:r>
      <w:proofErr w:type="spellEnd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нет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контроля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потока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USART_Mode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gramStart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_Mode_Tx</w:t>
      </w:r>
      <w:proofErr w:type="spellEnd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только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передатчик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USART_Parity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USART_Parity_No</w:t>
      </w:r>
      <w:proofErr w:type="spellEnd"/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без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контроля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четности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USART_StopBits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USART_StopBits_1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//1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стоп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бит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uart_setup.</w:t>
      </w:r>
      <w:r w:rsidRPr="00C511E8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USART_WordLength</w:t>
      </w:r>
      <w:proofErr w:type="spell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USART_WordLength_8b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//8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бит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данных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Init</w:t>
      </w:r>
      <w:proofErr w:type="spellEnd"/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USART2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uart_setup</w:t>
      </w:r>
      <w:proofErr w:type="spellEnd"/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запись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структуры</w:t>
      </w:r>
    </w:p>
    <w:p w:rsidR="00C511E8" w:rsidRP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C511E8" w:rsidRDefault="00C511E8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</w:pP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  <w:proofErr w:type="spell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Cmd</w:t>
      </w:r>
      <w:proofErr w:type="spellEnd"/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USART2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C511E8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C511E8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C511E8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//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включить</w:t>
      </w:r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 xml:space="preserve"> </w:t>
      </w:r>
      <w:proofErr w:type="spellStart"/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eastAsia="ru-RU"/>
        </w:rPr>
        <w:t>юарт</w:t>
      </w:r>
      <w:proofErr w:type="spellEnd"/>
      <w:r w:rsidRPr="00C511E8"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  <w:t>2</w:t>
      </w:r>
    </w:p>
    <w:p w:rsidR="00486E41" w:rsidRDefault="00486E41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</w:pPr>
    </w:p>
    <w:p w:rsidR="00486E41" w:rsidRDefault="00486E41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</w:pPr>
    </w:p>
    <w:p w:rsid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Consolas"/>
          <w:color w:val="F08805"/>
          <w:sz w:val="20"/>
          <w:szCs w:val="20"/>
          <w:shd w:val="clear" w:color="auto" w:fill="FFFFFF"/>
        </w:rPr>
        <w:t>Виды режимов (</w:t>
      </w:r>
      <w:r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.</w:t>
      </w:r>
      <w:proofErr w:type="spellStart"/>
      <w:r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USART_Mode</w:t>
      </w:r>
      <w:proofErr w:type="spellEnd"/>
      <w:r>
        <w:rPr>
          <w:rFonts w:ascii="Consolas" w:hAnsi="Consolas" w:cs="Consolas"/>
          <w:color w:val="F08805"/>
          <w:sz w:val="20"/>
          <w:szCs w:val="20"/>
          <w:shd w:val="clear" w:color="auto" w:fill="FFFFFF"/>
        </w:rPr>
        <w:t>)</w:t>
      </w:r>
      <w:r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:</w:t>
      </w:r>
    </w:p>
    <w:p w:rsidR="00843EA4" w:rsidRPr="00843EA4" w:rsidRDefault="00843EA4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</w:pPr>
    </w:p>
    <w:p w:rsidR="00843EA4" w:rsidRPr="00843EA4" w:rsidRDefault="00843EA4" w:rsidP="008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</w:pPr>
      <w:proofErr w:type="spellStart"/>
      <w:r w:rsidRPr="00486E41"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USART_Mode_Rx</w:t>
      </w:r>
      <w:proofErr w:type="spellEnd"/>
      <w:r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Consolas" w:hAnsi="Consolas" w:cs="Consolas"/>
          <w:color w:val="F08805"/>
          <w:sz w:val="20"/>
          <w:szCs w:val="20"/>
          <w:shd w:val="clear" w:color="auto" w:fill="FFFFFF"/>
        </w:rPr>
        <w:t>приём</w:t>
      </w:r>
    </w:p>
    <w:p w:rsidR="00843EA4" w:rsidRPr="00843EA4" w:rsidRDefault="00843EA4" w:rsidP="008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</w:pPr>
      <w:proofErr w:type="spellStart"/>
      <w:r w:rsidRPr="00486E41"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USART_Mode_Tx</w:t>
      </w:r>
      <w:proofErr w:type="spellEnd"/>
      <w:r w:rsidRPr="00843EA4"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Consolas" w:hAnsi="Consolas" w:cs="Consolas"/>
          <w:color w:val="F08805"/>
          <w:sz w:val="20"/>
          <w:szCs w:val="20"/>
          <w:shd w:val="clear" w:color="auto" w:fill="FFFFFF"/>
        </w:rPr>
        <w:t>передача</w:t>
      </w:r>
    </w:p>
    <w:p w:rsidR="00843EA4" w:rsidRPr="00843EA4" w:rsidRDefault="00843EA4" w:rsidP="00843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666666"/>
          <w:sz w:val="20"/>
          <w:szCs w:val="20"/>
          <w:lang w:val="en-US" w:eastAsia="ru-RU"/>
        </w:rPr>
      </w:pPr>
      <w:proofErr w:type="spellStart"/>
      <w:r w:rsidRPr="00486E41"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USART_Mode_Rx|USART_Mode_Tx</w:t>
      </w:r>
      <w:proofErr w:type="spellEnd"/>
      <w:r w:rsidRPr="00843EA4"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Consolas" w:hAnsi="Consolas" w:cs="Consolas"/>
          <w:color w:val="F08805"/>
          <w:sz w:val="20"/>
          <w:szCs w:val="20"/>
          <w:shd w:val="clear" w:color="auto" w:fill="FFFFFF"/>
        </w:rPr>
        <w:t>приём</w:t>
      </w:r>
      <w:r w:rsidRPr="00843EA4">
        <w:rPr>
          <w:rFonts w:ascii="Consolas" w:hAnsi="Consolas" w:cs="Consolas"/>
          <w:color w:val="F08805"/>
          <w:sz w:val="20"/>
          <w:szCs w:val="20"/>
          <w:shd w:val="clear" w:color="auto" w:fill="FFFFFF"/>
          <w:lang w:val="en-US"/>
        </w:rPr>
        <w:t>\</w:t>
      </w:r>
      <w:r>
        <w:rPr>
          <w:rFonts w:ascii="Consolas" w:hAnsi="Consolas" w:cs="Consolas"/>
          <w:color w:val="F08805"/>
          <w:sz w:val="20"/>
          <w:szCs w:val="20"/>
          <w:shd w:val="clear" w:color="auto" w:fill="FFFFFF"/>
        </w:rPr>
        <w:t>передача</w:t>
      </w:r>
    </w:p>
    <w:p w:rsidR="00486E41" w:rsidRPr="00C511E8" w:rsidRDefault="00486E41" w:rsidP="00C5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</w:p>
    <w:p w:rsidR="00486E41" w:rsidRDefault="00486E41"/>
    <w:p w:rsidR="00843EA4" w:rsidRDefault="00843EA4"/>
    <w:p w:rsidR="00843EA4" w:rsidRPr="00843EA4" w:rsidRDefault="00843EA4">
      <w:r>
        <w:t>Инициализация окончена.</w:t>
      </w:r>
    </w:p>
    <w:p w:rsidR="005011F0" w:rsidRDefault="005011F0" w:rsidP="005011F0">
      <w:pPr>
        <w:pStyle w:val="HTML"/>
        <w:rPr>
          <w:color w:val="993333"/>
        </w:rPr>
      </w:pPr>
    </w:p>
    <w:p w:rsidR="00EF17F8" w:rsidRDefault="00EF17F8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  <w:r>
        <w:rPr>
          <w:color w:val="993333"/>
        </w:rPr>
        <w:t>Для отправки данных можно составить следующую функцию:</w:t>
      </w:r>
    </w:p>
    <w:p w:rsidR="005011F0" w:rsidRDefault="005011F0" w:rsidP="00486E41">
      <w:pPr>
        <w:pStyle w:val="HTML"/>
        <w:rPr>
          <w:color w:val="993333"/>
        </w:rPr>
      </w:pPr>
    </w:p>
    <w:p w:rsidR="005011F0" w:rsidRPr="005011F0" w:rsidRDefault="005011F0" w:rsidP="005011F0">
      <w:pPr>
        <w:pStyle w:val="HTML"/>
        <w:rPr>
          <w:color w:val="110000"/>
          <w:lang w:val="en-US"/>
        </w:rPr>
      </w:pPr>
      <w:proofErr w:type="spellStart"/>
      <w:proofErr w:type="gramStart"/>
      <w:r w:rsidRPr="00486E41">
        <w:rPr>
          <w:color w:val="993333"/>
          <w:lang w:val="en-US"/>
        </w:rPr>
        <w:t>int</w:t>
      </w:r>
      <w:proofErr w:type="spellEnd"/>
      <w:proofErr w:type="gramEnd"/>
      <w:r w:rsidRPr="005011F0">
        <w:rPr>
          <w:color w:val="110000"/>
          <w:lang w:val="en-US"/>
        </w:rPr>
        <w:t xml:space="preserve"> </w:t>
      </w:r>
      <w:proofErr w:type="spellStart"/>
      <w:r w:rsidRPr="00486E41">
        <w:rPr>
          <w:color w:val="110000"/>
          <w:lang w:val="en-US"/>
        </w:rPr>
        <w:t>putcharx</w:t>
      </w:r>
      <w:proofErr w:type="spellEnd"/>
      <w:r w:rsidRPr="005011F0">
        <w:rPr>
          <w:color w:val="009900"/>
          <w:lang w:val="en-US"/>
        </w:rPr>
        <w:t>(</w:t>
      </w:r>
      <w:r>
        <w:rPr>
          <w:color w:val="993333"/>
          <w:lang w:val="en-US"/>
        </w:rPr>
        <w:t>uint8_t</w:t>
      </w:r>
      <w:r w:rsidRPr="005011F0">
        <w:rPr>
          <w:color w:val="110000"/>
          <w:lang w:val="en-US"/>
        </w:rPr>
        <w:t xml:space="preserve"> </w:t>
      </w:r>
      <w:proofErr w:type="spellStart"/>
      <w:r w:rsidRPr="00486E41">
        <w:rPr>
          <w:color w:val="110000"/>
          <w:lang w:val="en-US"/>
        </w:rPr>
        <w:t>ch</w:t>
      </w:r>
      <w:proofErr w:type="spellEnd"/>
      <w:r w:rsidRPr="005011F0">
        <w:rPr>
          <w:color w:val="009900"/>
          <w:lang w:val="en-US"/>
        </w:rPr>
        <w:t>)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r w:rsidRPr="00486E41">
        <w:rPr>
          <w:color w:val="009900"/>
          <w:lang w:val="en-US"/>
        </w:rPr>
        <w:t>{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gramStart"/>
      <w:r w:rsidRPr="00486E41">
        <w:rPr>
          <w:color w:val="B1B100"/>
          <w:lang w:val="en-US"/>
        </w:rPr>
        <w:t>while</w:t>
      </w:r>
      <w:proofErr w:type="gramEnd"/>
      <w:r w:rsidRPr="00486E41">
        <w:rPr>
          <w:color w:val="110000"/>
          <w:lang w:val="en-US"/>
        </w:rPr>
        <w:t xml:space="preserve"> </w:t>
      </w:r>
      <w:r w:rsidRPr="00486E41">
        <w:rPr>
          <w:color w:val="009900"/>
          <w:lang w:val="en-US"/>
        </w:rPr>
        <w:t>(</w:t>
      </w:r>
      <w:proofErr w:type="spellStart"/>
      <w:r w:rsidRPr="00486E41">
        <w:rPr>
          <w:color w:val="110000"/>
          <w:lang w:val="en-US"/>
        </w:rPr>
        <w:t>USART_GetFlagStatus</w:t>
      </w:r>
      <w:proofErr w:type="spellEnd"/>
      <w:r w:rsidRPr="00486E41">
        <w:rPr>
          <w:color w:val="009900"/>
          <w:lang w:val="en-US"/>
        </w:rPr>
        <w:t>(</w:t>
      </w:r>
      <w:r w:rsidRPr="00486E41">
        <w:rPr>
          <w:color w:val="110000"/>
          <w:lang w:val="en-US"/>
        </w:rPr>
        <w:t>USART2</w:t>
      </w:r>
      <w:r w:rsidRPr="00486E41">
        <w:rPr>
          <w:color w:val="339933"/>
          <w:lang w:val="en-US"/>
        </w:rPr>
        <w:t>,</w:t>
      </w:r>
      <w:r w:rsidRPr="00486E41">
        <w:rPr>
          <w:color w:val="110000"/>
          <w:lang w:val="en-US"/>
        </w:rPr>
        <w:t xml:space="preserve"> USART_FLAG_TXE</w:t>
      </w:r>
      <w:r w:rsidRPr="00486E41">
        <w:rPr>
          <w:color w:val="009900"/>
          <w:lang w:val="en-US"/>
        </w:rPr>
        <w:t>)</w:t>
      </w:r>
      <w:r w:rsidRPr="00486E41">
        <w:rPr>
          <w:color w:val="110000"/>
          <w:lang w:val="en-US"/>
        </w:rPr>
        <w:t xml:space="preserve"> </w:t>
      </w:r>
      <w:r w:rsidRPr="00486E41">
        <w:rPr>
          <w:color w:val="339933"/>
          <w:lang w:val="en-US"/>
        </w:rPr>
        <w:t>==</w:t>
      </w:r>
      <w:r w:rsidRPr="00486E41">
        <w:rPr>
          <w:color w:val="110000"/>
          <w:lang w:val="en-US"/>
        </w:rPr>
        <w:t xml:space="preserve"> RESET</w:t>
      </w:r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spellStart"/>
      <w:r w:rsidRPr="00486E41">
        <w:rPr>
          <w:color w:val="110000"/>
          <w:lang w:val="en-US"/>
        </w:rPr>
        <w:t>USART_</w:t>
      </w:r>
      <w:proofErr w:type="gramStart"/>
      <w:r w:rsidRPr="00486E41">
        <w:rPr>
          <w:color w:val="110000"/>
          <w:lang w:val="en-US"/>
        </w:rPr>
        <w:t>SendData</w:t>
      </w:r>
      <w:proofErr w:type="spellEnd"/>
      <w:r w:rsidRPr="00486E41">
        <w:rPr>
          <w:color w:val="009900"/>
          <w:lang w:val="en-US"/>
        </w:rPr>
        <w:t>(</w:t>
      </w:r>
      <w:proofErr w:type="gramEnd"/>
      <w:r w:rsidRPr="00486E41">
        <w:rPr>
          <w:color w:val="110000"/>
          <w:lang w:val="en-US"/>
        </w:rPr>
        <w:t>USART2</w:t>
      </w:r>
      <w:r w:rsidRPr="00486E41">
        <w:rPr>
          <w:color w:val="339933"/>
          <w:lang w:val="en-US"/>
        </w:rPr>
        <w:t>,</w:t>
      </w:r>
      <w:r w:rsidRPr="00486E41">
        <w:rPr>
          <w:color w:val="110000"/>
          <w:lang w:val="en-US"/>
        </w:rPr>
        <w:t xml:space="preserve"> </w:t>
      </w:r>
      <w:r w:rsidRPr="00486E41">
        <w:rPr>
          <w:color w:val="009900"/>
          <w:lang w:val="en-US"/>
        </w:rPr>
        <w:t>(</w:t>
      </w:r>
      <w:r w:rsidRPr="00486E41">
        <w:rPr>
          <w:color w:val="993333"/>
          <w:lang w:val="en-US"/>
        </w:rPr>
        <w:t>uint8_t</w:t>
      </w:r>
      <w:r w:rsidRPr="00486E41">
        <w:rPr>
          <w:color w:val="009900"/>
          <w:lang w:val="en-US"/>
        </w:rPr>
        <w:t>)</w:t>
      </w:r>
      <w:proofErr w:type="spellStart"/>
      <w:r w:rsidRPr="00486E41">
        <w:rPr>
          <w:color w:val="110000"/>
          <w:lang w:val="en-US"/>
        </w:rPr>
        <w:t>ch</w:t>
      </w:r>
      <w:proofErr w:type="spellEnd"/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</w:p>
    <w:p w:rsidR="005011F0" w:rsidRDefault="005011F0" w:rsidP="005011F0">
      <w:pPr>
        <w:pStyle w:val="HTML"/>
        <w:rPr>
          <w:color w:val="339933"/>
          <w:lang w:val="en-US"/>
        </w:rPr>
      </w:pPr>
      <w:proofErr w:type="spellStart"/>
      <w:r>
        <w:rPr>
          <w:color w:val="B1B100"/>
        </w:rPr>
        <w:t>return</w:t>
      </w:r>
      <w:proofErr w:type="spellEnd"/>
      <w:r>
        <w:rPr>
          <w:color w:val="110000"/>
        </w:rPr>
        <w:t xml:space="preserve"> </w:t>
      </w:r>
      <w:proofErr w:type="spellStart"/>
      <w:r>
        <w:rPr>
          <w:color w:val="110000"/>
        </w:rPr>
        <w:t>ch</w:t>
      </w:r>
      <w:proofErr w:type="spellEnd"/>
      <w:r>
        <w:rPr>
          <w:color w:val="339933"/>
        </w:rPr>
        <w:t>;</w:t>
      </w:r>
    </w:p>
    <w:p w:rsidR="005011F0" w:rsidRPr="00843EA4" w:rsidRDefault="005011F0" w:rsidP="005011F0">
      <w:pPr>
        <w:pStyle w:val="HTML"/>
        <w:rPr>
          <w:color w:val="110000"/>
        </w:rPr>
      </w:pPr>
      <w:r>
        <w:rPr>
          <w:color w:val="339933"/>
          <w:lang w:val="en-US"/>
        </w:rPr>
        <w:t>}</w:t>
      </w:r>
    </w:p>
    <w:p w:rsidR="005011F0" w:rsidRDefault="005011F0" w:rsidP="00486E41">
      <w:pPr>
        <w:pStyle w:val="HTML"/>
        <w:rPr>
          <w:color w:val="993333"/>
          <w:lang w:val="en-US"/>
        </w:rPr>
      </w:pPr>
    </w:p>
    <w:p w:rsidR="005011F0" w:rsidRDefault="005011F0" w:rsidP="00486E41">
      <w:pPr>
        <w:pStyle w:val="HTML"/>
        <w:rPr>
          <w:color w:val="993333"/>
          <w:lang w:val="en-US"/>
        </w:rPr>
      </w:pPr>
    </w:p>
    <w:p w:rsidR="005011F0" w:rsidRDefault="005011F0" w:rsidP="00486E41">
      <w:pPr>
        <w:pStyle w:val="HTML"/>
        <w:rPr>
          <w:color w:val="99333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26C777" wp14:editId="0ABEDF8C">
            <wp:simplePos x="0" y="0"/>
            <wp:positionH relativeFrom="column">
              <wp:posOffset>1682115</wp:posOffset>
            </wp:positionH>
            <wp:positionV relativeFrom="paragraph">
              <wp:posOffset>122555</wp:posOffset>
            </wp:positionV>
            <wp:extent cx="3467100" cy="3533775"/>
            <wp:effectExtent l="0" t="0" r="0" b="9525"/>
            <wp:wrapNone/>
            <wp:docPr id="1" name="Рисунок 1" descr="uart4_stm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rt4_stm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993333"/>
        </w:rPr>
        <w:t>Пример работы с ней:</w:t>
      </w: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spellStart"/>
      <w:proofErr w:type="gramStart"/>
      <w:r w:rsidRPr="00486E41">
        <w:rPr>
          <w:color w:val="110000"/>
          <w:lang w:val="en-US"/>
        </w:rPr>
        <w:t>putcharx</w:t>
      </w:r>
      <w:proofErr w:type="spellEnd"/>
      <w:r w:rsidRPr="00486E41">
        <w:rPr>
          <w:color w:val="009900"/>
          <w:lang w:val="en-US"/>
        </w:rPr>
        <w:t>(</w:t>
      </w:r>
      <w:proofErr w:type="gramEnd"/>
      <w:r w:rsidRPr="00486E41">
        <w:rPr>
          <w:color w:val="FF0000"/>
          <w:lang w:val="en-US"/>
        </w:rPr>
        <w:t>'h'</w:t>
      </w:r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spellStart"/>
      <w:proofErr w:type="gramStart"/>
      <w:r w:rsidRPr="00486E41">
        <w:rPr>
          <w:color w:val="110000"/>
          <w:lang w:val="en-US"/>
        </w:rPr>
        <w:t>putcharx</w:t>
      </w:r>
      <w:proofErr w:type="spellEnd"/>
      <w:r w:rsidRPr="00486E41">
        <w:rPr>
          <w:color w:val="009900"/>
          <w:lang w:val="en-US"/>
        </w:rPr>
        <w:t>(</w:t>
      </w:r>
      <w:proofErr w:type="gramEnd"/>
      <w:r w:rsidRPr="00486E41">
        <w:rPr>
          <w:color w:val="FF0000"/>
          <w:lang w:val="en-US"/>
        </w:rPr>
        <w:t>'e'</w:t>
      </w:r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spellStart"/>
      <w:proofErr w:type="gramStart"/>
      <w:r w:rsidRPr="00486E41">
        <w:rPr>
          <w:color w:val="110000"/>
          <w:lang w:val="en-US"/>
        </w:rPr>
        <w:t>putcharx</w:t>
      </w:r>
      <w:proofErr w:type="spellEnd"/>
      <w:r w:rsidRPr="00486E41">
        <w:rPr>
          <w:color w:val="009900"/>
          <w:lang w:val="en-US"/>
        </w:rPr>
        <w:t>(</w:t>
      </w:r>
      <w:proofErr w:type="gramEnd"/>
      <w:r w:rsidRPr="00486E41">
        <w:rPr>
          <w:color w:val="FF0000"/>
          <w:lang w:val="en-US"/>
        </w:rPr>
        <w:t>'l'</w:t>
      </w:r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spellStart"/>
      <w:proofErr w:type="gramStart"/>
      <w:r w:rsidRPr="00486E41">
        <w:rPr>
          <w:color w:val="110000"/>
          <w:lang w:val="en-US"/>
        </w:rPr>
        <w:t>putcharx</w:t>
      </w:r>
      <w:proofErr w:type="spellEnd"/>
      <w:r w:rsidRPr="00486E41">
        <w:rPr>
          <w:color w:val="009900"/>
          <w:lang w:val="en-US"/>
        </w:rPr>
        <w:t>(</w:t>
      </w:r>
      <w:proofErr w:type="gramEnd"/>
      <w:r w:rsidRPr="00486E41">
        <w:rPr>
          <w:color w:val="FF0000"/>
          <w:lang w:val="en-US"/>
        </w:rPr>
        <w:t>'l'</w:t>
      </w:r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</w:p>
    <w:p w:rsidR="005011F0" w:rsidRPr="00486E41" w:rsidRDefault="005011F0" w:rsidP="005011F0">
      <w:pPr>
        <w:pStyle w:val="HTML"/>
        <w:rPr>
          <w:color w:val="110000"/>
          <w:lang w:val="en-US"/>
        </w:rPr>
      </w:pPr>
      <w:proofErr w:type="spellStart"/>
      <w:proofErr w:type="gramStart"/>
      <w:r w:rsidRPr="00486E41">
        <w:rPr>
          <w:color w:val="110000"/>
          <w:lang w:val="en-US"/>
        </w:rPr>
        <w:t>putcharx</w:t>
      </w:r>
      <w:proofErr w:type="spellEnd"/>
      <w:r w:rsidRPr="00486E41">
        <w:rPr>
          <w:color w:val="009900"/>
          <w:lang w:val="en-US"/>
        </w:rPr>
        <w:t>(</w:t>
      </w:r>
      <w:proofErr w:type="gramEnd"/>
      <w:r w:rsidRPr="00486E41">
        <w:rPr>
          <w:color w:val="FF0000"/>
          <w:lang w:val="en-US"/>
        </w:rPr>
        <w:t>'o'</w:t>
      </w:r>
      <w:r w:rsidRPr="00486E41">
        <w:rPr>
          <w:color w:val="009900"/>
          <w:lang w:val="en-US"/>
        </w:rPr>
        <w:t>)</w:t>
      </w:r>
      <w:r w:rsidRPr="00486E41">
        <w:rPr>
          <w:color w:val="339933"/>
          <w:lang w:val="en-US"/>
        </w:rPr>
        <w:t>;</w:t>
      </w:r>
      <w:r w:rsidRPr="00486E41">
        <w:rPr>
          <w:noProof/>
        </w:rPr>
        <w:t xml:space="preserve"> </w:t>
      </w:r>
    </w:p>
    <w:p w:rsidR="005011F0" w:rsidRDefault="005011F0" w:rsidP="005011F0"/>
    <w:p w:rsidR="005011F0" w:rsidRP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Default="005011F0" w:rsidP="00486E41">
      <w:pPr>
        <w:pStyle w:val="HTML"/>
        <w:rPr>
          <w:color w:val="993333"/>
        </w:rPr>
      </w:pPr>
    </w:p>
    <w:p w:rsidR="005011F0" w:rsidRPr="005011F0" w:rsidRDefault="005011F0" w:rsidP="00486E41">
      <w:pPr>
        <w:pStyle w:val="HTML"/>
        <w:rPr>
          <w:color w:val="993333"/>
        </w:rPr>
      </w:pPr>
    </w:p>
    <w:p w:rsidR="005011F0" w:rsidRPr="005011F0" w:rsidRDefault="005011F0" w:rsidP="00486E41">
      <w:pPr>
        <w:pStyle w:val="HTML"/>
        <w:rPr>
          <w:color w:val="993333"/>
          <w:lang w:val="en-US"/>
        </w:rPr>
      </w:pPr>
    </w:p>
    <w:p w:rsidR="00EF17F8" w:rsidRPr="005011F0" w:rsidRDefault="00EF17F8" w:rsidP="00486E41">
      <w:pPr>
        <w:pStyle w:val="HTML"/>
        <w:rPr>
          <w:color w:val="993333"/>
        </w:rPr>
      </w:pP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Можно составить следующую. Её можно использовать также для отправки целой строки данных.</w:t>
      </w: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EF17F8" w:rsidRPr="005011F0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eastAsia="ru-RU"/>
        </w:rPr>
      </w:pPr>
      <w:r w:rsidRPr="005011F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//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Функция</w:t>
      </w:r>
      <w:r w:rsidRPr="005011F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отправляет</w:t>
      </w:r>
      <w:r w:rsidRPr="005011F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байт</w:t>
      </w:r>
      <w:r w:rsidRPr="005011F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</w:t>
      </w:r>
      <w:r w:rsidRPr="005011F0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UART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void</w:t>
      </w:r>
      <w:proofErr w:type="gramEnd"/>
      <w:r w:rsidRPr="00EF17F8"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send_to_uart</w:t>
      </w:r>
      <w:proofErr w:type="spell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(uint8_t data)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{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</w:t>
      </w: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while(</w:t>
      </w:r>
      <w:proofErr w:type="gram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!(USART2-&gt;SR &amp; USART_SR_TC));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USART2-&gt;DR=</w:t>
      </w:r>
      <w:proofErr w:type="spell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data</w:t>
      </w:r>
      <w:proofErr w:type="spell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;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eastAsia="ru-RU"/>
        </w:rPr>
      </w:pPr>
      <w:r w:rsidRPr="00EF17F8">
        <w:rPr>
          <w:rFonts w:ascii="Consolas" w:eastAsia="Times New Roman" w:hAnsi="Consolas" w:cs="Consolas"/>
          <w:color w:val="494949"/>
          <w:sz w:val="20"/>
          <w:szCs w:val="20"/>
          <w:lang w:eastAsia="ru-RU"/>
        </w:rPr>
        <w:t> 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//Функция отправляет строку в UART, по </w:t>
      </w: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сути</w:t>
      </w:r>
      <w:proofErr w:type="gram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пересылая по байту в </w:t>
      </w:r>
      <w:proofErr w:type="spell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send_to_uart</w:t>
      </w:r>
      <w:proofErr w:type="spellEnd"/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void</w:t>
      </w:r>
      <w:proofErr w:type="gramEnd"/>
      <w:r w:rsidRPr="00EF17F8"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send_str</w:t>
      </w:r>
      <w:proofErr w:type="spell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(char</w:t>
      </w:r>
      <w:r w:rsidRPr="00EF17F8"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  <w:t xml:space="preserve"> </w:t>
      </w: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* string)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{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</w:t>
      </w: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uint8_t</w:t>
      </w:r>
      <w:proofErr w:type="gram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i=0;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</w:t>
      </w: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while(</w:t>
      </w:r>
      <w:proofErr w:type="gram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string[i]) 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{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 </w:t>
      </w:r>
      <w:proofErr w:type="spell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send_to_</w:t>
      </w:r>
      <w:proofErr w:type="gramStart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uart</w:t>
      </w:r>
      <w:proofErr w:type="spell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</w:t>
      </w:r>
      <w:proofErr w:type="gramEnd"/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string[i]);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EF17F8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 </w:t>
      </w:r>
      <w:proofErr w:type="gramStart"/>
      <w:r w:rsidRPr="00214C3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i</w:t>
      </w:r>
      <w:proofErr w:type="gramEnd"/>
      <w:r w:rsidRPr="00214C3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++;</w:t>
      </w:r>
    </w:p>
    <w:p w:rsidR="00EF17F8" w:rsidRPr="00EF17F8" w:rsidRDefault="00EF17F8" w:rsidP="00EF17F8">
      <w:pPr>
        <w:spacing w:after="0" w:line="240" w:lineRule="auto"/>
        <w:rPr>
          <w:rFonts w:ascii="Consolas" w:eastAsia="Times New Roman" w:hAnsi="Consolas" w:cs="Consolas"/>
          <w:color w:val="494949"/>
          <w:sz w:val="20"/>
          <w:szCs w:val="20"/>
          <w:lang w:val="en-US" w:eastAsia="ru-RU"/>
        </w:rPr>
      </w:pPr>
      <w:r w:rsidRPr="00214C3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 }</w:t>
      </w:r>
    </w:p>
    <w:p w:rsidR="00EF17F8" w:rsidRDefault="00EF17F8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14C37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}</w:t>
      </w:r>
    </w:p>
    <w:p w:rsidR="005011F0" w:rsidRDefault="005011F0" w:rsidP="00EF17F8">
      <w:pPr>
        <w:spacing w:after="0" w:line="240" w:lineRule="auto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:rsidR="00486E41" w:rsidRDefault="00486E41">
      <w:pPr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</w:pPr>
    </w:p>
    <w:p w:rsidR="005011F0" w:rsidRDefault="005011F0">
      <w:pPr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lastRenderedPageBreak/>
        <w:t xml:space="preserve">Для приёма данных на компьютер, можно использовать программу </w:t>
      </w:r>
      <w:proofErr w:type="spellStart"/>
      <w:r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PuTTY</w:t>
      </w:r>
      <w:proofErr w:type="spellEnd"/>
      <w:r w:rsidRPr="005011F0"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.</w:t>
      </w:r>
    </w:p>
    <w:p w:rsidR="005011F0" w:rsidRDefault="005011F0">
      <w:pPr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  <w:t>Для этого настраиваем программу следующим образом:</w:t>
      </w:r>
    </w:p>
    <w:p w:rsidR="005011F0" w:rsidRDefault="005011F0" w:rsidP="005011F0">
      <w:pPr>
        <w:pStyle w:val="a6"/>
        <w:shd w:val="clear" w:color="auto" w:fill="FFFFFF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Во вкладке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Session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выбираем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Serial</w:t>
      </w:r>
      <w:proofErr w:type="spellEnd"/>
      <w:r>
        <w:rPr>
          <w:rFonts w:ascii="Arial" w:hAnsi="Arial" w:cs="Arial"/>
          <w:color w:val="494949"/>
          <w:sz w:val="20"/>
          <w:szCs w:val="20"/>
        </w:rPr>
        <w:t>.</w:t>
      </w:r>
      <w:r>
        <w:rPr>
          <w:rFonts w:ascii="Arial" w:hAnsi="Arial" w:cs="Arial"/>
          <w:color w:val="494949"/>
          <w:sz w:val="20"/>
          <w:szCs w:val="20"/>
        </w:rPr>
        <w:br/>
        <w:t xml:space="preserve">В строке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Serial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line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пишем номер порта, к которому вы подключили плату.</w:t>
      </w:r>
      <w:r>
        <w:rPr>
          <w:rFonts w:ascii="Arial" w:hAnsi="Arial" w:cs="Arial"/>
          <w:color w:val="494949"/>
          <w:sz w:val="20"/>
          <w:szCs w:val="20"/>
        </w:rPr>
        <w:br/>
        <w:t xml:space="preserve">В строке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Speed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пишем это скорость работы</w:t>
      </w:r>
      <w:proofErr w:type="gramStart"/>
      <w:r>
        <w:rPr>
          <w:rFonts w:ascii="Arial" w:hAnsi="Arial" w:cs="Arial"/>
          <w:color w:val="494949"/>
          <w:sz w:val="20"/>
          <w:szCs w:val="20"/>
        </w:rPr>
        <w:t>.</w:t>
      </w:r>
      <w:proofErr w:type="gramEnd"/>
      <w:r>
        <w:rPr>
          <w:rFonts w:ascii="Arial" w:hAnsi="Arial" w:cs="Arial"/>
          <w:color w:val="494949"/>
          <w:sz w:val="20"/>
          <w:szCs w:val="20"/>
        </w:rPr>
        <w:t xml:space="preserve"> (</w:t>
      </w:r>
      <w:proofErr w:type="gramStart"/>
      <w:r>
        <w:rPr>
          <w:rFonts w:ascii="Arial" w:hAnsi="Arial" w:cs="Arial"/>
          <w:color w:val="494949"/>
          <w:sz w:val="20"/>
          <w:szCs w:val="20"/>
        </w:rPr>
        <w:t>н</w:t>
      </w:r>
      <w:proofErr w:type="gramEnd"/>
      <w:r>
        <w:rPr>
          <w:rFonts w:ascii="Arial" w:hAnsi="Arial" w:cs="Arial"/>
          <w:color w:val="494949"/>
          <w:sz w:val="20"/>
          <w:szCs w:val="20"/>
        </w:rPr>
        <w:t xml:space="preserve">ужно, чтобы совпадало с </w:t>
      </w:r>
      <w:r w:rsidRPr="005011F0">
        <w:rPr>
          <w:rFonts w:ascii="Courier New" w:hAnsi="Courier New" w:cs="Courier New"/>
          <w:color w:val="110000"/>
          <w:sz w:val="20"/>
          <w:szCs w:val="20"/>
        </w:rPr>
        <w:t>.</w:t>
      </w:r>
      <w:r w:rsidRPr="00C511E8">
        <w:rPr>
          <w:rFonts w:ascii="Courier New" w:hAnsi="Courier New" w:cs="Courier New"/>
          <w:color w:val="202020"/>
          <w:sz w:val="20"/>
          <w:szCs w:val="20"/>
          <w:lang w:val="en-US"/>
        </w:rPr>
        <w:t>USART</w:t>
      </w:r>
      <w:r w:rsidRPr="005011F0">
        <w:rPr>
          <w:rFonts w:ascii="Courier New" w:hAnsi="Courier New" w:cs="Courier New"/>
          <w:color w:val="202020"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color w:val="202020"/>
          <w:sz w:val="20"/>
          <w:szCs w:val="20"/>
          <w:lang w:val="en-US"/>
        </w:rPr>
        <w:t>BaudRate</w:t>
      </w:r>
      <w:proofErr w:type="spellEnd"/>
      <w:r>
        <w:rPr>
          <w:rFonts w:ascii="Courier New" w:hAnsi="Courier New" w:cs="Courier New"/>
          <w:color w:val="202020"/>
          <w:sz w:val="20"/>
          <w:szCs w:val="20"/>
        </w:rPr>
        <w:t xml:space="preserve"> при инициализации)</w:t>
      </w:r>
      <w:r>
        <w:rPr>
          <w:rFonts w:ascii="Arial" w:hAnsi="Arial" w:cs="Arial"/>
          <w:color w:val="494949"/>
          <w:sz w:val="20"/>
          <w:szCs w:val="20"/>
        </w:rPr>
        <w:br/>
        <w:t xml:space="preserve">Переходим во вкладку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Serial</w:t>
      </w:r>
      <w:proofErr w:type="spellEnd"/>
    </w:p>
    <w:p w:rsidR="005011F0" w:rsidRDefault="005011F0" w:rsidP="005011F0">
      <w:pPr>
        <w:pStyle w:val="a6"/>
        <w:shd w:val="clear" w:color="auto" w:fill="FFFFFF"/>
        <w:rPr>
          <w:rFonts w:ascii="Arial" w:hAnsi="Arial" w:cs="Arial"/>
          <w:color w:val="49494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7629D" wp14:editId="78BF15D8">
            <wp:simplePos x="0" y="0"/>
            <wp:positionH relativeFrom="column">
              <wp:posOffset>2923540</wp:posOffset>
            </wp:positionH>
            <wp:positionV relativeFrom="paragraph">
              <wp:posOffset>737235</wp:posOffset>
            </wp:positionV>
            <wp:extent cx="3063240" cy="2943225"/>
            <wp:effectExtent l="0" t="0" r="3810" b="9525"/>
            <wp:wrapNone/>
            <wp:docPr id="3" name="Рисунок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E0549BB" wp14:editId="7BEA485F">
            <wp:simplePos x="0" y="0"/>
            <wp:positionH relativeFrom="column">
              <wp:posOffset>-490220</wp:posOffset>
            </wp:positionH>
            <wp:positionV relativeFrom="paragraph">
              <wp:posOffset>746125</wp:posOffset>
            </wp:positionV>
            <wp:extent cx="3057525" cy="2937510"/>
            <wp:effectExtent l="0" t="0" r="9525" b="0"/>
            <wp:wrapNone/>
            <wp:docPr id="2" name="Рисунок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Data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bits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>
        <w:rPr>
          <w:rFonts w:ascii="Arial" w:hAnsi="Arial" w:cs="Arial"/>
          <w:color w:val="494949"/>
          <w:sz w:val="20"/>
          <w:szCs w:val="20"/>
        </w:rPr>
        <w:t>ставим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8.</w:t>
      </w:r>
      <w:r w:rsidRPr="005011F0">
        <w:rPr>
          <w:rFonts w:ascii="Arial" w:hAnsi="Arial" w:cs="Arial"/>
          <w:color w:val="494949"/>
          <w:sz w:val="20"/>
          <w:szCs w:val="20"/>
        </w:rPr>
        <w:br/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Stop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bits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– 1.</w:t>
      </w:r>
      <w:r w:rsidRPr="005011F0">
        <w:rPr>
          <w:rFonts w:ascii="Arial" w:hAnsi="Arial" w:cs="Arial"/>
          <w:color w:val="494949"/>
          <w:sz w:val="20"/>
          <w:szCs w:val="20"/>
        </w:rPr>
        <w:br/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Parity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>
        <w:rPr>
          <w:rFonts w:ascii="Arial" w:hAnsi="Arial" w:cs="Arial"/>
          <w:color w:val="494949"/>
          <w:sz w:val="20"/>
          <w:szCs w:val="20"/>
        </w:rPr>
        <w:t>и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Flow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 w:rsidRPr="00214C37">
        <w:rPr>
          <w:rFonts w:ascii="Arial" w:hAnsi="Arial" w:cs="Arial"/>
          <w:color w:val="494949"/>
          <w:sz w:val="20"/>
          <w:szCs w:val="20"/>
          <w:lang w:val="en-US"/>
        </w:rPr>
        <w:t>control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>
        <w:rPr>
          <w:rFonts w:ascii="Arial" w:hAnsi="Arial" w:cs="Arial"/>
          <w:color w:val="494949"/>
          <w:sz w:val="20"/>
          <w:szCs w:val="20"/>
        </w:rPr>
        <w:t>надо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r>
        <w:rPr>
          <w:rFonts w:ascii="Arial" w:hAnsi="Arial" w:cs="Arial"/>
          <w:color w:val="494949"/>
          <w:sz w:val="20"/>
          <w:szCs w:val="20"/>
        </w:rPr>
        <w:t>выставить</w:t>
      </w:r>
      <w:r w:rsidRPr="005011F0">
        <w:rPr>
          <w:rFonts w:ascii="Arial" w:hAnsi="Arial" w:cs="Arial"/>
          <w:color w:val="494949"/>
          <w:sz w:val="20"/>
          <w:szCs w:val="20"/>
        </w:rPr>
        <w:t xml:space="preserve"> </w:t>
      </w:r>
      <w:proofErr w:type="gramStart"/>
      <w:r w:rsidRPr="00214C37">
        <w:rPr>
          <w:rFonts w:ascii="Arial" w:hAnsi="Arial" w:cs="Arial"/>
          <w:color w:val="494949"/>
          <w:sz w:val="20"/>
          <w:szCs w:val="20"/>
          <w:lang w:val="en-US"/>
        </w:rPr>
        <w:t>None</w:t>
      </w:r>
      <w:proofErr w:type="gramEnd"/>
      <w:r w:rsidRPr="005011F0">
        <w:rPr>
          <w:rFonts w:ascii="Arial" w:hAnsi="Arial" w:cs="Arial"/>
          <w:color w:val="494949"/>
          <w:sz w:val="20"/>
          <w:szCs w:val="20"/>
        </w:rPr>
        <w:t>.</w:t>
      </w:r>
      <w:r w:rsidRPr="005011F0">
        <w:rPr>
          <w:rFonts w:ascii="Arial" w:hAnsi="Arial" w:cs="Arial"/>
          <w:color w:val="494949"/>
          <w:sz w:val="20"/>
          <w:szCs w:val="20"/>
        </w:rPr>
        <w:br/>
      </w:r>
      <w:r>
        <w:rPr>
          <w:rFonts w:ascii="Arial" w:hAnsi="Arial" w:cs="Arial"/>
          <w:color w:val="494949"/>
          <w:sz w:val="20"/>
          <w:szCs w:val="20"/>
        </w:rPr>
        <w:t xml:space="preserve">Нажимаем </w:t>
      </w:r>
      <w:proofErr w:type="spellStart"/>
      <w:r>
        <w:rPr>
          <w:rFonts w:ascii="Arial" w:hAnsi="Arial" w:cs="Arial"/>
          <w:color w:val="494949"/>
          <w:sz w:val="20"/>
          <w:szCs w:val="20"/>
        </w:rPr>
        <w:t>Open</w:t>
      </w:r>
      <w:proofErr w:type="spellEnd"/>
      <w:r>
        <w:rPr>
          <w:rFonts w:ascii="Arial" w:hAnsi="Arial" w:cs="Arial"/>
          <w:color w:val="494949"/>
          <w:sz w:val="20"/>
          <w:szCs w:val="20"/>
        </w:rPr>
        <w:t xml:space="preserve"> и получаем консоль.</w:t>
      </w:r>
    </w:p>
    <w:p w:rsidR="005011F0" w:rsidRPr="005011F0" w:rsidRDefault="005011F0">
      <w:pPr>
        <w:rPr>
          <w:rFonts w:ascii="Courier New" w:eastAsia="Times New Roman" w:hAnsi="Courier New" w:cs="Courier New"/>
          <w:color w:val="993333"/>
          <w:sz w:val="20"/>
          <w:szCs w:val="20"/>
          <w:lang w:eastAsia="ru-RU"/>
        </w:rPr>
      </w:pPr>
    </w:p>
    <w:p w:rsidR="00486E41" w:rsidRPr="005011F0" w:rsidRDefault="00486E41"/>
    <w:p w:rsidR="00486E41" w:rsidRPr="005011F0" w:rsidRDefault="00486E41"/>
    <w:p w:rsidR="00486E41" w:rsidRPr="005011F0" w:rsidRDefault="00486E41"/>
    <w:p w:rsidR="00214C37" w:rsidRPr="005011F0" w:rsidRDefault="00214C37"/>
    <w:p w:rsidR="00214C37" w:rsidRPr="005011F0" w:rsidRDefault="00214C37"/>
    <w:p w:rsidR="00214C37" w:rsidRPr="005011F0" w:rsidRDefault="00214C37"/>
    <w:p w:rsidR="00214C37" w:rsidRDefault="00214C37"/>
    <w:p w:rsidR="001F1FDD" w:rsidRDefault="001F1FDD"/>
    <w:p w:rsidR="001F1FDD" w:rsidRDefault="001F1FDD"/>
    <w:p w:rsidR="001F1FDD" w:rsidRDefault="001F1FDD"/>
    <w:p w:rsidR="001F1FDD" w:rsidRDefault="001F1FDD"/>
    <w:p w:rsidR="001F1FDD" w:rsidRDefault="001F1FDD">
      <w:r>
        <w:t>Теперь поговорим о приёме данных с некоторого устройства на микроконтроллер.</w:t>
      </w:r>
    </w:p>
    <w:p w:rsidR="002A1109" w:rsidRDefault="002A1109">
      <w:r>
        <w:t>Можно настроить микроконтроллер так, чтобы при приёме данных происходило прерывание.</w:t>
      </w:r>
    </w:p>
    <w:p w:rsidR="00C60D5A" w:rsidRDefault="00C60D5A">
      <w:r>
        <w:t>Для этого нужно объявить переменную, в которую будут заноситься новые данные:</w:t>
      </w:r>
    </w:p>
    <w:p w:rsidR="00C60D5A" w:rsidRDefault="00C60D5A" w:rsidP="00C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</w:pPr>
      <w:r w:rsidRPr="00C60D5A">
        <w:rPr>
          <w:rFonts w:ascii="inherit" w:eastAsia="Times New Roman" w:hAnsi="inherit" w:cs="Courier New"/>
          <w:color w:val="993333"/>
          <w:sz w:val="18"/>
          <w:szCs w:val="18"/>
          <w:bdr w:val="none" w:sz="0" w:space="0" w:color="auto" w:frame="1"/>
          <w:lang w:eastAsia="ru-RU"/>
        </w:rPr>
        <w:t>uint8_t</w:t>
      </w:r>
      <w:r w:rsidRP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proofErr w:type="spellStart"/>
      <w:r w:rsidRP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receivedData</w:t>
      </w:r>
      <w:proofErr w:type="spellEnd"/>
      <w:r w:rsidRPr="00C60D5A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[</w:t>
      </w:r>
      <w:r w:rsidRPr="00C60D5A">
        <w:rPr>
          <w:rFonts w:ascii="inherit" w:eastAsia="Times New Roman" w:hAnsi="inherit" w:cs="Courier New"/>
          <w:color w:val="0000DD"/>
          <w:sz w:val="18"/>
          <w:szCs w:val="18"/>
          <w:bdr w:val="none" w:sz="0" w:space="0" w:color="auto" w:frame="1"/>
          <w:lang w:eastAsia="ru-RU"/>
        </w:rPr>
        <w:t>16</w:t>
      </w:r>
      <w:r w:rsidRPr="00C60D5A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]</w:t>
      </w:r>
      <w:r w:rsidRPr="00C60D5A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;</w:t>
      </w:r>
    </w:p>
    <w:p w:rsidR="00C60D5A" w:rsidRPr="00C60D5A" w:rsidRDefault="00C60D5A" w:rsidP="00C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C60D5A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 xml:space="preserve">// Счетчик </w:t>
      </w:r>
      <w:proofErr w:type="gramStart"/>
      <w:r w:rsidRPr="00C60D5A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принятых</w:t>
      </w:r>
      <w:proofErr w:type="gramEnd"/>
      <w:r w:rsidRPr="00C60D5A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 xml:space="preserve"> байт</w:t>
      </w:r>
    </w:p>
    <w:p w:rsidR="00C60D5A" w:rsidRPr="00C60D5A" w:rsidRDefault="00C60D5A" w:rsidP="00C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C60D5A">
        <w:rPr>
          <w:rFonts w:ascii="inherit" w:eastAsia="Times New Roman" w:hAnsi="inherit" w:cs="Courier New"/>
          <w:color w:val="993333"/>
          <w:sz w:val="18"/>
          <w:szCs w:val="18"/>
          <w:bdr w:val="none" w:sz="0" w:space="0" w:color="auto" w:frame="1"/>
          <w:lang w:eastAsia="ru-RU"/>
        </w:rPr>
        <w:t>uint8_t</w:t>
      </w:r>
      <w:r w:rsidRP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proofErr w:type="spellStart"/>
      <w:r w:rsidRP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receivedDataCounter</w:t>
      </w:r>
      <w:proofErr w:type="spellEnd"/>
      <w:r w:rsidRP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C60D5A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=</w:t>
      </w:r>
      <w:r w:rsidRP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C60D5A">
        <w:rPr>
          <w:rFonts w:ascii="inherit" w:eastAsia="Times New Roman" w:hAnsi="inherit" w:cs="Courier New"/>
          <w:color w:val="0000DD"/>
          <w:sz w:val="18"/>
          <w:szCs w:val="18"/>
          <w:bdr w:val="none" w:sz="0" w:space="0" w:color="auto" w:frame="1"/>
          <w:lang w:eastAsia="ru-RU"/>
        </w:rPr>
        <w:t>0</w:t>
      </w:r>
      <w:r w:rsidRPr="00C60D5A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;</w:t>
      </w:r>
    </w:p>
    <w:p w:rsidR="00C60D5A" w:rsidRDefault="00C60D5A" w:rsidP="00C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bookmarkStart w:id="0" w:name="_GoBack"/>
      <w:bookmarkEnd w:id="0"/>
    </w:p>
    <w:p w:rsidR="00C60D5A" w:rsidRPr="00C60D5A" w:rsidRDefault="00C60D5A" w:rsidP="00C60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</w:p>
    <w:p w:rsidR="001F1FDD" w:rsidRDefault="002A1109">
      <w:r>
        <w:t>Инициализация для приёма данных может выглядеть следующим образом: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Тактирование, куда ж без него-то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APB2PeriphClockCmd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RCC_APB2Periph_USART1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RCC_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AHB1PeriphClockCmd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RCC_AHB1Periph_GPIOA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Настраиваем ножки  контроллера, тут все понятно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GPIO_InitTypeDef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StructInit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&amp;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lastRenderedPageBreak/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GPIO_Mode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GPIO_Mode_AF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GPIO_Pin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GPIO_Pin_9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GPIO_Speed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GPIO_Speed_50MHz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GPIO_OType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GPIO_OType_PP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GPIO_PuPd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GPIO_PuPd_UP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Init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GPIOA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&amp;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GPIO_Mode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GPIO_Mode_AF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GPIO_Pin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GPIO_Pin_10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GPIO_Speed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GPIO_Speed_50MHz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GPIO_OType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GPIO_OType_PP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GPIO_PuPd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GPIO_PuPd_UP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GPIO_Init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(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GPIOA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&amp;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gpio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Обязательно вызываем эту функцию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PinAFConfig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GPIOA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GPIO_PinSource9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GPIO_AF_USART1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PinAFConfig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GPIOA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GPIO_PinSource10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GPIO_AF_USART1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Настраиваем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модуль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USART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USART_InitTypeDef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StructInit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&amp;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USART_Mode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USART_Mode_Rx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|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USART_Mode_Tx</w:t>
      </w:r>
      <w:proofErr w:type="spellEnd"/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usart.</w:t>
      </w:r>
      <w:r w:rsidRPr="002A1109">
        <w:rPr>
          <w:rFonts w:ascii="inherit" w:eastAsia="Times New Roman" w:hAnsi="inherit" w:cs="Courier New"/>
          <w:color w:val="202020"/>
          <w:sz w:val="18"/>
          <w:szCs w:val="18"/>
          <w:bdr w:val="none" w:sz="0" w:space="0" w:color="auto" w:frame="1"/>
          <w:lang w:val="en-US" w:eastAsia="ru-RU"/>
        </w:rPr>
        <w:t>USART_BaudRate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0000DD"/>
          <w:sz w:val="18"/>
          <w:szCs w:val="18"/>
          <w:bdr w:val="none" w:sz="0" w:space="0" w:color="auto" w:frame="1"/>
          <w:lang w:val="en-US" w:eastAsia="ru-RU"/>
        </w:rPr>
        <w:t>9600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Init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&amp;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ab/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Включаем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прерывания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и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запускаем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USART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NVIC_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EnableIRQ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USART1_IRQn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Cmd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</w:pP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</w:pP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 xml:space="preserve">    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включ</w:t>
      </w:r>
      <w:r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аем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 xml:space="preserve"> прерывание по приему данных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ITConfig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USART_IT_RXNE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ENABLE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>
      <w:pPr>
        <w:rPr>
          <w:lang w:val="en-US"/>
        </w:rPr>
      </w:pPr>
    </w:p>
    <w:p w:rsidR="002A1109" w:rsidRDefault="002A1109">
      <w:r>
        <w:t>А вот сам обработчик прерываний: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proofErr w:type="spellStart"/>
      <w:r w:rsidRPr="002A1109">
        <w:rPr>
          <w:rFonts w:ascii="inherit" w:eastAsia="Times New Roman" w:hAnsi="inherit" w:cs="Courier New"/>
          <w:color w:val="993333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USART1_IRQHandler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()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{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Убеждаемся, что прерывание вызвано новыми данными в регистре данных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</w:t>
      </w:r>
      <w:proofErr w:type="gramStart"/>
      <w:r w:rsidRPr="002A1109">
        <w:rPr>
          <w:rFonts w:ascii="inherit" w:eastAsia="Times New Roman" w:hAnsi="inherit" w:cs="Courier New"/>
          <w:color w:val="B1B100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USART_GetITStatus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USART_IT_RXNE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!=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RESET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{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 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То ради чего все затеяли – принимаем данные</w:t>
      </w:r>
      <w:proofErr w:type="gramStart"/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 xml:space="preserve"> )</w:t>
      </w:r>
      <w:proofErr w:type="gramEnd"/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receivedData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receivedDataCounter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]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USART_ReceiveData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 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Приняли? Увеличиваем значение счетчика!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receivedDataCounter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eastAsia="ru-RU"/>
        </w:rPr>
        <w:t>++;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 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    </w:t>
      </w:r>
      <w:proofErr w:type="gramStart"/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// Приняли 16 байт – выключаем все нафиг, данные у нас ;)</w:t>
      </w:r>
      <w:proofErr w:type="gramEnd"/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      </w:t>
      </w:r>
      <w:proofErr w:type="gramStart"/>
      <w:r w:rsidRPr="002A1109">
        <w:rPr>
          <w:rFonts w:ascii="inherit" w:eastAsia="Times New Roman" w:hAnsi="inherit" w:cs="Courier New"/>
          <w:color w:val="B1B100"/>
          <w:sz w:val="18"/>
          <w:szCs w:val="18"/>
          <w:bdr w:val="none" w:sz="0" w:space="0" w:color="auto" w:frame="1"/>
          <w:lang w:val="en-US" w:eastAsia="ru-RU"/>
        </w:rPr>
        <w:t>if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receivedDataCounter</w:t>
      </w:r>
      <w:proofErr w:type="spell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==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  <w:r w:rsidR="00C60D5A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>16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    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{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    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ITConfig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USART_IT_RXNE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DISABLE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    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}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  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Чистим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флаг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2A1109">
        <w:rPr>
          <w:rFonts w:ascii="inherit" w:eastAsia="Times New Roman" w:hAnsi="inherit" w:cs="Courier New"/>
          <w:i/>
          <w:iCs/>
          <w:color w:val="666666"/>
          <w:sz w:val="18"/>
          <w:szCs w:val="18"/>
          <w:bdr w:val="none" w:sz="0" w:space="0" w:color="auto" w:frame="1"/>
          <w:lang w:eastAsia="ru-RU"/>
        </w:rPr>
        <w:t>прерывания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     </w:t>
      </w:r>
      <w:proofErr w:type="spell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USART_</w:t>
      </w:r>
      <w:proofErr w:type="gramStart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ClearITPendingBit</w:t>
      </w:r>
      <w:proofErr w:type="spellEnd"/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>USART1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,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USART_IT_RXNE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val="en-US" w:eastAsia="ru-RU"/>
        </w:rPr>
        <w:t>)</w:t>
      </w:r>
      <w:r w:rsidRPr="002A1109">
        <w:rPr>
          <w:rFonts w:ascii="inherit" w:eastAsia="Times New Roman" w:hAnsi="inherit" w:cs="Courier New"/>
          <w:color w:val="3399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val="en-US" w:eastAsia="ru-RU"/>
        </w:rPr>
        <w:t xml:space="preserve">   </w:t>
      </w: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}</w:t>
      </w:r>
    </w:p>
    <w:p w:rsidR="002A1109" w:rsidRPr="002A1109" w:rsidRDefault="002A1109" w:rsidP="002A1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</w:pPr>
      <w:r w:rsidRPr="002A1109">
        <w:rPr>
          <w:rFonts w:ascii="inherit" w:eastAsia="Times New Roman" w:hAnsi="inherit" w:cs="Courier New"/>
          <w:color w:val="009900"/>
          <w:sz w:val="18"/>
          <w:szCs w:val="18"/>
          <w:bdr w:val="none" w:sz="0" w:space="0" w:color="auto" w:frame="1"/>
          <w:lang w:eastAsia="ru-RU"/>
        </w:rPr>
        <w:t>}</w:t>
      </w:r>
      <w:r w:rsidRPr="002A1109">
        <w:rPr>
          <w:rFonts w:ascii="Courier New" w:eastAsia="Times New Roman" w:hAnsi="Courier New" w:cs="Courier New"/>
          <w:color w:val="110000"/>
          <w:sz w:val="20"/>
          <w:szCs w:val="20"/>
          <w:lang w:eastAsia="ru-RU"/>
        </w:rPr>
        <w:t xml:space="preserve">  </w:t>
      </w:r>
    </w:p>
    <w:p w:rsidR="002A1109" w:rsidRDefault="002A1109"/>
    <w:p w:rsidR="002A1109" w:rsidRPr="002A1109" w:rsidRDefault="002A1109">
      <w:r>
        <w:t xml:space="preserve">Если </w:t>
      </w:r>
    </w:p>
    <w:p w:rsidR="00214C37" w:rsidRPr="002A1109" w:rsidRDefault="00214C37"/>
    <w:p w:rsidR="00214C37" w:rsidRPr="002A1109" w:rsidRDefault="00214C37"/>
    <w:sectPr w:rsidR="00214C37" w:rsidRPr="002A1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44A6F"/>
    <w:multiLevelType w:val="hybridMultilevel"/>
    <w:tmpl w:val="DE18C45A"/>
    <w:lvl w:ilvl="0" w:tplc="B68C996A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E8"/>
    <w:rsid w:val="001F1FDD"/>
    <w:rsid w:val="00214C37"/>
    <w:rsid w:val="002A1109"/>
    <w:rsid w:val="00486E41"/>
    <w:rsid w:val="005011F0"/>
    <w:rsid w:val="00843EA4"/>
    <w:rsid w:val="00C4640C"/>
    <w:rsid w:val="00C511E8"/>
    <w:rsid w:val="00C60D5A"/>
    <w:rsid w:val="00EF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11E8"/>
  </w:style>
  <w:style w:type="character" w:styleId="a3">
    <w:name w:val="Hyperlink"/>
    <w:basedOn w:val="a0"/>
    <w:uiPriority w:val="99"/>
    <w:semiHidden/>
    <w:unhideWhenUsed/>
    <w:rsid w:val="00C511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5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1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6E41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EF17F8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21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43EA4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11E8"/>
  </w:style>
  <w:style w:type="character" w:styleId="a3">
    <w:name w:val="Hyperlink"/>
    <w:basedOn w:val="a0"/>
    <w:uiPriority w:val="99"/>
    <w:semiHidden/>
    <w:unhideWhenUsed/>
    <w:rsid w:val="00C511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5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11E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86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6E41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EF17F8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214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43EA4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2016-11-22T07:17:00Z</dcterms:created>
  <dcterms:modified xsi:type="dcterms:W3CDTF">2016-11-22T08:42:00Z</dcterms:modified>
</cp:coreProperties>
</file>