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0F7404" w:rsidRDefault="00045FFA">
      <w:pPr>
        <w:pStyle w:val="Heading"/>
        <w:suppressAutoHyphens/>
        <w:rPr>
          <w:sz w:val="24"/>
        </w:rPr>
      </w:pPr>
      <w:r>
        <w:rPr>
          <w:sz w:val="24"/>
        </w:rPr>
        <w:t>Министерство образования Республики Беларусь</w:t>
      </w:r>
    </w:p>
    <w:p w:rsidR="000F7404" w:rsidRDefault="000F7404">
      <w:pPr>
        <w:pStyle w:val="Subtitle"/>
        <w:suppressAutoHyphens/>
        <w:spacing w:line="240" w:lineRule="auto"/>
        <w:rPr>
          <w:rFonts w:ascii="Times New Roman" w:hAnsi="Times New Roman" w:cs="Times New Roman"/>
          <w:sz w:val="24"/>
        </w:rPr>
      </w:pPr>
    </w:p>
    <w:p w:rsidR="000F7404" w:rsidRDefault="00045FFA">
      <w:pPr>
        <w:pStyle w:val="Subtitle"/>
        <w:suppressAutoHyphens/>
        <w:spacing w:line="240" w:lineRule="auto"/>
        <w:rPr>
          <w:caps/>
          <w:sz w:val="24"/>
        </w:rPr>
      </w:pPr>
      <w:r>
        <w:rPr>
          <w:rFonts w:ascii="Times New Roman" w:hAnsi="Times New Roman" w:cs="Times New Roman"/>
          <w:sz w:val="24"/>
        </w:rPr>
        <w:t>Учреждение образования</w:t>
      </w:r>
    </w:p>
    <w:p w:rsidR="000F7404" w:rsidRDefault="00045FFA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БелорусскиЙ государственный университет</w:t>
      </w:r>
    </w:p>
    <w:p w:rsidR="000F7404" w:rsidRDefault="00045FFA">
      <w:pPr>
        <w:suppressAutoHyphens/>
        <w:jc w:val="center"/>
        <w:rPr>
          <w:caps/>
          <w:sz w:val="24"/>
        </w:rPr>
      </w:pPr>
      <w:r>
        <w:rPr>
          <w:caps/>
          <w:sz w:val="24"/>
        </w:rPr>
        <w:t>информатики и радиоэлектроники</w:t>
      </w:r>
    </w:p>
    <w:p w:rsidR="000F7404" w:rsidRDefault="000F7404">
      <w:pPr>
        <w:suppressAutoHyphens/>
        <w:rPr>
          <w:caps/>
          <w:sz w:val="24"/>
        </w:rPr>
      </w:pPr>
    </w:p>
    <w:p w:rsidR="000F7404" w:rsidRDefault="000F7404">
      <w:pPr>
        <w:suppressAutoHyphens/>
        <w:rPr>
          <w:caps/>
          <w:sz w:val="24"/>
        </w:rPr>
      </w:pPr>
    </w:p>
    <w:p w:rsidR="000F7404" w:rsidRDefault="00045FFA">
      <w:pPr>
        <w:suppressAutoHyphens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0F7404" w:rsidRDefault="000F7404">
      <w:pPr>
        <w:suppressAutoHyphens/>
        <w:rPr>
          <w:sz w:val="24"/>
        </w:rPr>
      </w:pPr>
    </w:p>
    <w:p w:rsidR="000F7404" w:rsidRDefault="00045FFA">
      <w:pPr>
        <w:suppressAutoHyphens/>
        <w:rPr>
          <w:sz w:val="6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0F7404" w:rsidRDefault="000F7404">
      <w:pPr>
        <w:suppressAutoHyphens/>
        <w:rPr>
          <w:sz w:val="6"/>
        </w:rPr>
      </w:pPr>
    </w:p>
    <w:p w:rsidR="000F7404" w:rsidRDefault="000F7404">
      <w:pPr>
        <w:suppressAutoHyphens/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0F7404">
        <w:trPr>
          <w:trHeight w:val="422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widowControl/>
              <w:suppressAutoHyphens/>
              <w:overflowPunct/>
              <w:autoSpaceDE/>
              <w:snapToGrid w:val="0"/>
              <w:ind w:firstLine="0"/>
              <w:jc w:val="left"/>
              <w:textAlignment w:val="auto"/>
              <w:rPr>
                <w:sz w:val="24"/>
              </w:rPr>
            </w:pPr>
          </w:p>
        </w:tc>
      </w:tr>
      <w:tr w:rsidR="000F7404">
        <w:trPr>
          <w:trHeight w:val="503"/>
        </w:trPr>
        <w:tc>
          <w:tcPr>
            <w:tcW w:w="3260" w:type="dxa"/>
            <w:shd w:val="clear" w:color="auto" w:fill="auto"/>
          </w:tcPr>
          <w:p w:rsidR="000F7404" w:rsidRDefault="000F7404">
            <w:pPr>
              <w:suppressAutoHyphens/>
              <w:snapToGrid w:val="0"/>
              <w:ind w:left="-250" w:firstLine="142"/>
              <w:rPr>
                <w:sz w:val="24"/>
              </w:rPr>
            </w:pPr>
          </w:p>
        </w:tc>
      </w:tr>
    </w:tbl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F7404">
      <w:pPr>
        <w:suppressAutoHyphens/>
        <w:rPr>
          <w:sz w:val="24"/>
        </w:rPr>
      </w:pPr>
    </w:p>
    <w:p w:rsidR="000F7404" w:rsidRDefault="00045FFA">
      <w:pPr>
        <w:pStyle w:val="Heading1"/>
        <w:suppressAutoHyphens/>
        <w:ind w:firstLine="567"/>
        <w:rPr>
          <w:sz w:val="24"/>
        </w:rPr>
      </w:pPr>
      <w:r>
        <w:rPr>
          <w:b w:val="0"/>
          <w:caps/>
          <w:sz w:val="24"/>
        </w:rPr>
        <w:t>оТЧЕТ</w:t>
      </w:r>
    </w:p>
    <w:p w:rsidR="000F7404" w:rsidRDefault="00045FFA">
      <w:pPr>
        <w:suppressAutoHyphens/>
        <w:jc w:val="center"/>
        <w:rPr>
          <w:sz w:val="24"/>
        </w:rPr>
      </w:pPr>
      <w:r>
        <w:rPr>
          <w:sz w:val="24"/>
        </w:rPr>
        <w:t>по лабораторной работе</w:t>
      </w:r>
    </w:p>
    <w:p w:rsidR="000F7404" w:rsidRDefault="000F7404">
      <w:pPr>
        <w:suppressAutoHyphens/>
        <w:jc w:val="center"/>
        <w:rPr>
          <w:sz w:val="24"/>
        </w:rPr>
      </w:pPr>
    </w:p>
    <w:p w:rsidR="000F7404" w:rsidRDefault="00045FFA">
      <w:pPr>
        <w:suppressAutoHyphens/>
        <w:jc w:val="center"/>
        <w:rPr>
          <w:sz w:val="18"/>
        </w:rPr>
      </w:pPr>
      <w:r>
        <w:rPr>
          <w:sz w:val="24"/>
        </w:rPr>
        <w:t>на тему:</w:t>
      </w:r>
    </w:p>
    <w:p w:rsidR="000F7404" w:rsidRDefault="000F7404">
      <w:pPr>
        <w:suppressAutoHyphens/>
        <w:jc w:val="center"/>
        <w:rPr>
          <w:sz w:val="18"/>
        </w:rPr>
      </w:pPr>
    </w:p>
    <w:p w:rsidR="000F7404" w:rsidRDefault="000F7404">
      <w:pPr>
        <w:suppressAutoHyphens/>
        <w:jc w:val="center"/>
        <w:rPr>
          <w:sz w:val="2"/>
        </w:rPr>
      </w:pPr>
    </w:p>
    <w:p w:rsidR="00045FFA" w:rsidRPr="00ED0B99" w:rsidRDefault="00045FFA" w:rsidP="00045FFA">
      <w:pPr>
        <w:jc w:val="center"/>
        <w:rPr>
          <w:szCs w:val="28"/>
        </w:rPr>
      </w:pPr>
      <w:r w:rsidRPr="00ED0B99">
        <w:rPr>
          <w:szCs w:val="28"/>
        </w:rPr>
        <w:t>Сложные циклы</w:t>
      </w:r>
    </w:p>
    <w:p w:rsidR="000F7404" w:rsidRDefault="000F7404">
      <w:pPr>
        <w:pStyle w:val="BodyText"/>
        <w:suppressAutoHyphens/>
        <w:rPr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0F7404">
        <w:trPr>
          <w:trHeight w:val="408"/>
        </w:trPr>
        <w:tc>
          <w:tcPr>
            <w:tcW w:w="4253" w:type="dxa"/>
            <w:shd w:val="clear" w:color="auto" w:fill="auto"/>
          </w:tcPr>
          <w:p w:rsidR="000F7404" w:rsidRDefault="00045FFA">
            <w:pPr>
              <w:pStyle w:val="BodyText"/>
              <w:suppressAutoHyphens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Выполнил</w:t>
            </w: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  <w:lang w:val="en-US"/>
              </w:rPr>
              <w:t>Студент</w:t>
            </w:r>
            <w:r>
              <w:rPr>
                <w:sz w:val="24"/>
              </w:rPr>
              <w:t xml:space="preserve"> гр. 451001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</w:rPr>
              <w:t>В. А. Пузик</w:t>
            </w:r>
          </w:p>
        </w:tc>
      </w:tr>
      <w:tr w:rsidR="000F7404">
        <w:trPr>
          <w:trHeight w:val="369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jc w:val="left"/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ind w:right="-100"/>
              <w:jc w:val="left"/>
              <w:rPr>
                <w:sz w:val="24"/>
              </w:rPr>
            </w:pPr>
          </w:p>
          <w:p w:rsidR="000F7404" w:rsidRDefault="00045FFA">
            <w:pPr>
              <w:pStyle w:val="BodyText"/>
              <w:suppressAutoHyphens/>
              <w:ind w:right="-100"/>
              <w:jc w:val="left"/>
            </w:pPr>
            <w:r>
              <w:rPr>
                <w:sz w:val="24"/>
              </w:rPr>
              <w:t>Асс. Е.Е. Фадеева</w:t>
            </w: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  <w:tr w:rsidR="000F7404">
        <w:trPr>
          <w:trHeight w:val="347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23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38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tabs>
                <w:tab w:val="left" w:pos="318"/>
                <w:tab w:val="left" w:pos="601"/>
                <w:tab w:val="left" w:pos="885"/>
              </w:tabs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rPr>
          <w:trHeight w:val="445"/>
        </w:trPr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spacing w:before="8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i/>
                <w:sz w:val="24"/>
              </w:rPr>
            </w:pPr>
          </w:p>
        </w:tc>
      </w:tr>
      <w:tr w:rsidR="000F7404">
        <w:tc>
          <w:tcPr>
            <w:tcW w:w="4253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0F7404" w:rsidRDefault="000F7404">
            <w:pPr>
              <w:pStyle w:val="BodyText"/>
              <w:suppressAutoHyphens/>
              <w:snapToGrid w:val="0"/>
              <w:jc w:val="left"/>
              <w:rPr>
                <w:sz w:val="24"/>
              </w:rPr>
            </w:pPr>
          </w:p>
        </w:tc>
      </w:tr>
    </w:tbl>
    <w:p w:rsidR="000F7404" w:rsidRDefault="000F7404">
      <w:pPr>
        <w:pStyle w:val="BodyText"/>
        <w:suppressAutoHyphens/>
        <w:rPr>
          <w:sz w:val="2"/>
        </w:rPr>
      </w:pPr>
    </w:p>
    <w:p w:rsidR="000F7404" w:rsidRDefault="00045FFA">
      <w:pPr>
        <w:pStyle w:val="BodyText"/>
        <w:suppressAutoHyphens/>
        <w:spacing w:before="360"/>
        <w:jc w:val="center"/>
      </w:pPr>
      <w:r>
        <w:t>Минск, 20</w:t>
      </w:r>
      <w:r>
        <w:rPr>
          <w:lang w:val="en-US"/>
        </w:rPr>
        <w:t>1</w:t>
      </w:r>
      <w:r>
        <w:t>8</w:t>
      </w: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Теоретические сведения по теме лабораторной работы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Типы циклов:</w:t>
      </w:r>
    </w:p>
    <w:p w:rsidR="000F7404" w:rsidRDefault="00045FFA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вложенности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Внешние циклы — циклы, не имеющие родительских, не вложенные в другой цикл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Вложенный цикл — циклы, вложенные в другой цикл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сложный цикл — конструкция, состоящая из внешнего и как минимум одного ложенного цикла</w:t>
      </w:r>
    </w:p>
    <w:p w:rsidR="000F7404" w:rsidRDefault="00045FFA">
      <w:pPr>
        <w:pStyle w:val="BodyText"/>
        <w:numPr>
          <w:ilvl w:val="0"/>
          <w:numId w:val="3"/>
        </w:numPr>
        <w:suppressAutoHyphens/>
        <w:spacing w:before="360"/>
        <w:ind w:left="927" w:firstLine="0"/>
      </w:pPr>
      <w:r>
        <w:t>По типу счетчика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цикл со счетчиком — цикл, выполняющийся фиксированное кол-во раз</w:t>
      </w:r>
    </w:p>
    <w:p w:rsidR="000F7404" w:rsidRDefault="00045FFA">
      <w:pPr>
        <w:pStyle w:val="BodyText"/>
        <w:numPr>
          <w:ilvl w:val="1"/>
          <w:numId w:val="3"/>
        </w:numPr>
        <w:suppressAutoHyphens/>
        <w:spacing w:before="360"/>
        <w:ind w:left="927" w:firstLine="0"/>
      </w:pPr>
      <w:r>
        <w:t>итерационный цикл — цикл, выполняющийся до тех пор, пока выполняется определенное условие, и количество итераций может быть неопределенным заранее.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Алгоритм - система правил, четко описывающая последовательность действий, которые необходимо выполнить для решения задачи.</w:t>
      </w:r>
    </w:p>
    <w:p w:rsidR="000F7404" w:rsidRDefault="00045FFA">
      <w:pPr>
        <w:pStyle w:val="BodyText"/>
        <w:suppressAutoHyphens/>
        <w:spacing w:before="360"/>
        <w:ind w:left="927" w:firstLine="0"/>
      </w:pPr>
      <w:r>
        <w:t>Свойства правильного алгоритма: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>Дискретность - любой алгоритм состоит из отдельных операций (этапов, действий), которые выполняются дискретно (по шагам).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>Определенность — свойство алгоритма, которое гласит, что каждый его шаг должен быть строго определен и различные толкования должны быть исключены.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Результативность — свойство, которое гласит, что любой алгоритм должен завершаться с результатом. </w:t>
      </w:r>
    </w:p>
    <w:p w:rsidR="000F7404" w:rsidRDefault="00045FFA">
      <w:pPr>
        <w:pStyle w:val="BodyText"/>
        <w:numPr>
          <w:ilvl w:val="0"/>
          <w:numId w:val="4"/>
        </w:numPr>
        <w:suppressAutoHyphens/>
        <w:spacing w:before="360"/>
      </w:pPr>
      <w:r>
        <w:t xml:space="preserve">Массовость — свойство, которое гласит, что любой алгоритм можно успешно применять к различным наборам исходных данных в определенном формате. </w:t>
      </w: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Задание на лабораторную работу</w:t>
      </w:r>
    </w:p>
    <w:p w:rsidR="000F7404" w:rsidRDefault="000F7404">
      <w:pPr>
        <w:pStyle w:val="a0"/>
        <w:suppressAutoHyphens/>
      </w:pPr>
    </w:p>
    <w:p w:rsidR="00045FFA" w:rsidRPr="00045FFA" w:rsidRDefault="00045FFA">
      <w:pPr>
        <w:pStyle w:val="BodyText"/>
        <w:numPr>
          <w:ilvl w:val="1"/>
          <w:numId w:val="2"/>
        </w:numPr>
        <w:suppressAutoHyphens/>
        <w:spacing w:before="360"/>
        <w:jc w:val="left"/>
      </w:pPr>
      <w:r>
        <w:t>Постановка задачи</w:t>
      </w:r>
    </w:p>
    <w:p w:rsidR="003F1F87" w:rsidRPr="003F1F87" w:rsidRDefault="003F1F87" w:rsidP="003F1F87">
      <w:pPr>
        <w:pStyle w:val="BodyText"/>
        <w:tabs>
          <w:tab w:val="left" w:pos="0"/>
        </w:tabs>
        <w:suppressAutoHyphens/>
        <w:spacing w:before="360"/>
        <w:ind w:left="1422" w:firstLine="0"/>
        <w:jc w:val="left"/>
      </w:pPr>
      <w:r>
        <w:t>Для заданного преподавателем пункта приведенной ниже таблицы вычислить значение функции f(x, n) для n = 10 11;... 15 и значения х, изменяющегося от x_{H} = 0.6 до x_{k} = 1.1 с шагом Delta*x = 0.25 Результат вывести на печать в виде:</w:t>
      </w:r>
    </w:p>
    <w:p w:rsidR="003F1F87" w:rsidRPr="003F1F87" w:rsidRDefault="003F1F87" w:rsidP="003F1F87">
      <w:pPr>
        <w:pStyle w:val="BodyText"/>
        <w:tabs>
          <w:tab w:val="left" w:pos="0"/>
        </w:tabs>
        <w:suppressAutoHyphens/>
        <w:spacing w:before="360"/>
        <w:ind w:left="1422" w:firstLine="0"/>
        <w:jc w:val="left"/>
      </w:pPr>
      <w:r>
        <w:t>n = Значение</w:t>
      </w:r>
      <w:r w:rsidRPr="003F1F87">
        <w:t xml:space="preserve"> </w:t>
      </w:r>
      <w:r>
        <w:t>x = Значение f = Значение</w:t>
      </w:r>
    </w:p>
    <w:p w:rsidR="003F1F87" w:rsidRPr="003F1F87" w:rsidRDefault="00045FFA" w:rsidP="003F1F87">
      <w:pPr>
        <w:pStyle w:val="BodyText"/>
        <w:numPr>
          <w:ilvl w:val="1"/>
          <w:numId w:val="2"/>
        </w:numPr>
        <w:suppressAutoHyphens/>
        <w:spacing w:before="360"/>
        <w:jc w:val="left"/>
        <w:rPr>
          <w:rFonts w:ascii="Monospac821 BT" w:hAnsi="Monospac821 BT" w:cs="Monospac821 BT"/>
        </w:rPr>
      </w:pPr>
      <w:r>
        <w:t>Эскиз ожидаемого результата</w:t>
      </w:r>
      <w:r>
        <w:rPr>
          <w:rFonts w:ascii="Monospac821 BT" w:hAnsi="Monospac821 BT" w:cs="Monospac821 BT"/>
        </w:rPr>
        <w:br/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N: </w:t>
      </w:r>
      <w:r w:rsidRPr="00045FFA">
        <w:rPr>
          <w:rFonts w:ascii="Consolas" w:hAnsi="Consolas" w:cs="Consolas"/>
          <w:color w:val="000000"/>
          <w:lang w:val="en-US"/>
        </w:rPr>
        <w:t>5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x=0.50    y=0.03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x=0.60    y=0.08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x=0.65    y=0.11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x=0.70    y=0.15</w:t>
      </w:r>
    </w:p>
    <w:p w:rsidR="00045FFA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x=0.75    y=0.20</w:t>
      </w:r>
    </w:p>
    <w:p w:rsidR="000F7404" w:rsidRPr="00045FFA" w:rsidRDefault="00045FFA" w:rsidP="00045FFA">
      <w:pPr>
        <w:pStyle w:val="BodyText"/>
        <w:suppressAutoHyphens/>
        <w:ind w:firstLine="0"/>
        <w:mirrorIndents/>
        <w:rPr>
          <w:rFonts w:ascii="Consolas" w:hAnsi="Consolas" w:cs="Consolas"/>
          <w:color w:val="000000"/>
          <w:lang w:val="en-US"/>
        </w:rPr>
      </w:pPr>
      <w:r w:rsidRPr="00045FFA">
        <w:rPr>
          <w:rFonts w:ascii="Consolas" w:hAnsi="Consolas" w:cs="Consolas"/>
          <w:color w:val="000000"/>
          <w:lang w:val="en-US"/>
        </w:rPr>
        <w:t>n=5    x=0.80    y=0.26</w:t>
      </w:r>
    </w:p>
    <w:p w:rsidR="000F7404" w:rsidRPr="003F1F87" w:rsidRDefault="000F7404">
      <w:pPr>
        <w:pStyle w:val="a0"/>
        <w:suppressAutoHyphens/>
        <w:rPr>
          <w:lang w:val="en-US"/>
        </w:rPr>
      </w:pPr>
    </w:p>
    <w:p w:rsidR="000F7404" w:rsidRPr="003F1F87" w:rsidRDefault="000F7404">
      <w:pPr>
        <w:pStyle w:val="a0"/>
        <w:suppressAutoHyphens/>
        <w:rPr>
          <w:lang w:val="en-US"/>
        </w:rPr>
      </w:pPr>
    </w:p>
    <w:p w:rsidR="000F7404" w:rsidRPr="003F1F87" w:rsidRDefault="000F7404">
      <w:pPr>
        <w:pStyle w:val="BodyText"/>
        <w:suppressAutoHyphens/>
        <w:spacing w:before="360"/>
        <w:ind w:left="927" w:firstLine="0"/>
        <w:rPr>
          <w:lang w:val="en-US"/>
        </w:rPr>
      </w:pPr>
    </w:p>
    <w:p w:rsidR="000F7404" w:rsidRPr="003F1F87" w:rsidRDefault="000F7404">
      <w:pPr>
        <w:pStyle w:val="a0"/>
        <w:suppressAutoHyphens/>
        <w:rPr>
          <w:lang w:val="en-US"/>
        </w:rPr>
      </w:pPr>
    </w:p>
    <w:p w:rsidR="000F7404" w:rsidRDefault="00045FFA">
      <w:pPr>
        <w:pStyle w:val="BodyText"/>
        <w:pageBreakBefore/>
        <w:numPr>
          <w:ilvl w:val="0"/>
          <w:numId w:val="2"/>
        </w:numPr>
        <w:suppressAutoHyphens/>
        <w:spacing w:before="360"/>
        <w:jc w:val="center"/>
      </w:pPr>
      <w:r>
        <w:lastRenderedPageBreak/>
        <w:t>Выполнение</w:t>
      </w:r>
    </w:p>
    <w:p w:rsidR="000F7404" w:rsidRDefault="00045FFA">
      <w:pPr>
        <w:pStyle w:val="BodyText"/>
        <w:numPr>
          <w:ilvl w:val="1"/>
          <w:numId w:val="2"/>
        </w:numPr>
        <w:suppressAutoHyphens/>
        <w:spacing w:before="360"/>
      </w:pPr>
      <w:r>
        <w:t>Разработка алгоритма</w:t>
      </w:r>
    </w:p>
    <w:p w:rsidR="000F7404" w:rsidRDefault="00045FFA">
      <w:pPr>
        <w:pStyle w:val="BodyText"/>
        <w:suppressAutoHyphens/>
        <w:spacing w:before="360"/>
        <w:ind w:left="1422" w:firstLine="0"/>
        <w:jc w:val="right"/>
      </w:pPr>
      <w:r>
        <w:t>Таблица 3.1  используемые идентификаторы</w:t>
      </w:r>
    </w:p>
    <w:tbl>
      <w:tblPr>
        <w:tblW w:w="0" w:type="auto"/>
        <w:tblInd w:w="1422" w:type="dxa"/>
        <w:tblLayout w:type="fixed"/>
        <w:tblLook w:val="0000" w:firstRow="0" w:lastRow="0" w:firstColumn="0" w:lastColumn="0" w:noHBand="0" w:noVBand="0"/>
      </w:tblPr>
      <w:tblGrid>
        <w:gridCol w:w="1521"/>
        <w:gridCol w:w="1985"/>
        <w:gridCol w:w="1560"/>
        <w:gridCol w:w="1365"/>
        <w:gridCol w:w="1611"/>
        <w:gridCol w:w="1560"/>
      </w:tblGrid>
      <w:tr w:rsidR="000F7404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Имя идентификатора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назначение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Тип идентификатора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  <w:jc w:val="left"/>
            </w:pPr>
            <w:r>
              <w:t>Начальное значение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Закон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tabs>
                <w:tab w:val="left" w:pos="1480"/>
              </w:tabs>
              <w:suppressAutoHyphens/>
              <w:spacing w:before="360"/>
              <w:ind w:firstLine="0"/>
              <w:jc w:val="left"/>
            </w:pPr>
            <w:r>
              <w:t>Имя цикла, в котором происходит изменение переменной</w:t>
            </w:r>
          </w:p>
        </w:tc>
      </w:tr>
      <w:tr w:rsidR="000F7404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F43357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t>Параметр дроби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suppressAutoHyphens/>
              <w:snapToGrid w:val="0"/>
              <w:spacing w:before="3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F43357">
            <w:pPr>
              <w:pStyle w:val="BodyText"/>
              <w:tabs>
                <w:tab w:val="left" w:pos="1480"/>
              </w:tabs>
              <w:suppressAutoHyphens/>
              <w:snapToGrid w:val="0"/>
              <w:ind w:firstLine="0"/>
              <w:jc w:val="left"/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</w:pPr>
            <w:r>
              <w:rPr>
                <w:rFonts w:ascii="Monospac821 BT" w:hAnsi="Monospac821 BT" w:cs="Monospac821 BT"/>
                <w:color w:val="000000"/>
                <w:sz w:val="18"/>
                <w:szCs w:val="18"/>
                <w:lang w:val="en-US"/>
              </w:rPr>
              <w:t>Read(n)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F43357" w:rsidRDefault="00F43357">
            <w:pPr>
              <w:pStyle w:val="BodyText"/>
              <w:suppressAutoHyphens/>
              <w:snapToGrid w:val="0"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F7404" w:rsidRDefault="003F1F87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noProof/>
          <w:lang w:val="en-US"/>
        </w:rPr>
      </w:pPr>
      <w:r w:rsidRPr="00D8104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4CDD191">
            <wp:simplePos x="0" y="0"/>
            <wp:positionH relativeFrom="column">
              <wp:posOffset>0</wp:posOffset>
            </wp:positionH>
            <wp:positionV relativeFrom="paragraph">
              <wp:posOffset>781050</wp:posOffset>
            </wp:positionV>
            <wp:extent cx="7099935" cy="1539875"/>
            <wp:effectExtent l="0" t="0" r="0" b="0"/>
            <wp:wrapTopAndBottom/>
            <wp:docPr id="112032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242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AEE" w:rsidRDefault="00467AEE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lang w:val="en-US"/>
        </w:rPr>
      </w:pPr>
    </w:p>
    <w:p w:rsidR="000F7404" w:rsidRDefault="000F7404">
      <w:pPr>
        <w:pStyle w:val="BodyText"/>
        <w:tabs>
          <w:tab w:val="left" w:pos="6844"/>
        </w:tabs>
        <w:suppressAutoHyphens/>
        <w:spacing w:before="360"/>
        <w:ind w:firstLine="0"/>
        <w:jc w:val="left"/>
        <w:rPr>
          <w:lang w:val="en-US"/>
        </w:rPr>
      </w:pPr>
    </w:p>
    <w:p w:rsidR="000F7404" w:rsidRDefault="00045FFA">
      <w:pPr>
        <w:pStyle w:val="BodyText"/>
        <w:pageBreakBefore/>
        <w:suppressAutoHyphens/>
        <w:spacing w:before="360"/>
        <w:ind w:left="927" w:firstLine="709"/>
        <w:jc w:val="left"/>
      </w:pPr>
      <w:r>
        <w:lastRenderedPageBreak/>
        <w:t xml:space="preserve">Для цикла </w:t>
      </w:r>
      <w:r>
        <w:rPr>
          <w:lang w:val="en-US"/>
        </w:rPr>
        <w:t>MainCycle</w:t>
      </w:r>
      <w:r>
        <w:t xml:space="preserve"> был выбран оператор </w:t>
      </w:r>
      <w:r>
        <w:rPr>
          <w:lang w:val="en-US"/>
        </w:rPr>
        <w:t>while</w:t>
      </w:r>
      <w:r>
        <w:t xml:space="preserve">, так как заранее неизвестно сколько раз будет необходимо сгенерировать решение перед тем, как оно пройдет проверку. Цикл </w:t>
      </w:r>
      <w:r>
        <w:rPr>
          <w:lang w:val="en-US"/>
        </w:rPr>
        <w:t>LengthCycle</w:t>
      </w:r>
      <w:r>
        <w:t xml:space="preserve"> и </w:t>
      </w:r>
      <w:r>
        <w:rPr>
          <w:lang w:val="en-US"/>
        </w:rPr>
        <w:t>PositionCycle</w:t>
      </w:r>
      <w:r>
        <w:t xml:space="preserve"> и </w:t>
      </w:r>
      <w:r>
        <w:rPr>
          <w:lang w:val="en-US"/>
        </w:rPr>
        <w:t>GenCycle</w:t>
      </w:r>
      <w:r>
        <w:t xml:space="preserve"> реализованы при помощи цикла </w:t>
      </w:r>
      <w:r>
        <w:rPr>
          <w:lang w:val="en-US"/>
        </w:rPr>
        <w:t>for</w:t>
      </w:r>
      <w:r>
        <w:t xml:space="preserve"> так как сразу известно сколько итераций займет проход по каждому из вышеописанных циклов.</w:t>
      </w:r>
    </w:p>
    <w:p w:rsidR="009244CE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Текст программы и его описание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program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SolveExpression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uses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9244CE">
        <w:rPr>
          <w:rFonts w:ascii="Consolas" w:hAnsi="Consolas" w:cs="Consolas"/>
          <w:color w:val="000000"/>
          <w:lang w:val="en-US"/>
        </w:rPr>
        <w:t>solution(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x: Double; n: Integer): Double;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var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: Double;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res: Double;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: Integer;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if (x &lt; 0) then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'x must be &gt;= 0')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end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else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x * x; 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/ (Exp(Ln(x) / 3) + 1);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= 0;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 xml:space="preserve">while (n -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&gt;= 3) do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+ 1;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* x;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/ (Exp(Ln(x) / (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+ 2)) + res)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>end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end;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Result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= res;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end;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procedure </w:t>
      </w:r>
      <w:proofErr w:type="gramStart"/>
      <w:r w:rsidRPr="009244C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var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n: Integer;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x: Double;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'n: ');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 xml:space="preserve">  Read(n);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if (n &lt; 2) then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cant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 xml:space="preserve"> be &lt; 2')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end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else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= 0.5;</w:t>
      </w:r>
    </w:p>
    <w:p w:rsidR="009244CE" w:rsidRPr="00123EAA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while(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x &lt; 0.8 + x/1e6) do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244C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(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Format('n=%d    x=%f    y=%f', [n, x, solution(x, n)]));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lastRenderedPageBreak/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</w:r>
      <w:proofErr w:type="gramStart"/>
      <w:r w:rsidRPr="009244CE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244CE">
        <w:rPr>
          <w:rFonts w:ascii="Consolas" w:hAnsi="Consolas" w:cs="Consolas"/>
          <w:color w:val="000000"/>
          <w:lang w:val="en-US"/>
        </w:rPr>
        <w:t>= x + 0.05;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r w:rsidRPr="009244CE">
        <w:rPr>
          <w:rFonts w:ascii="Consolas" w:hAnsi="Consolas" w:cs="Consolas"/>
          <w:color w:val="000000"/>
          <w:lang w:val="en-US"/>
        </w:rPr>
        <w:tab/>
        <w:t>end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end;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44CE">
        <w:rPr>
          <w:rFonts w:ascii="Consolas" w:hAnsi="Consolas" w:cs="Consolas"/>
          <w:color w:val="000000"/>
          <w:lang w:val="en-US"/>
        </w:rPr>
        <w:t>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</w:r>
      <w:proofErr w:type="spellStart"/>
      <w:r w:rsidRPr="009244CE">
        <w:rPr>
          <w:rFonts w:ascii="Consolas" w:hAnsi="Consolas" w:cs="Consolas"/>
          <w:color w:val="000000"/>
          <w:lang w:val="en-US"/>
        </w:rPr>
        <w:t>ReadLn</w:t>
      </w:r>
      <w:proofErr w:type="spellEnd"/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end;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begin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ab/>
        <w:t>main;</w:t>
      </w:r>
    </w:p>
    <w:p w:rsidR="009244CE" w:rsidRPr="009244CE" w:rsidRDefault="009244CE" w:rsidP="009244CE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9244CE">
        <w:rPr>
          <w:rFonts w:ascii="Consolas" w:hAnsi="Consolas" w:cs="Consolas"/>
          <w:color w:val="000000"/>
          <w:lang w:val="en-US"/>
        </w:rPr>
        <w:t>end.</w:t>
      </w:r>
    </w:p>
    <w:p w:rsidR="000F7404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</w:rPr>
      </w:pPr>
      <w:r>
        <w:t>Тестирование и отладка программы</w:t>
      </w:r>
    </w:p>
    <w:p w:rsidR="000F7404" w:rsidRDefault="00045FFA">
      <w:pPr>
        <w:pStyle w:val="BodyText"/>
        <w:suppressAutoHyphens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Layout w:type="fixed"/>
        <w:tblLook w:val="0000" w:firstRow="0" w:lastRow="0" w:firstColumn="0" w:lastColumn="0" w:noHBand="0" w:noVBand="0"/>
      </w:tblPr>
      <w:tblGrid>
        <w:gridCol w:w="2040"/>
        <w:gridCol w:w="832"/>
        <w:gridCol w:w="2140"/>
        <w:gridCol w:w="2446"/>
        <w:gridCol w:w="2561"/>
      </w:tblGrid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Полученный результат</w:t>
            </w:r>
          </w:p>
        </w:tc>
      </w:tr>
      <w:tr w:rsidR="000F7404"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CA08A3" w:rsidRDefault="00045FFA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t>Корректность работы программы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Default="00045FFA">
            <w:pPr>
              <w:pStyle w:val="BodyText"/>
              <w:suppressAutoHyphens/>
              <w:spacing w:before="360"/>
              <w:ind w:firstLine="0"/>
            </w:pPr>
            <w:r>
              <w:t>1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7404" w:rsidRPr="00CA08A3" w:rsidRDefault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rPr>
                <w:lang w:val="en-US"/>
              </w:rPr>
              <w:t>N: 10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08A3" w:rsidRP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CA08A3">
              <w:rPr>
                <w:lang w:val="en-US"/>
              </w:rPr>
              <w:t>n: 4</w:t>
            </w:r>
          </w:p>
          <w:p w:rsidR="00CA08A3" w:rsidRP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CA08A3">
              <w:rPr>
                <w:lang w:val="en-US"/>
              </w:rPr>
              <w:t>n=4    x=0.50    y=0.06</w:t>
            </w:r>
          </w:p>
          <w:p w:rsidR="00CA08A3" w:rsidRP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CA08A3">
              <w:rPr>
                <w:lang w:val="en-US"/>
              </w:rPr>
              <w:t>n=4    x=0.55    y=0.09</w:t>
            </w:r>
          </w:p>
          <w:p w:rsidR="00CA08A3" w:rsidRP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 w:rsidRPr="00CA08A3">
              <w:rPr>
                <w:lang w:val="en-US"/>
              </w:rPr>
              <w:t>n=4    x=0.60    y=0.12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x=0.65    y=0.16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x=0.70    y=0.20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x=0.75    y=0.25</w:t>
            </w:r>
          </w:p>
          <w:p w:rsidR="000F7404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x=0.80    y=0.30</w:t>
            </w:r>
          </w:p>
        </w:tc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n: 4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x=0.50    y=0.06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x=0.55    y=0.09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x=0.60    y=0.12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x=0.65    y=0.16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x=0.70    y=0.20</w:t>
            </w:r>
          </w:p>
          <w:p w:rsidR="00CA08A3" w:rsidRDefault="00CA08A3" w:rsidP="00CA08A3">
            <w:pPr>
              <w:pStyle w:val="BodyText"/>
              <w:suppressAutoHyphens/>
              <w:spacing w:before="360"/>
              <w:ind w:firstLine="0"/>
              <w:rPr>
                <w:lang w:val="en-US"/>
              </w:rPr>
            </w:pPr>
            <w:r>
              <w:t>n=4    x=0.75    y=0.25</w:t>
            </w:r>
          </w:p>
          <w:p w:rsidR="000F7404" w:rsidRDefault="00CA08A3" w:rsidP="00CA08A3">
            <w:pPr>
              <w:pStyle w:val="BodyText"/>
              <w:suppressAutoHyphens/>
              <w:spacing w:before="360"/>
              <w:ind w:firstLine="0"/>
            </w:pPr>
            <w:r>
              <w:t>n=4    x=0.80    y=0.30</w:t>
            </w:r>
          </w:p>
        </w:tc>
      </w:tr>
    </w:tbl>
    <w:p w:rsidR="000F7404" w:rsidRPr="009244CE" w:rsidRDefault="00045FFA" w:rsidP="009244CE">
      <w:pPr>
        <w:pStyle w:val="BodyText"/>
        <w:numPr>
          <w:ilvl w:val="1"/>
          <w:numId w:val="2"/>
        </w:numPr>
        <w:suppressAutoHyphens/>
        <w:spacing w:before="360"/>
        <w:rPr>
          <w:rFonts w:ascii="Monospac821 BT" w:hAnsi="Monospac821 BT" w:cs="Monospac821 BT"/>
          <w:color w:val="000000"/>
        </w:rPr>
      </w:pPr>
      <w:r>
        <w:t>Итоговый текст программы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program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SolveExpression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{$APPTYPE CONSOLE}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// 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y(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x, n) = pow(x, n) / (root(x, n) + (pow(x, n-1) / (root(x, n-2) + pow(x, n-3) / (root(x, n-3) + pow(x, n-4)))) .... / (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root(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x, 2) + pow(x, 1))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// 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y(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x, 2) = pow(x, 2) /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// </w:t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(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root(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x, 2) + pow(x, 1) /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// </w:t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(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root(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x, 1) + pow(x, 0)) 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uses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SysUtils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function 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solution(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x: Double; n: Integer): Double;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var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: Double; 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res: Double;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: Integer;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if (x &lt; 0) then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'x must be &gt;= 0')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end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else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x * x; 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/ (Exp(Ln(x) / 3) + 1);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= 0;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 xml:space="preserve">while (n -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&gt;= 3) do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+ 1;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* x;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res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powXS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/ (Exp(Ln(x) / (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+ 2)) + res)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end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end;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solution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= res;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end;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procedure </w:t>
      </w:r>
      <w:proofErr w:type="gramStart"/>
      <w:r w:rsidRPr="00CA08A3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var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n: Integer;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x: Double;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'n: ');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 xml:space="preserve">  Read(n);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if (n &lt; 2) then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'</w:t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cant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 xml:space="preserve"> be &lt; 2')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end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else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= 0.5;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while(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x &lt; 0.8 + x/1e6) do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A08A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(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Format('n=%d    x=%f    y=%f', [n, x, solution(x, n)]));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</w:r>
      <w:proofErr w:type="gramStart"/>
      <w:r w:rsidRPr="00CA08A3">
        <w:rPr>
          <w:rFonts w:ascii="Consolas" w:hAnsi="Consolas" w:cs="Consolas"/>
          <w:color w:val="000000"/>
          <w:lang w:val="en-US"/>
        </w:rPr>
        <w:t>x :</w:t>
      </w:r>
      <w:proofErr w:type="gramEnd"/>
      <w:r w:rsidRPr="00CA08A3">
        <w:rPr>
          <w:rFonts w:ascii="Consolas" w:hAnsi="Consolas" w:cs="Consolas"/>
          <w:color w:val="000000"/>
          <w:lang w:val="en-US"/>
        </w:rPr>
        <w:t>= x + 0.05;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r w:rsidRPr="00CA08A3">
        <w:rPr>
          <w:rFonts w:ascii="Consolas" w:hAnsi="Consolas" w:cs="Consolas"/>
          <w:color w:val="000000"/>
          <w:lang w:val="en-US"/>
        </w:rPr>
        <w:tab/>
        <w:t>end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end;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A08A3">
        <w:rPr>
          <w:rFonts w:ascii="Consolas" w:hAnsi="Consolas" w:cs="Consolas"/>
          <w:color w:val="000000"/>
          <w:lang w:val="en-US"/>
        </w:rPr>
        <w:t>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</w:r>
      <w:proofErr w:type="spellStart"/>
      <w:r w:rsidRPr="00CA08A3">
        <w:rPr>
          <w:rFonts w:ascii="Consolas" w:hAnsi="Consolas" w:cs="Consolas"/>
          <w:color w:val="000000"/>
          <w:lang w:val="en-US"/>
        </w:rPr>
        <w:t>ReadLn</w:t>
      </w:r>
      <w:proofErr w:type="spellEnd"/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end;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begin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ab/>
        <w:t>main;</w:t>
      </w:r>
    </w:p>
    <w:p w:rsidR="00CA08A3" w:rsidRPr="00CA08A3" w:rsidRDefault="00CA08A3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  <w:r w:rsidRPr="00CA08A3">
        <w:rPr>
          <w:rFonts w:ascii="Consolas" w:hAnsi="Consolas" w:cs="Consolas"/>
          <w:color w:val="000000"/>
          <w:lang w:val="en-US"/>
        </w:rPr>
        <w:t>end.</w:t>
      </w:r>
    </w:p>
    <w:p w:rsidR="009244CE" w:rsidRPr="00CA08A3" w:rsidRDefault="009244CE" w:rsidP="00CA08A3">
      <w:pPr>
        <w:pStyle w:val="BodyText"/>
        <w:suppressAutoHyphens/>
        <w:spacing w:line="240" w:lineRule="auto"/>
        <w:ind w:left="567" w:firstLine="0"/>
        <w:rPr>
          <w:rFonts w:ascii="Consolas" w:hAnsi="Consolas" w:cs="Consolas"/>
          <w:color w:val="000000"/>
          <w:lang w:val="en-US"/>
        </w:rPr>
      </w:pPr>
    </w:p>
    <w:sectPr w:rsidR="009244CE" w:rsidRPr="00CA08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284" w:bottom="776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A7CE8" w:rsidRDefault="00DA7CE8">
      <w:r>
        <w:separator/>
      </w:r>
    </w:p>
  </w:endnote>
  <w:endnote w:type="continuationSeparator" w:id="0">
    <w:p w:rsidR="00DA7CE8" w:rsidRDefault="00DA7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panose1 w:val="020B0604020202020204"/>
    <w:charset w:val="00"/>
    <w:family w:val="roman"/>
    <w:notTrueType/>
    <w:pitch w:val="default"/>
  </w:font>
  <w:font w:name="NSimSun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onospac821 BT">
    <w:altName w:val="Cambria"/>
    <w:panose1 w:val="020B0604020202020204"/>
    <w:charset w:val="00"/>
    <w:family w:val="roman"/>
    <w:notTrueType/>
    <w:pitch w:val="default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45FF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419100" cy="141605"/>
              <wp:effectExtent l="0" t="0" r="0" b="0"/>
              <wp:wrapSquare wrapText="bothSides"/>
              <wp:docPr id="4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19100" cy="141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F7404" w:rsidRDefault="00045FFA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16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4445" tIns="4445" rIns="4445" bIns="4445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" o:spid="_x0000_s1026" style="position:absolute;left:0;text-align:left;margin-left:0;margin-top:.05pt;width:33pt;height:11.15pt;z-index: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" o:allowincell="f" stroked="f">
              <v:fill opacity="0"/>
              <v:textbox inset=".35pt,.35pt,.35pt,.35pt">
                <w:txbxContent>
                  <w:p w:rsidR="000F7404" w:rsidRDefault="00045FFA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16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7AEE" w:rsidRDefault="00467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A7CE8" w:rsidRDefault="00DA7CE8">
      <w:r>
        <w:separator/>
      </w:r>
    </w:p>
  </w:footnote>
  <w:footnote w:type="continuationSeparator" w:id="0">
    <w:p w:rsidR="00DA7CE8" w:rsidRDefault="00DA7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7404" w:rsidRDefault="000F7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4887" w:hanging="144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left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left" w:pos="1647"/>
        </w:tabs>
        <w:ind w:left="1647" w:hanging="360"/>
      </w:pPr>
    </w:lvl>
    <w:lvl w:ilvl="1">
      <w:start w:val="1"/>
      <w:numFmt w:val="decimal"/>
      <w:lvlText w:val="%2."/>
      <w:lvlJc w:val="left"/>
      <w:pPr>
        <w:tabs>
          <w:tab w:val="left" w:pos="2007"/>
        </w:tabs>
        <w:ind w:left="2007" w:hanging="360"/>
      </w:pPr>
    </w:lvl>
    <w:lvl w:ilvl="2">
      <w:start w:val="1"/>
      <w:numFmt w:val="decimal"/>
      <w:lvlText w:val="%3."/>
      <w:lvlJc w:val="left"/>
      <w:pPr>
        <w:tabs>
          <w:tab w:val="left" w:pos="2367"/>
        </w:tabs>
        <w:ind w:left="2367" w:hanging="360"/>
      </w:pPr>
    </w:lvl>
    <w:lvl w:ilvl="3">
      <w:start w:val="1"/>
      <w:numFmt w:val="decimal"/>
      <w:lvlText w:val="%4."/>
      <w:lvlJc w:val="left"/>
      <w:pPr>
        <w:tabs>
          <w:tab w:val="left" w:pos="2727"/>
        </w:tabs>
        <w:ind w:left="2727" w:hanging="360"/>
      </w:pPr>
    </w:lvl>
    <w:lvl w:ilvl="4">
      <w:start w:val="1"/>
      <w:numFmt w:val="decimal"/>
      <w:lvlText w:val="%5."/>
      <w:lvlJc w:val="left"/>
      <w:pPr>
        <w:tabs>
          <w:tab w:val="left" w:pos="3087"/>
        </w:tabs>
        <w:ind w:left="3087" w:hanging="360"/>
      </w:pPr>
    </w:lvl>
    <w:lvl w:ilvl="5">
      <w:start w:val="1"/>
      <w:numFmt w:val="decimal"/>
      <w:lvlText w:val="%6."/>
      <w:lvlJc w:val="left"/>
      <w:pPr>
        <w:tabs>
          <w:tab w:val="left" w:pos="3447"/>
        </w:tabs>
        <w:ind w:left="3447" w:hanging="360"/>
      </w:pPr>
    </w:lvl>
    <w:lvl w:ilvl="6">
      <w:start w:val="1"/>
      <w:numFmt w:val="decimal"/>
      <w:lvlText w:val="%7."/>
      <w:lvlJc w:val="left"/>
      <w:pPr>
        <w:tabs>
          <w:tab w:val="left" w:pos="3807"/>
        </w:tabs>
        <w:ind w:left="3807" w:hanging="360"/>
      </w:pPr>
    </w:lvl>
    <w:lvl w:ilvl="7">
      <w:start w:val="1"/>
      <w:numFmt w:val="decimal"/>
      <w:lvlText w:val="%8."/>
      <w:lvlJc w:val="left"/>
      <w:pPr>
        <w:tabs>
          <w:tab w:val="left" w:pos="4167"/>
        </w:tabs>
        <w:ind w:left="4167" w:hanging="360"/>
      </w:pPr>
    </w:lvl>
    <w:lvl w:ilvl="8">
      <w:start w:val="1"/>
      <w:numFmt w:val="decimal"/>
      <w:lvlText w:val="%9."/>
      <w:lvlJc w:val="left"/>
      <w:pPr>
        <w:tabs>
          <w:tab w:val="left" w:pos="4527"/>
        </w:tabs>
        <w:ind w:left="4527" w:hanging="360"/>
      </w:pPr>
    </w:lvl>
  </w:abstractNum>
  <w:abstractNum w:abstractNumId="3" w15:restartNumberingAfterBreak="0">
    <w:nsid w:val="00000004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left" w:pos="2142"/>
        </w:tabs>
        <w:ind w:left="2142" w:hanging="360"/>
      </w:pPr>
    </w:lvl>
    <w:lvl w:ilvl="1">
      <w:start w:val="1"/>
      <w:numFmt w:val="decimal"/>
      <w:lvlText w:val="%2."/>
      <w:lvlJc w:val="left"/>
      <w:pPr>
        <w:tabs>
          <w:tab w:val="left" w:pos="2502"/>
        </w:tabs>
        <w:ind w:left="2502" w:hanging="360"/>
      </w:pPr>
    </w:lvl>
    <w:lvl w:ilvl="2">
      <w:start w:val="1"/>
      <w:numFmt w:val="decimal"/>
      <w:lvlText w:val="%3."/>
      <w:lvlJc w:val="left"/>
      <w:pPr>
        <w:tabs>
          <w:tab w:val="left" w:pos="2862"/>
        </w:tabs>
        <w:ind w:left="2862" w:hanging="360"/>
      </w:pPr>
    </w:lvl>
    <w:lvl w:ilvl="3">
      <w:start w:val="1"/>
      <w:numFmt w:val="decimal"/>
      <w:lvlText w:val="%4."/>
      <w:lvlJc w:val="left"/>
      <w:pPr>
        <w:tabs>
          <w:tab w:val="left" w:pos="3222"/>
        </w:tabs>
        <w:ind w:left="3222" w:hanging="360"/>
      </w:pPr>
    </w:lvl>
    <w:lvl w:ilvl="4">
      <w:start w:val="1"/>
      <w:numFmt w:val="decimal"/>
      <w:lvlText w:val="%5."/>
      <w:lvlJc w:val="left"/>
      <w:pPr>
        <w:tabs>
          <w:tab w:val="left" w:pos="3582"/>
        </w:tabs>
        <w:ind w:left="3582" w:hanging="360"/>
      </w:pPr>
    </w:lvl>
    <w:lvl w:ilvl="5">
      <w:start w:val="1"/>
      <w:numFmt w:val="decimal"/>
      <w:lvlText w:val="%6."/>
      <w:lvlJc w:val="left"/>
      <w:pPr>
        <w:tabs>
          <w:tab w:val="left" w:pos="3942"/>
        </w:tabs>
        <w:ind w:left="3942" w:hanging="360"/>
      </w:pPr>
    </w:lvl>
    <w:lvl w:ilvl="6">
      <w:start w:val="1"/>
      <w:numFmt w:val="decimal"/>
      <w:lvlText w:val="%7."/>
      <w:lvlJc w:val="left"/>
      <w:pPr>
        <w:tabs>
          <w:tab w:val="left" w:pos="4302"/>
        </w:tabs>
        <w:ind w:left="4302" w:hanging="360"/>
      </w:pPr>
    </w:lvl>
    <w:lvl w:ilvl="7">
      <w:start w:val="1"/>
      <w:numFmt w:val="decimal"/>
      <w:lvlText w:val="%8."/>
      <w:lvlJc w:val="left"/>
      <w:pPr>
        <w:tabs>
          <w:tab w:val="left" w:pos="4662"/>
        </w:tabs>
        <w:ind w:left="4662" w:hanging="360"/>
      </w:pPr>
    </w:lvl>
    <w:lvl w:ilvl="8">
      <w:start w:val="1"/>
      <w:numFmt w:val="decimal"/>
      <w:lvlText w:val="%9."/>
      <w:lvlJc w:val="left"/>
      <w:pPr>
        <w:tabs>
          <w:tab w:val="left" w:pos="5022"/>
        </w:tabs>
        <w:ind w:left="5022" w:hanging="360"/>
      </w:pPr>
    </w:lvl>
  </w:abstractNum>
  <w:abstractNum w:abstractNumId="4" w15:restartNumberingAfterBreak="0">
    <w:nsid w:val="00000005"/>
    <w:multiLevelType w:val="hybridMultilevel"/>
    <w:tmpl w:val="9D681C38"/>
    <w:lvl w:ilvl="0" w:tplc="5D6ED830">
      <w:start w:val="1"/>
      <w:numFmt w:val="decimal"/>
      <w:lvlText w:val="%1."/>
      <w:lvlJc w:val="left"/>
      <w:pPr>
        <w:ind w:left="2138" w:hanging="360"/>
      </w:pPr>
    </w:lvl>
    <w:lvl w:ilvl="1" w:tplc="3B7691C8">
      <w:start w:val="1"/>
      <w:numFmt w:val="lowerLetter"/>
      <w:lvlText w:val="%2."/>
      <w:lvlJc w:val="left"/>
      <w:pPr>
        <w:ind w:left="2858" w:hanging="360"/>
      </w:pPr>
    </w:lvl>
    <w:lvl w:ilvl="2" w:tplc="480EB886" w:tentative="1">
      <w:start w:val="1"/>
      <w:numFmt w:val="lowerRoman"/>
      <w:lvlText w:val="%3."/>
      <w:lvlJc w:val="right"/>
      <w:pPr>
        <w:ind w:left="3578" w:hanging="180"/>
      </w:pPr>
    </w:lvl>
    <w:lvl w:ilvl="3" w:tplc="5DECBF4C" w:tentative="1">
      <w:start w:val="1"/>
      <w:numFmt w:val="decimal"/>
      <w:lvlText w:val="%4."/>
      <w:lvlJc w:val="left"/>
      <w:pPr>
        <w:ind w:left="4298" w:hanging="360"/>
      </w:pPr>
    </w:lvl>
    <w:lvl w:ilvl="4" w:tplc="82102DAE" w:tentative="1">
      <w:start w:val="1"/>
      <w:numFmt w:val="lowerLetter"/>
      <w:lvlText w:val="%5."/>
      <w:lvlJc w:val="left"/>
      <w:pPr>
        <w:ind w:left="5018" w:hanging="360"/>
      </w:pPr>
    </w:lvl>
    <w:lvl w:ilvl="5" w:tplc="C8A01EC6" w:tentative="1">
      <w:start w:val="1"/>
      <w:numFmt w:val="lowerRoman"/>
      <w:lvlText w:val="%6."/>
      <w:lvlJc w:val="right"/>
      <w:pPr>
        <w:ind w:left="5738" w:hanging="180"/>
      </w:pPr>
    </w:lvl>
    <w:lvl w:ilvl="6" w:tplc="E4669EDE" w:tentative="1">
      <w:start w:val="1"/>
      <w:numFmt w:val="decimal"/>
      <w:lvlText w:val="%7."/>
      <w:lvlJc w:val="left"/>
      <w:pPr>
        <w:ind w:left="6458" w:hanging="360"/>
      </w:pPr>
    </w:lvl>
    <w:lvl w:ilvl="7" w:tplc="3C7A6B56" w:tentative="1">
      <w:start w:val="1"/>
      <w:numFmt w:val="lowerLetter"/>
      <w:lvlText w:val="%8."/>
      <w:lvlJc w:val="left"/>
      <w:pPr>
        <w:ind w:left="7178" w:hanging="360"/>
      </w:pPr>
    </w:lvl>
    <w:lvl w:ilvl="8" w:tplc="42181282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0000006"/>
    <w:multiLevelType w:val="hybridMultilevel"/>
    <w:tmpl w:val="9D681C38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C596E92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 w16cid:durableId="49499592">
    <w:abstractNumId w:val="6"/>
  </w:num>
  <w:num w:numId="2" w16cid:durableId="895895991">
    <w:abstractNumId w:val="0"/>
  </w:num>
  <w:num w:numId="3" w16cid:durableId="1593658806">
    <w:abstractNumId w:val="1"/>
  </w:num>
  <w:num w:numId="4" w16cid:durableId="369309365">
    <w:abstractNumId w:val="2"/>
  </w:num>
  <w:num w:numId="5" w16cid:durableId="474684291">
    <w:abstractNumId w:val="3"/>
  </w:num>
  <w:num w:numId="6" w16cid:durableId="2057584022">
    <w:abstractNumId w:val="5"/>
  </w:num>
  <w:num w:numId="7" w16cid:durableId="1834442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isplayBackgroundShape/>
  <w:embedSystemFonts/>
  <w:proofState w:spelling="clean" w:grammar="clean"/>
  <w:defaultTabStop w:val="709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04"/>
    <w:rsid w:val="000061D3"/>
    <w:rsid w:val="00045FFA"/>
    <w:rsid w:val="000F7404"/>
    <w:rsid w:val="00123EAA"/>
    <w:rsid w:val="00276BD4"/>
    <w:rsid w:val="003F1F87"/>
    <w:rsid w:val="0045662C"/>
    <w:rsid w:val="00467AEE"/>
    <w:rsid w:val="006B7F68"/>
    <w:rsid w:val="007B4823"/>
    <w:rsid w:val="00864A3C"/>
    <w:rsid w:val="009244CE"/>
    <w:rsid w:val="00AD1849"/>
    <w:rsid w:val="00BC443E"/>
    <w:rsid w:val="00C37222"/>
    <w:rsid w:val="00C87A0A"/>
    <w:rsid w:val="00CA08A3"/>
    <w:rsid w:val="00D6634F"/>
    <w:rsid w:val="00D81046"/>
    <w:rsid w:val="00D96FF9"/>
    <w:rsid w:val="00DA7CE8"/>
    <w:rsid w:val="00F43357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7C4582B"/>
  <w15:docId w15:val="{AFEBD909-5C8A-684F-B44D-75E7AB7D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ind w:firstLine="567"/>
      <w:jc w:val="both"/>
      <w:textAlignment w:val="baseline"/>
    </w:pPr>
    <w:rPr>
      <w:sz w:val="28"/>
      <w:lang w:val="ru-RU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hint="default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1z0">
    <w:name w:val="WW8Num1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a">
    <w:name w:val="Основной шрифт абзаца"/>
  </w:style>
  <w:style w:type="character" w:styleId="PageNumber">
    <w:name w:val="page number"/>
    <w:rPr>
      <w:sz w:val="20"/>
    </w:rPr>
  </w:style>
  <w:style w:type="character" w:customStyle="1" w:styleId="1">
    <w:name w:val="Заголовок 1 Знак"/>
    <w:rPr>
      <w:b/>
      <w:sz w:val="32"/>
      <w:lang w:val="ru-RU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  <w:lang w:val="ru-RU"/>
    </w:rPr>
  </w:style>
  <w:style w:type="paragraph" w:customStyle="1" w:styleId="Heading">
    <w:name w:val="Heading"/>
    <w:basedOn w:val="Normal"/>
    <w:next w:val="BodyText"/>
    <w:pPr>
      <w:jc w:val="center"/>
    </w:pPr>
  </w:style>
  <w:style w:type="paragraph" w:styleId="BodyText">
    <w:name w:val="Body Text"/>
    <w:basedOn w:val="Normal"/>
    <w:pPr>
      <w:spacing w:line="260" w:lineRule="exact"/>
    </w:pPr>
    <w:rPr>
      <w:sz w:val="22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ind w:right="80" w:firstLine="284"/>
    </w:pPr>
    <w:rPr>
      <w:sz w:val="24"/>
    </w:rPr>
  </w:style>
  <w:style w:type="paragraph" w:customStyle="1" w:styleId="2">
    <w:name w:val="Основной текст 2"/>
    <w:basedOn w:val="Normal"/>
    <w:pPr>
      <w:spacing w:line="260" w:lineRule="exact"/>
    </w:pPr>
    <w:rPr>
      <w:sz w:val="24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10">
    <w:name w:val="заголовок 1"/>
    <w:basedOn w:val="Normal"/>
    <w:next w:val="Normal"/>
    <w:pPr>
      <w:keepNext/>
      <w:ind w:firstLine="0"/>
      <w:jc w:val="center"/>
    </w:pPr>
  </w:style>
  <w:style w:type="paragraph" w:styleId="Subtitle">
    <w:name w:val="Subtitle"/>
    <w:basedOn w:val="Normal"/>
    <w:next w:val="BodyText"/>
    <w:uiPriority w:val="11"/>
    <w:qFormat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paragraph" w:customStyle="1" w:styleId="Normal1">
    <w:name w:val="Normal1"/>
    <w:pPr>
      <w:widowControl w:val="0"/>
      <w:suppressAutoHyphens/>
      <w:spacing w:before="500" w:line="300" w:lineRule="auto"/>
      <w:ind w:left="40" w:hanging="60"/>
      <w:jc w:val="both"/>
    </w:pPr>
    <w:rPr>
      <w:sz w:val="22"/>
      <w:lang w:val="ru-RU" w:eastAsia="zh-CN"/>
    </w:rPr>
  </w:style>
  <w:style w:type="paragraph" w:customStyle="1" w:styleId="a0">
    <w:name w:val="Абзац списка"/>
    <w:basedOn w:val="Normal"/>
    <w:pPr>
      <w:ind w:left="708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  <w:rPr>
      <w:rFonts w:ascii="Liberation Mono" w:eastAsia="NSimSun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8F4633-8F0E-C741-8CAA-F764898B1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Vladislav Puzik</cp:lastModifiedBy>
  <cp:revision>14</cp:revision>
  <cp:lastPrinted>2009-09-01T16:27:00Z</cp:lastPrinted>
  <dcterms:created xsi:type="dcterms:W3CDTF">2024-09-25T10:27:00Z</dcterms:created>
  <dcterms:modified xsi:type="dcterms:W3CDTF">2024-10-06T23:04:00Z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b98c9e097d7c406581b65a4548a33886</vt:lpwstr>
  </property>
</Properties>
</file>