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17BE" w14:textId="77777777" w:rsidR="00157B16" w:rsidRPr="0076484E" w:rsidRDefault="00560D2E" w:rsidP="007648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484E">
        <w:rPr>
          <w:rFonts w:ascii="Times New Roman" w:hAnsi="Times New Roman" w:cs="Times New Roman"/>
          <w:b/>
          <w:sz w:val="24"/>
          <w:szCs w:val="24"/>
        </w:rPr>
        <w:t>Airline Ticket Purchase System</w:t>
      </w:r>
    </w:p>
    <w:p w14:paraId="6924871F" w14:textId="61974C60" w:rsidR="00157B16" w:rsidRPr="008350B9" w:rsidRDefault="00560D2E" w:rsidP="0076484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System Sequence Diagrams + Activity Diagrams</w:t>
      </w:r>
    </w:p>
    <w:p w14:paraId="3960ABD2" w14:textId="77777777" w:rsidR="00157B16" w:rsidRPr="008350B9" w:rsidRDefault="00157B16" w:rsidP="0076484E">
      <w:pPr>
        <w:rPr>
          <w:rFonts w:ascii="Times New Roman" w:hAnsi="Times New Roman" w:cs="Times New Roman"/>
          <w:bCs/>
          <w:sz w:val="24"/>
          <w:szCs w:val="24"/>
        </w:rPr>
      </w:pPr>
    </w:p>
    <w:p w14:paraId="4CAC5EEC" w14:textId="07C7400B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This document explains two main use cases for my Airline Ticket Purchase System and shows the system sequence diagrams and activity diagrams for each.</w:t>
      </w:r>
    </w:p>
    <w:p w14:paraId="0BC25017" w14:textId="77777777" w:rsidR="00157B16" w:rsidRPr="008350B9" w:rsidRDefault="00157B16" w:rsidP="0076484E">
      <w:pPr>
        <w:rPr>
          <w:rFonts w:ascii="Times New Roman" w:hAnsi="Times New Roman" w:cs="Times New Roman"/>
          <w:bCs/>
          <w:sz w:val="24"/>
          <w:szCs w:val="24"/>
        </w:rPr>
      </w:pPr>
    </w:p>
    <w:p w14:paraId="3887395B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Use Case 1: Search Flights + Compare + View Details</w:t>
      </w:r>
    </w:p>
    <w:p w14:paraId="36B017F9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Actor: Traveler/User</w:t>
      </w:r>
    </w:p>
    <w:p w14:paraId="1C9482FA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Objects/Components: Search UI, FlightSearchService, FlightDB</w:t>
      </w:r>
    </w:p>
    <w:p w14:paraId="08716A4B" w14:textId="7E0B93E5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Steps</w:t>
      </w:r>
      <w:r w:rsidRPr="008350B9">
        <w:rPr>
          <w:rFonts w:ascii="Times New Roman" w:hAnsi="Times New Roman" w:cs="Times New Roman"/>
          <w:bCs/>
          <w:sz w:val="24"/>
          <w:szCs w:val="24"/>
        </w:rPr>
        <w:t>:</w:t>
      </w:r>
    </w:p>
    <w:p w14:paraId="02077EF0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 xml:space="preserve">1. The user enters </w:t>
      </w:r>
      <w:proofErr w:type="gramStart"/>
      <w:r w:rsidRPr="008350B9">
        <w:rPr>
          <w:rFonts w:ascii="Times New Roman" w:hAnsi="Times New Roman" w:cs="Times New Roman"/>
          <w:bCs/>
          <w:sz w:val="24"/>
          <w:szCs w:val="24"/>
        </w:rPr>
        <w:t>From</w:t>
      </w:r>
      <w:proofErr w:type="gramEnd"/>
      <w:r w:rsidRPr="008350B9">
        <w:rPr>
          <w:rFonts w:ascii="Times New Roman" w:hAnsi="Times New Roman" w:cs="Times New Roman"/>
          <w:bCs/>
          <w:sz w:val="24"/>
          <w:szCs w:val="24"/>
        </w:rPr>
        <w:t>/To cities, date(s), and number of passengers.</w:t>
      </w:r>
    </w:p>
    <w:p w14:paraId="749D7FCC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2. The system validates inputs (missing city/date, bad date order, etc.).</w:t>
      </w:r>
    </w:p>
    <w:p w14:paraId="593CA14F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3. The system searches flights and returns a list of matches.</w:t>
      </w:r>
    </w:p>
    <w:p w14:paraId="06052959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4. The system shows results with price + estimated total cost (fare + fees).</w:t>
      </w:r>
    </w:p>
    <w:p w14:paraId="0F0FE00D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5. The user applies filters (price, airline, time) and compares flights.</w:t>
      </w:r>
    </w:p>
    <w:p w14:paraId="6F130659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6. The user selects a flight to view details (times, rules, seat map availability).</w:t>
      </w:r>
    </w:p>
    <w:p w14:paraId="47E763F1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7. If no flights match, the system shows a “no results” message and lets the user edit the search.</w:t>
      </w:r>
    </w:p>
    <w:p w14:paraId="12F1E5B4" w14:textId="6F78995B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System Sequence Diagram</w:t>
      </w:r>
      <w:r w:rsidRPr="008350B9">
        <w:rPr>
          <w:rFonts w:ascii="Times New Roman" w:hAnsi="Times New Roman" w:cs="Times New Roman"/>
          <w:bCs/>
          <w:sz w:val="24"/>
          <w:szCs w:val="24"/>
        </w:rPr>
        <w:t>:</w:t>
      </w:r>
    </w:p>
    <w:p w14:paraId="6505D300" w14:textId="06BD9C97" w:rsidR="00157B16" w:rsidRPr="008350B9" w:rsidRDefault="0076484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76484E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332CF757" wp14:editId="7707E469">
            <wp:extent cx="4333164" cy="3425407"/>
            <wp:effectExtent l="0" t="0" r="0" b="3810"/>
            <wp:docPr id="201536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1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567" cy="34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9213" w14:textId="30354813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Activity Diagram</w:t>
      </w:r>
      <w:r w:rsidRPr="008350B9">
        <w:rPr>
          <w:rFonts w:ascii="Times New Roman" w:hAnsi="Times New Roman" w:cs="Times New Roman"/>
          <w:bCs/>
          <w:sz w:val="24"/>
          <w:szCs w:val="24"/>
        </w:rPr>
        <w:t>:</w:t>
      </w:r>
    </w:p>
    <w:p w14:paraId="4C609389" w14:textId="3C9C9F3F" w:rsidR="00157B16" w:rsidRPr="008350B9" w:rsidRDefault="00EA6277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EA627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F961418" wp14:editId="59F2E6BF">
            <wp:extent cx="4016197" cy="4053385"/>
            <wp:effectExtent l="0" t="0" r="3810" b="4445"/>
            <wp:docPr id="4142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8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2096" cy="41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7E18" w14:textId="0F393D34" w:rsidR="00157B16" w:rsidRPr="008350B9" w:rsidRDefault="00560D2E" w:rsidP="00EA6277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lastRenderedPageBreak/>
        <w:t>I show total cost early (base fare + taxes/fees</w:t>
      </w:r>
      <w:proofErr w:type="gramStart"/>
      <w:r w:rsidRPr="008350B9">
        <w:rPr>
          <w:rFonts w:ascii="Times New Roman" w:hAnsi="Times New Roman" w:cs="Times New Roman"/>
          <w:bCs/>
          <w:sz w:val="24"/>
          <w:szCs w:val="24"/>
        </w:rPr>
        <w:t>)</w:t>
      </w:r>
      <w:proofErr w:type="gramEnd"/>
      <w:r w:rsidRPr="008350B9">
        <w:rPr>
          <w:rFonts w:ascii="Times New Roman" w:hAnsi="Times New Roman" w:cs="Times New Roman"/>
          <w:bCs/>
          <w:sz w:val="24"/>
          <w:szCs w:val="24"/>
        </w:rPr>
        <w:t xml:space="preserve"> so users don’t get surprised at checkout.</w:t>
      </w:r>
      <w:r w:rsidR="00EA627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350B9">
        <w:rPr>
          <w:rFonts w:ascii="Times New Roman" w:hAnsi="Times New Roman" w:cs="Times New Roman"/>
          <w:bCs/>
          <w:sz w:val="24"/>
          <w:szCs w:val="24"/>
        </w:rPr>
        <w:t>Errors are handled with clear messages (no confusing dead ends).</w:t>
      </w:r>
    </w:p>
    <w:p w14:paraId="433F3C87" w14:textId="77777777" w:rsidR="00157B16" w:rsidRPr="008350B9" w:rsidRDefault="00157B16" w:rsidP="0076484E">
      <w:pPr>
        <w:rPr>
          <w:rFonts w:ascii="Times New Roman" w:hAnsi="Times New Roman" w:cs="Times New Roman"/>
          <w:bCs/>
          <w:sz w:val="24"/>
          <w:szCs w:val="24"/>
        </w:rPr>
      </w:pPr>
    </w:p>
    <w:p w14:paraId="6C01F0C4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Use Case 2: Book Flight + Seat Selection + Payment + Confirmation</w:t>
      </w:r>
    </w:p>
    <w:p w14:paraId="217E745C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Actor: Traveler/User</w:t>
      </w:r>
    </w:p>
    <w:p w14:paraId="0B42A94B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Objects/Components: Booking UI, BookingService, SeatService, PaymentService, BookingDB, SeatDB</w:t>
      </w:r>
    </w:p>
    <w:p w14:paraId="17655ABF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Steps (interaction):</w:t>
      </w:r>
    </w:p>
    <w:p w14:paraId="26570337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1. The user picks a flight from results and starts booking.</w:t>
      </w:r>
    </w:p>
    <w:p w14:paraId="732326CD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2. The system shows seat map (or seat choices</w:t>
      </w:r>
      <w:proofErr w:type="gramStart"/>
      <w:r w:rsidRPr="008350B9">
        <w:rPr>
          <w:rFonts w:ascii="Times New Roman" w:hAnsi="Times New Roman" w:cs="Times New Roman"/>
          <w:bCs/>
          <w:sz w:val="24"/>
          <w:szCs w:val="24"/>
        </w:rPr>
        <w:t>)</w:t>
      </w:r>
      <w:proofErr w:type="gramEnd"/>
      <w:r w:rsidRPr="008350B9">
        <w:rPr>
          <w:rFonts w:ascii="Times New Roman" w:hAnsi="Times New Roman" w:cs="Times New Roman"/>
          <w:bCs/>
          <w:sz w:val="24"/>
          <w:szCs w:val="24"/>
        </w:rPr>
        <w:t xml:space="preserve"> and the user selects a seat.</w:t>
      </w:r>
    </w:p>
    <w:p w14:paraId="26946DCD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3. The system checks if the seat is still available and temporarily holds it.</w:t>
      </w:r>
    </w:p>
    <w:p w14:paraId="27451788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4. The user enters passenger info (name, DOB) and contact info.</w:t>
      </w:r>
    </w:p>
    <w:p w14:paraId="20A48FE1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5. The system calculates final total cost and shows it before payment.</w:t>
      </w:r>
    </w:p>
    <w:p w14:paraId="64306B8D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6. The user submits payment (card).</w:t>
      </w:r>
    </w:p>
    <w:p w14:paraId="309ADEA2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7. The payment service returns approved/declined.</w:t>
      </w:r>
    </w:p>
    <w:p w14:paraId="405BC199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8. If approved: the system creates the booking, issues a ticket/confirmation, and releases the seat hold into a final seat assignment.</w:t>
      </w:r>
    </w:p>
    <w:p w14:paraId="1B1ECEC5" w14:textId="77777777" w:rsidR="00157B16" w:rsidRPr="008350B9" w:rsidRDefault="00560D2E" w:rsidP="0076484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9. If declined: the system shows an error and lets the user try again or choose another payment method.</w:t>
      </w:r>
    </w:p>
    <w:p w14:paraId="07EF1A49" w14:textId="0AE46B42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System Sequence Diagram</w:t>
      </w:r>
      <w:r w:rsidRPr="008350B9">
        <w:rPr>
          <w:rFonts w:ascii="Times New Roman" w:hAnsi="Times New Roman" w:cs="Times New Roman"/>
          <w:bCs/>
          <w:sz w:val="24"/>
          <w:szCs w:val="24"/>
        </w:rPr>
        <w:t>:</w:t>
      </w:r>
    </w:p>
    <w:p w14:paraId="7AD01744" w14:textId="2553240B" w:rsidR="00157B16" w:rsidRPr="008350B9" w:rsidRDefault="00EA6277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EA6277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19A91AB" wp14:editId="3B3D9075">
            <wp:extent cx="4749334" cy="5158854"/>
            <wp:effectExtent l="0" t="0" r="0" b="3810"/>
            <wp:docPr id="59250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175" cy="51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871D" w14:textId="3898FBD5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Activity Diagram</w:t>
      </w:r>
      <w:r w:rsidRPr="008350B9">
        <w:rPr>
          <w:rFonts w:ascii="Times New Roman" w:hAnsi="Times New Roman" w:cs="Times New Roman"/>
          <w:bCs/>
          <w:sz w:val="24"/>
          <w:szCs w:val="24"/>
        </w:rPr>
        <w:t>:</w:t>
      </w:r>
    </w:p>
    <w:p w14:paraId="1080F825" w14:textId="425127A4" w:rsidR="00157B16" w:rsidRPr="008350B9" w:rsidRDefault="00EA6277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EA6277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92033F8" wp14:editId="627601BC">
            <wp:extent cx="3780430" cy="4590335"/>
            <wp:effectExtent l="0" t="0" r="0" b="1270"/>
            <wp:docPr id="183562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27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2894" cy="45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6AEC" w14:textId="1A7FF530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Implementation Approach</w:t>
      </w:r>
    </w:p>
    <w:p w14:paraId="5D5EC483" w14:textId="77777777" w:rsidR="00157B16" w:rsidRPr="008350B9" w:rsidRDefault="00560D2E" w:rsidP="0076484E">
      <w:pPr>
        <w:rPr>
          <w:rFonts w:ascii="Times New Roman" w:hAnsi="Times New Roman" w:cs="Times New Roman"/>
          <w:bCs/>
          <w:sz w:val="24"/>
          <w:szCs w:val="24"/>
        </w:rPr>
      </w:pPr>
      <w:r w:rsidRPr="008350B9">
        <w:rPr>
          <w:rFonts w:ascii="Times New Roman" w:hAnsi="Times New Roman" w:cs="Times New Roman"/>
          <w:bCs/>
          <w:sz w:val="24"/>
          <w:szCs w:val="24"/>
        </w:rPr>
        <w:t>For my rough Java implementation, I’m using simple service classes (FlightSearchService, BookingService, PaymentService) and model classes (User, Flight, Booking). Later, these can be moved into a web app (like Spring Boot</w:t>
      </w:r>
      <w:proofErr w:type="gramStart"/>
      <w:r w:rsidRPr="008350B9">
        <w:rPr>
          <w:rFonts w:ascii="Times New Roman" w:hAnsi="Times New Roman" w:cs="Times New Roman"/>
          <w:bCs/>
          <w:sz w:val="24"/>
          <w:szCs w:val="24"/>
        </w:rPr>
        <w:t>)</w:t>
      </w:r>
      <w:proofErr w:type="gramEnd"/>
      <w:r w:rsidRPr="008350B9">
        <w:rPr>
          <w:rFonts w:ascii="Times New Roman" w:hAnsi="Times New Roman" w:cs="Times New Roman"/>
          <w:bCs/>
          <w:sz w:val="24"/>
          <w:szCs w:val="24"/>
        </w:rPr>
        <w:t xml:space="preserve"> but the core flow stays the same.</w:t>
      </w:r>
    </w:p>
    <w:sectPr w:rsidR="00157B16" w:rsidRPr="008350B9" w:rsidSect="0076484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64EE" w14:textId="77777777" w:rsidR="00560D2E" w:rsidRDefault="00560D2E" w:rsidP="008350B9">
      <w:pPr>
        <w:spacing w:after="0" w:line="240" w:lineRule="auto"/>
      </w:pPr>
      <w:r>
        <w:separator/>
      </w:r>
    </w:p>
  </w:endnote>
  <w:endnote w:type="continuationSeparator" w:id="0">
    <w:p w14:paraId="051DBC0F" w14:textId="77777777" w:rsidR="00560D2E" w:rsidRDefault="00560D2E" w:rsidP="00835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91EB5" w14:textId="77777777" w:rsidR="00717D0A" w:rsidRDefault="00717D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DB01" w14:textId="77777777" w:rsidR="00717D0A" w:rsidRDefault="00717D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8D9F" w14:textId="77777777" w:rsidR="00717D0A" w:rsidRDefault="00717D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5E9F9" w14:textId="77777777" w:rsidR="00560D2E" w:rsidRDefault="00560D2E" w:rsidP="008350B9">
      <w:pPr>
        <w:spacing w:after="0" w:line="240" w:lineRule="auto"/>
      </w:pPr>
      <w:r>
        <w:separator/>
      </w:r>
    </w:p>
  </w:footnote>
  <w:footnote w:type="continuationSeparator" w:id="0">
    <w:p w14:paraId="07C7D745" w14:textId="77777777" w:rsidR="00560D2E" w:rsidRDefault="00560D2E" w:rsidP="00835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46E0" w14:textId="77777777" w:rsidR="00717D0A" w:rsidRDefault="00717D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7CDCE" w14:textId="7A0BC8FA" w:rsidR="008350B9" w:rsidRPr="008350B9" w:rsidRDefault="0076484E" w:rsidP="0076484E">
    <w:pPr>
      <w:pStyle w:val="Header"/>
      <w:tabs>
        <w:tab w:val="clear" w:pos="4680"/>
        <w:tab w:val="clear" w:pos="9360"/>
        <w:tab w:val="left" w:pos="920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A0A0B" w14:textId="77777777" w:rsidR="0076484E" w:rsidRPr="008350B9" w:rsidRDefault="0076484E" w:rsidP="0076484E">
    <w:pPr>
      <w:pStyle w:val="Header"/>
      <w:rPr>
        <w:rFonts w:ascii="Times New Roman" w:hAnsi="Times New Roman" w:cs="Times New Roman"/>
      </w:rPr>
    </w:pPr>
    <w:r w:rsidRPr="008350B9">
      <w:rPr>
        <w:rFonts w:ascii="Times New Roman" w:hAnsi="Times New Roman" w:cs="Times New Roman"/>
      </w:rPr>
      <w:t>Bryit Sumner</w:t>
    </w:r>
  </w:p>
  <w:p w14:paraId="34D01F24" w14:textId="77777777" w:rsidR="0076484E" w:rsidRPr="008350B9" w:rsidRDefault="0076484E" w:rsidP="0076484E">
    <w:pPr>
      <w:pStyle w:val="Header"/>
      <w:rPr>
        <w:rFonts w:ascii="Times New Roman" w:hAnsi="Times New Roman" w:cs="Times New Roman"/>
      </w:rPr>
    </w:pPr>
    <w:r w:rsidRPr="008350B9">
      <w:rPr>
        <w:rFonts w:ascii="Times New Roman" w:hAnsi="Times New Roman" w:cs="Times New Roman"/>
      </w:rPr>
      <w:t>INFO C – 450</w:t>
    </w:r>
  </w:p>
  <w:p w14:paraId="2F476512" w14:textId="77777777" w:rsidR="0076484E" w:rsidRPr="008350B9" w:rsidRDefault="0076484E" w:rsidP="0076484E">
    <w:pPr>
      <w:pStyle w:val="Header"/>
      <w:rPr>
        <w:rFonts w:ascii="Times New Roman" w:hAnsi="Times New Roman" w:cs="Times New Roman"/>
      </w:rPr>
    </w:pPr>
    <w:r w:rsidRPr="008350B9">
      <w:rPr>
        <w:rFonts w:ascii="Times New Roman" w:hAnsi="Times New Roman" w:cs="Times New Roman"/>
      </w:rPr>
      <w:t>Module 5 - System Sequence Diagram and Activity Diagram</w:t>
    </w:r>
  </w:p>
  <w:p w14:paraId="60FD37D5" w14:textId="77777777" w:rsidR="0076484E" w:rsidRPr="008350B9" w:rsidRDefault="0076484E" w:rsidP="0076484E">
    <w:pPr>
      <w:pStyle w:val="Header"/>
      <w:rPr>
        <w:rFonts w:ascii="Times New Roman" w:hAnsi="Times New Roman" w:cs="Times New Roman"/>
      </w:rPr>
    </w:pPr>
    <w:r w:rsidRPr="008350B9">
      <w:rPr>
        <w:rFonts w:ascii="Times New Roman" w:hAnsi="Times New Roman" w:cs="Times New Roman"/>
      </w:rPr>
      <w:t>Professor Jabin</w:t>
    </w:r>
  </w:p>
  <w:p w14:paraId="0772CCC7" w14:textId="77777777" w:rsidR="0076484E" w:rsidRDefault="007648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360168">
    <w:abstractNumId w:val="8"/>
  </w:num>
  <w:num w:numId="2" w16cid:durableId="1922567408">
    <w:abstractNumId w:val="6"/>
  </w:num>
  <w:num w:numId="3" w16cid:durableId="176389048">
    <w:abstractNumId w:val="5"/>
  </w:num>
  <w:num w:numId="4" w16cid:durableId="670448290">
    <w:abstractNumId w:val="4"/>
  </w:num>
  <w:num w:numId="5" w16cid:durableId="463037615">
    <w:abstractNumId w:val="7"/>
  </w:num>
  <w:num w:numId="6" w16cid:durableId="1505130224">
    <w:abstractNumId w:val="3"/>
  </w:num>
  <w:num w:numId="7" w16cid:durableId="353926153">
    <w:abstractNumId w:val="2"/>
  </w:num>
  <w:num w:numId="8" w16cid:durableId="1124274654">
    <w:abstractNumId w:val="1"/>
  </w:num>
  <w:num w:numId="9" w16cid:durableId="199795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B16"/>
    <w:rsid w:val="0029639D"/>
    <w:rsid w:val="00316D7A"/>
    <w:rsid w:val="00326F90"/>
    <w:rsid w:val="00560D2E"/>
    <w:rsid w:val="00717D0A"/>
    <w:rsid w:val="0076484E"/>
    <w:rsid w:val="008350B9"/>
    <w:rsid w:val="00AA1D8D"/>
    <w:rsid w:val="00B47730"/>
    <w:rsid w:val="00CB0664"/>
    <w:rsid w:val="00EA62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EC896"/>
  <w14:defaultImageDpi w14:val="300"/>
  <w15:docId w15:val="{95E2C50B-63C2-4044-B6EF-E47BB83F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Bryit Sumner</cp:lastModifiedBy>
  <cp:revision>2</cp:revision>
  <cp:lastPrinted>2026-02-16T00:21:00Z</cp:lastPrinted>
  <dcterms:created xsi:type="dcterms:W3CDTF">2026-02-16T00:23:00Z</dcterms:created>
  <dcterms:modified xsi:type="dcterms:W3CDTF">2026-02-16T00:23:00Z</dcterms:modified>
  <cp:category/>
</cp:coreProperties>
</file>