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88811" w14:textId="2A921411" w:rsidR="00166DBD" w:rsidRDefault="00166DBD" w:rsidP="00166DBD">
      <w:pPr>
        <w:rPr>
          <w:b/>
          <w:bCs/>
        </w:rPr>
      </w:pPr>
      <w:r>
        <w:rPr>
          <w:b/>
          <w:bCs/>
        </w:rPr>
        <w:t>CloudWatch</w:t>
      </w:r>
    </w:p>
    <w:p w14:paraId="0908E971" w14:textId="2736C094" w:rsidR="00166DBD" w:rsidRPr="00D50811" w:rsidRDefault="00C613CE" w:rsidP="00166DBD">
      <w:pPr>
        <w:pStyle w:val="ListParagraph"/>
        <w:numPr>
          <w:ilvl w:val="0"/>
          <w:numId w:val="1"/>
        </w:numPr>
        <w:rPr>
          <w:b/>
          <w:bCs/>
        </w:rPr>
      </w:pPr>
      <w:r>
        <w:t>Which of the following is not included in the metrics sent from Billing to Amazon CloudWatch</w:t>
      </w:r>
    </w:p>
    <w:p w14:paraId="35F051DE" w14:textId="0C3ACF04" w:rsidR="00166DBD" w:rsidRPr="00D50811" w:rsidRDefault="00C613CE" w:rsidP="00166DBD">
      <w:pPr>
        <w:pStyle w:val="ListParagraph"/>
        <w:numPr>
          <w:ilvl w:val="1"/>
          <w:numId w:val="1"/>
        </w:numPr>
        <w:rPr>
          <w:b/>
          <w:bCs/>
        </w:rPr>
      </w:pPr>
      <w:r>
        <w:t>Recurring fees for AWS products and services.</w:t>
      </w:r>
    </w:p>
    <w:p w14:paraId="5F8185DE" w14:textId="330132BE" w:rsidR="00166DBD" w:rsidRPr="00D50811" w:rsidRDefault="00C613CE" w:rsidP="00166DBD">
      <w:pPr>
        <w:pStyle w:val="ListParagraph"/>
        <w:numPr>
          <w:ilvl w:val="1"/>
          <w:numId w:val="1"/>
        </w:numPr>
        <w:rPr>
          <w:b/>
          <w:bCs/>
        </w:rPr>
      </w:pPr>
      <w:r>
        <w:t>Total AWS charges.</w:t>
      </w:r>
    </w:p>
    <w:p w14:paraId="06F975C9" w14:textId="75E7F7A0" w:rsidR="00166DBD" w:rsidRPr="00C613CE" w:rsidRDefault="00C613CE" w:rsidP="00166DBD">
      <w:pPr>
        <w:pStyle w:val="ListParagraph"/>
        <w:numPr>
          <w:ilvl w:val="1"/>
          <w:numId w:val="1"/>
        </w:numPr>
        <w:rPr>
          <w:b/>
          <w:bCs/>
        </w:rPr>
      </w:pPr>
      <w:r>
        <w:t>One-time charges and refunds.</w:t>
      </w:r>
    </w:p>
    <w:p w14:paraId="5F13BD7E" w14:textId="46DC8ED6" w:rsidR="00C613CE" w:rsidRPr="00390230" w:rsidRDefault="00C613CE" w:rsidP="00166DBD">
      <w:pPr>
        <w:pStyle w:val="ListParagraph"/>
        <w:numPr>
          <w:ilvl w:val="1"/>
          <w:numId w:val="1"/>
        </w:numPr>
        <w:rPr>
          <w:b/>
          <w:bCs/>
        </w:rPr>
      </w:pPr>
      <w:r>
        <w:t>Usage charges for AWS products and services.</w:t>
      </w:r>
    </w:p>
    <w:p w14:paraId="166085B5" w14:textId="5D38989E" w:rsidR="00390230" w:rsidRPr="0040336A" w:rsidRDefault="0040336A" w:rsidP="00390230">
      <w:pPr>
        <w:pStyle w:val="ListParagraph"/>
        <w:numPr>
          <w:ilvl w:val="0"/>
          <w:numId w:val="1"/>
        </w:numPr>
        <w:rPr>
          <w:b/>
          <w:bCs/>
        </w:rPr>
      </w:pPr>
      <w:r>
        <w:t>Which AWS services can detect the total load that has exceeded the defined threshold across multiple servers and provide an alarm, while supporting the best practice of scalability.</w:t>
      </w:r>
    </w:p>
    <w:p w14:paraId="5F43C41B" w14:textId="158BA97C" w:rsidR="0040336A" w:rsidRPr="0040336A" w:rsidRDefault="0040336A" w:rsidP="0040336A">
      <w:pPr>
        <w:pStyle w:val="ListParagraph"/>
        <w:numPr>
          <w:ilvl w:val="1"/>
          <w:numId w:val="1"/>
        </w:numPr>
        <w:rPr>
          <w:b/>
          <w:bCs/>
        </w:rPr>
      </w:pPr>
      <w:r>
        <w:t>SNS</w:t>
      </w:r>
    </w:p>
    <w:p w14:paraId="29F1C966" w14:textId="6194A3BD" w:rsidR="0040336A" w:rsidRPr="0040336A" w:rsidRDefault="0040336A" w:rsidP="0040336A">
      <w:pPr>
        <w:pStyle w:val="ListParagraph"/>
        <w:numPr>
          <w:ilvl w:val="1"/>
          <w:numId w:val="1"/>
        </w:numPr>
        <w:rPr>
          <w:b/>
          <w:bCs/>
        </w:rPr>
      </w:pPr>
      <w:r>
        <w:t>CloudWatch</w:t>
      </w:r>
    </w:p>
    <w:p w14:paraId="1E5A8512" w14:textId="04879423" w:rsidR="0040336A" w:rsidRPr="0040336A" w:rsidRDefault="0040336A" w:rsidP="0040336A">
      <w:pPr>
        <w:pStyle w:val="ListParagraph"/>
        <w:numPr>
          <w:ilvl w:val="1"/>
          <w:numId w:val="1"/>
        </w:numPr>
        <w:rPr>
          <w:b/>
          <w:bCs/>
        </w:rPr>
      </w:pPr>
      <w:r>
        <w:t>CloudFront</w:t>
      </w:r>
    </w:p>
    <w:p w14:paraId="604AC28D" w14:textId="4EFB7C84" w:rsidR="0040336A" w:rsidRPr="0040336A" w:rsidRDefault="0040336A" w:rsidP="0040336A">
      <w:pPr>
        <w:pStyle w:val="ListParagraph"/>
        <w:numPr>
          <w:ilvl w:val="1"/>
          <w:numId w:val="1"/>
        </w:numPr>
        <w:rPr>
          <w:b/>
          <w:bCs/>
        </w:rPr>
      </w:pPr>
      <w:r>
        <w:t>EC2</w:t>
      </w:r>
    </w:p>
    <w:p w14:paraId="20E4B2BD" w14:textId="3E68E5F3" w:rsidR="0040336A" w:rsidRPr="0040336A" w:rsidRDefault="0040336A" w:rsidP="0040336A">
      <w:pPr>
        <w:pStyle w:val="ListParagraph"/>
        <w:numPr>
          <w:ilvl w:val="1"/>
          <w:numId w:val="1"/>
        </w:numPr>
        <w:rPr>
          <w:b/>
          <w:bCs/>
        </w:rPr>
      </w:pPr>
      <w:r>
        <w:t>ELB</w:t>
      </w:r>
    </w:p>
    <w:p w14:paraId="08EB9397" w14:textId="77777777" w:rsidR="0040336A" w:rsidRPr="00390230" w:rsidRDefault="0040336A" w:rsidP="0040336A">
      <w:pPr>
        <w:pStyle w:val="ListParagraph"/>
        <w:ind w:left="1440"/>
        <w:rPr>
          <w:b/>
          <w:bCs/>
        </w:rPr>
      </w:pPr>
    </w:p>
    <w:p w14:paraId="14DE5E52" w14:textId="77777777" w:rsidR="002A38C5" w:rsidRPr="002A38C5" w:rsidRDefault="002A38C5" w:rsidP="002A38C5">
      <w:pPr>
        <w:pStyle w:val="ListParagraph"/>
        <w:numPr>
          <w:ilvl w:val="0"/>
          <w:numId w:val="1"/>
        </w:numPr>
      </w:pPr>
      <w:r w:rsidRPr="002A38C5">
        <w:t xml:space="preserve">Which one of the following answers is not a possible state of Amazon </w:t>
      </w:r>
      <w:proofErr w:type="spellStart"/>
      <w:r w:rsidRPr="002A38C5">
        <w:t>CIoudWatch</w:t>
      </w:r>
      <w:proofErr w:type="spellEnd"/>
      <w:r w:rsidRPr="002A38C5">
        <w:t xml:space="preserve"> Alarm?</w:t>
      </w:r>
    </w:p>
    <w:p w14:paraId="31D52FDB" w14:textId="77777777" w:rsidR="002A38C5" w:rsidRPr="002A38C5" w:rsidRDefault="002A38C5" w:rsidP="002A38C5">
      <w:pPr>
        <w:pStyle w:val="ListParagraph"/>
      </w:pPr>
      <w:r w:rsidRPr="002A38C5">
        <w:t>A. INSUFFICIENT_DATA</w:t>
      </w:r>
    </w:p>
    <w:p w14:paraId="5A99A3A6" w14:textId="77777777" w:rsidR="002A38C5" w:rsidRPr="002A38C5" w:rsidRDefault="002A38C5" w:rsidP="002A38C5">
      <w:pPr>
        <w:pStyle w:val="ListParagraph"/>
      </w:pPr>
      <w:r w:rsidRPr="002A38C5">
        <w:t>B. ALARM</w:t>
      </w:r>
    </w:p>
    <w:p w14:paraId="5327EEE5" w14:textId="77777777" w:rsidR="002A38C5" w:rsidRPr="002A38C5" w:rsidRDefault="002A38C5" w:rsidP="002A38C5">
      <w:pPr>
        <w:pStyle w:val="ListParagraph"/>
      </w:pPr>
      <w:r w:rsidRPr="002A38C5">
        <w:t>C. OK</w:t>
      </w:r>
    </w:p>
    <w:p w14:paraId="2B285538" w14:textId="3E04ADFE" w:rsidR="00166DBD" w:rsidRPr="002A38C5" w:rsidRDefault="002A38C5" w:rsidP="002A38C5">
      <w:pPr>
        <w:pStyle w:val="ListParagraph"/>
      </w:pPr>
      <w:r w:rsidRPr="002A38C5">
        <w:t>D. STATUS_CHECK_FAILED</w:t>
      </w:r>
    </w:p>
    <w:p w14:paraId="455A1DD6" w14:textId="4FE6E49C" w:rsidR="00166DBD" w:rsidRDefault="00166DBD" w:rsidP="00166DBD">
      <w:pPr>
        <w:pStyle w:val="ListParagraph"/>
        <w:ind w:left="1440"/>
      </w:pPr>
    </w:p>
    <w:p w14:paraId="67DD11E1" w14:textId="299D3A35" w:rsidR="00641170" w:rsidRDefault="00641170" w:rsidP="00641170">
      <w:pPr>
        <w:pStyle w:val="ListParagraph"/>
        <w:numPr>
          <w:ilvl w:val="0"/>
          <w:numId w:val="1"/>
        </w:numPr>
      </w:pPr>
      <w:r>
        <w:t>By default, all EC2 instances are monitored by CloudWatch. Using the default settings, how many minutes elapse between when metrics are sent to CloudWatch? Using the detailed option, how many minutes would elapse between metrics being sent to CloudWatch?</w:t>
      </w:r>
    </w:p>
    <w:p w14:paraId="0FCED647" w14:textId="6D1E9AD5" w:rsidR="00641170" w:rsidRDefault="00641170" w:rsidP="00641170">
      <w:pPr>
        <w:pStyle w:val="ListParagraph"/>
        <w:numPr>
          <w:ilvl w:val="1"/>
          <w:numId w:val="1"/>
        </w:numPr>
      </w:pPr>
      <w:r>
        <w:t>3 Mins, 1 Mins</w:t>
      </w:r>
    </w:p>
    <w:p w14:paraId="4A26E0CE" w14:textId="382FB3F7" w:rsidR="00641170" w:rsidRDefault="00641170" w:rsidP="00641170">
      <w:pPr>
        <w:pStyle w:val="ListParagraph"/>
        <w:numPr>
          <w:ilvl w:val="1"/>
          <w:numId w:val="1"/>
        </w:numPr>
      </w:pPr>
      <w:r>
        <w:t>1 Min, 30 Secs</w:t>
      </w:r>
    </w:p>
    <w:p w14:paraId="1917CAA6" w14:textId="31F5E1AF" w:rsidR="00641170" w:rsidRDefault="00641170" w:rsidP="00641170">
      <w:pPr>
        <w:pStyle w:val="ListParagraph"/>
        <w:numPr>
          <w:ilvl w:val="1"/>
          <w:numId w:val="1"/>
        </w:numPr>
      </w:pPr>
      <w:r>
        <w:t xml:space="preserve">10 Mins, 5 </w:t>
      </w:r>
      <w:r w:rsidR="001826CB">
        <w:t>M</w:t>
      </w:r>
      <w:r>
        <w:t>ins</w:t>
      </w:r>
    </w:p>
    <w:p w14:paraId="0D209579" w14:textId="665E5969" w:rsidR="00641170" w:rsidRDefault="00641170" w:rsidP="00641170">
      <w:pPr>
        <w:pStyle w:val="ListParagraph"/>
        <w:numPr>
          <w:ilvl w:val="1"/>
          <w:numId w:val="1"/>
        </w:numPr>
      </w:pPr>
      <w:r>
        <w:t>5 Mins, 1 Min</w:t>
      </w:r>
    </w:p>
    <w:tbl>
      <w:tblPr>
        <w:tblStyle w:val="TableGrid"/>
        <w:tblW w:w="0" w:type="auto"/>
        <w:tblLook w:val="04A0" w:firstRow="1" w:lastRow="0" w:firstColumn="1" w:lastColumn="0" w:noHBand="0" w:noVBand="1"/>
      </w:tblPr>
      <w:tblGrid>
        <w:gridCol w:w="625"/>
        <w:gridCol w:w="1080"/>
        <w:gridCol w:w="9618"/>
      </w:tblGrid>
      <w:tr w:rsidR="00166DBD" w14:paraId="6F84886D" w14:textId="77777777" w:rsidTr="005941CD">
        <w:tc>
          <w:tcPr>
            <w:tcW w:w="625" w:type="dxa"/>
          </w:tcPr>
          <w:p w14:paraId="2D376213" w14:textId="77777777" w:rsidR="00166DBD" w:rsidRDefault="00166DBD" w:rsidP="005941CD">
            <w:r>
              <w:t>No</w:t>
            </w:r>
          </w:p>
        </w:tc>
        <w:tc>
          <w:tcPr>
            <w:tcW w:w="1080" w:type="dxa"/>
          </w:tcPr>
          <w:p w14:paraId="40BA49BF" w14:textId="77777777" w:rsidR="00166DBD" w:rsidRDefault="00166DBD" w:rsidP="005941CD">
            <w:r>
              <w:t xml:space="preserve">Answer </w:t>
            </w:r>
          </w:p>
        </w:tc>
        <w:tc>
          <w:tcPr>
            <w:tcW w:w="9618" w:type="dxa"/>
          </w:tcPr>
          <w:p w14:paraId="45ABEBDE" w14:textId="77777777" w:rsidR="00166DBD" w:rsidRDefault="00166DBD" w:rsidP="005941CD">
            <w:r>
              <w:t>Explanation</w:t>
            </w:r>
          </w:p>
        </w:tc>
      </w:tr>
      <w:tr w:rsidR="00166DBD" w14:paraId="67D6E09F" w14:textId="77777777" w:rsidTr="005941CD">
        <w:tc>
          <w:tcPr>
            <w:tcW w:w="625" w:type="dxa"/>
          </w:tcPr>
          <w:p w14:paraId="4A72A333" w14:textId="77777777" w:rsidR="00166DBD" w:rsidRDefault="00166DBD" w:rsidP="005941CD">
            <w:r>
              <w:t>1</w:t>
            </w:r>
          </w:p>
        </w:tc>
        <w:tc>
          <w:tcPr>
            <w:tcW w:w="1080" w:type="dxa"/>
          </w:tcPr>
          <w:p w14:paraId="2AEBC10F" w14:textId="77777777" w:rsidR="00166DBD" w:rsidRDefault="00166DBD" w:rsidP="005941CD">
            <w:r>
              <w:t>C</w:t>
            </w:r>
          </w:p>
        </w:tc>
        <w:tc>
          <w:tcPr>
            <w:tcW w:w="9618" w:type="dxa"/>
          </w:tcPr>
          <w:p w14:paraId="315A14A6" w14:textId="77777777" w:rsidR="00166DBD" w:rsidRDefault="00166DBD" w:rsidP="005941CD"/>
        </w:tc>
      </w:tr>
      <w:tr w:rsidR="00166DBD" w14:paraId="16CB7033" w14:textId="77777777" w:rsidTr="005941CD">
        <w:tc>
          <w:tcPr>
            <w:tcW w:w="625" w:type="dxa"/>
          </w:tcPr>
          <w:p w14:paraId="39741612" w14:textId="77777777" w:rsidR="00166DBD" w:rsidRDefault="00166DBD" w:rsidP="005941CD"/>
          <w:p w14:paraId="357F7001" w14:textId="77777777" w:rsidR="00166DBD" w:rsidRPr="005171EE" w:rsidRDefault="00166DBD" w:rsidP="005941CD">
            <w:r>
              <w:t>2</w:t>
            </w:r>
          </w:p>
        </w:tc>
        <w:tc>
          <w:tcPr>
            <w:tcW w:w="1080" w:type="dxa"/>
          </w:tcPr>
          <w:p w14:paraId="74F8AA6E" w14:textId="141CE2FF" w:rsidR="00166DBD" w:rsidRDefault="00675243" w:rsidP="005941CD">
            <w:r>
              <w:t>B</w:t>
            </w:r>
          </w:p>
        </w:tc>
        <w:tc>
          <w:tcPr>
            <w:tcW w:w="9618" w:type="dxa"/>
          </w:tcPr>
          <w:p w14:paraId="02AF3686" w14:textId="77777777" w:rsidR="00166DBD" w:rsidRDefault="00166DBD" w:rsidP="005941CD">
            <w:pPr>
              <w:tabs>
                <w:tab w:val="left" w:pos="3060"/>
              </w:tabs>
            </w:pPr>
          </w:p>
        </w:tc>
      </w:tr>
      <w:tr w:rsidR="00166DBD" w14:paraId="621E853B" w14:textId="77777777" w:rsidTr="005941CD">
        <w:tc>
          <w:tcPr>
            <w:tcW w:w="625" w:type="dxa"/>
          </w:tcPr>
          <w:p w14:paraId="159C0CE1" w14:textId="77777777" w:rsidR="00166DBD" w:rsidRDefault="00166DBD" w:rsidP="005941CD">
            <w:r>
              <w:t>3</w:t>
            </w:r>
          </w:p>
        </w:tc>
        <w:tc>
          <w:tcPr>
            <w:tcW w:w="1080" w:type="dxa"/>
          </w:tcPr>
          <w:p w14:paraId="1EA6CEA2" w14:textId="5493CB34" w:rsidR="00166DBD" w:rsidRDefault="002A38C5" w:rsidP="005941CD">
            <w:r>
              <w:t>D</w:t>
            </w:r>
          </w:p>
        </w:tc>
        <w:tc>
          <w:tcPr>
            <w:tcW w:w="9618" w:type="dxa"/>
          </w:tcPr>
          <w:p w14:paraId="0051EDDA" w14:textId="4D7435EB" w:rsidR="00166DBD" w:rsidRDefault="00961671" w:rsidP="00961671">
            <w:r>
              <w:t xml:space="preserve">Amazon </w:t>
            </w:r>
            <w:proofErr w:type="spellStart"/>
            <w:r>
              <w:t>CIoudWatch</w:t>
            </w:r>
            <w:proofErr w:type="spellEnd"/>
            <w:r>
              <w:t xml:space="preserve"> Alarms have three possible states: OK: The metric is within the defined threshold ALARM: The metric is outside of the defined threshold INSUFFICIENT_DATA: The alarm has just started, the metric is not available, or not enough data is available for the metric to determine the alarm state</w:t>
            </w:r>
          </w:p>
        </w:tc>
      </w:tr>
      <w:tr w:rsidR="00166DBD" w14:paraId="4D61E6FD" w14:textId="77777777" w:rsidTr="005941CD">
        <w:tc>
          <w:tcPr>
            <w:tcW w:w="625" w:type="dxa"/>
          </w:tcPr>
          <w:p w14:paraId="47EA1BC0" w14:textId="61A69C5E" w:rsidR="00166DBD" w:rsidRDefault="00403E2C" w:rsidP="005941CD">
            <w:r>
              <w:t>4</w:t>
            </w:r>
          </w:p>
        </w:tc>
        <w:tc>
          <w:tcPr>
            <w:tcW w:w="1080" w:type="dxa"/>
          </w:tcPr>
          <w:p w14:paraId="7B376B84" w14:textId="4FC9B10B" w:rsidR="00166DBD" w:rsidRDefault="00403E2C" w:rsidP="005941CD">
            <w:r>
              <w:t>D</w:t>
            </w:r>
          </w:p>
        </w:tc>
        <w:tc>
          <w:tcPr>
            <w:tcW w:w="9618" w:type="dxa"/>
          </w:tcPr>
          <w:p w14:paraId="18248DD5" w14:textId="24B26CBE" w:rsidR="00166DBD" w:rsidRPr="002D0C99" w:rsidRDefault="00403E2C" w:rsidP="005941CD">
            <w:r w:rsidRPr="00403E2C">
              <w:t>Using the default settings metrics are sent every 5 minutes to CloudWatch. Using the detailed settings, metrics are then sent every 1 minute.</w:t>
            </w:r>
          </w:p>
        </w:tc>
      </w:tr>
      <w:tr w:rsidR="00166DBD" w14:paraId="56D89607" w14:textId="77777777" w:rsidTr="005941CD">
        <w:tc>
          <w:tcPr>
            <w:tcW w:w="625" w:type="dxa"/>
          </w:tcPr>
          <w:p w14:paraId="3FE7641B" w14:textId="77777777" w:rsidR="00166DBD" w:rsidRDefault="00166DBD" w:rsidP="005941CD"/>
        </w:tc>
        <w:tc>
          <w:tcPr>
            <w:tcW w:w="1080" w:type="dxa"/>
          </w:tcPr>
          <w:p w14:paraId="2AF844BD" w14:textId="77777777" w:rsidR="00166DBD" w:rsidRPr="005A676C" w:rsidRDefault="00166DBD" w:rsidP="005941CD">
            <w:pPr>
              <w:rPr>
                <w:caps/>
              </w:rPr>
            </w:pPr>
          </w:p>
        </w:tc>
        <w:tc>
          <w:tcPr>
            <w:tcW w:w="9618" w:type="dxa"/>
          </w:tcPr>
          <w:p w14:paraId="1171D3D7" w14:textId="77777777" w:rsidR="00166DBD" w:rsidRPr="00010743" w:rsidRDefault="00166DBD" w:rsidP="005941CD"/>
        </w:tc>
      </w:tr>
      <w:tr w:rsidR="00166DBD" w14:paraId="7024A051" w14:textId="77777777" w:rsidTr="005941CD">
        <w:tc>
          <w:tcPr>
            <w:tcW w:w="625" w:type="dxa"/>
          </w:tcPr>
          <w:p w14:paraId="4E0069DA" w14:textId="77777777" w:rsidR="00166DBD" w:rsidRDefault="00166DBD" w:rsidP="005941CD"/>
        </w:tc>
        <w:tc>
          <w:tcPr>
            <w:tcW w:w="1080" w:type="dxa"/>
          </w:tcPr>
          <w:p w14:paraId="00E9ABD6" w14:textId="77777777" w:rsidR="00166DBD" w:rsidRDefault="00166DBD" w:rsidP="005941CD">
            <w:pPr>
              <w:rPr>
                <w:caps/>
              </w:rPr>
            </w:pPr>
          </w:p>
        </w:tc>
        <w:tc>
          <w:tcPr>
            <w:tcW w:w="9618" w:type="dxa"/>
          </w:tcPr>
          <w:p w14:paraId="1F71E9D7" w14:textId="77777777" w:rsidR="00166DBD" w:rsidRPr="00010743" w:rsidRDefault="00166DBD" w:rsidP="005941CD"/>
        </w:tc>
      </w:tr>
      <w:tr w:rsidR="00166DBD" w14:paraId="1AD042E7" w14:textId="77777777" w:rsidTr="005941CD">
        <w:tc>
          <w:tcPr>
            <w:tcW w:w="625" w:type="dxa"/>
          </w:tcPr>
          <w:p w14:paraId="48272625" w14:textId="77777777" w:rsidR="00166DBD" w:rsidRDefault="00166DBD" w:rsidP="005941CD"/>
        </w:tc>
        <w:tc>
          <w:tcPr>
            <w:tcW w:w="1080" w:type="dxa"/>
          </w:tcPr>
          <w:p w14:paraId="20EF2C17" w14:textId="77777777" w:rsidR="00166DBD" w:rsidRDefault="00166DBD" w:rsidP="005941CD">
            <w:pPr>
              <w:rPr>
                <w:caps/>
              </w:rPr>
            </w:pPr>
          </w:p>
        </w:tc>
        <w:tc>
          <w:tcPr>
            <w:tcW w:w="9618" w:type="dxa"/>
          </w:tcPr>
          <w:p w14:paraId="127B2F3F" w14:textId="77777777" w:rsidR="00166DBD" w:rsidRPr="005F6FA5" w:rsidRDefault="00166DBD" w:rsidP="005941CD"/>
        </w:tc>
      </w:tr>
    </w:tbl>
    <w:p w14:paraId="42A3688A" w14:textId="77777777" w:rsidR="00166DBD" w:rsidRDefault="00166DBD" w:rsidP="00166DBD"/>
    <w:p w14:paraId="11EE610F" w14:textId="77777777" w:rsidR="00166DBD" w:rsidRDefault="00166DBD" w:rsidP="00166DBD"/>
    <w:p w14:paraId="7EA68315" w14:textId="77777777" w:rsidR="004873F3" w:rsidRDefault="00403E2C"/>
    <w:sectPr w:rsidR="004873F3" w:rsidSect="009174B8">
      <w:pgSz w:w="11909" w:h="16834" w:code="9"/>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B35D1"/>
    <w:multiLevelType w:val="hybridMultilevel"/>
    <w:tmpl w:val="019862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DBD"/>
    <w:rsid w:val="00166DBD"/>
    <w:rsid w:val="001826CB"/>
    <w:rsid w:val="002A38C5"/>
    <w:rsid w:val="00390230"/>
    <w:rsid w:val="0040336A"/>
    <w:rsid w:val="00403E2C"/>
    <w:rsid w:val="00641170"/>
    <w:rsid w:val="00675243"/>
    <w:rsid w:val="00961671"/>
    <w:rsid w:val="00BD6C0F"/>
    <w:rsid w:val="00C613CE"/>
    <w:rsid w:val="00FB6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D9F5E"/>
  <w15:chartTrackingRefBased/>
  <w15:docId w15:val="{CC840CE0-EDF2-4B7C-BBF0-5A5B83A8C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D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DBD"/>
    <w:pPr>
      <w:ind w:left="720"/>
      <w:contextualSpacing/>
    </w:pPr>
  </w:style>
  <w:style w:type="table" w:styleId="TableGrid">
    <w:name w:val="Table Grid"/>
    <w:basedOn w:val="TableNormal"/>
    <w:uiPriority w:val="39"/>
    <w:rsid w:val="00166D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213</Words>
  <Characters>1220</Characters>
  <Application>Microsoft Office Word</Application>
  <DocSecurity>0</DocSecurity>
  <Lines>10</Lines>
  <Paragraphs>2</Paragraphs>
  <ScaleCrop>false</ScaleCrop>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BHASKARAN S</dc:creator>
  <cp:keywords/>
  <dc:description/>
  <cp:lastModifiedBy>BHASKARAN S</cp:lastModifiedBy>
  <cp:revision>10</cp:revision>
  <dcterms:created xsi:type="dcterms:W3CDTF">2021-07-25T15:47:00Z</dcterms:created>
  <dcterms:modified xsi:type="dcterms:W3CDTF">2021-09-06T12:13:00Z</dcterms:modified>
</cp:coreProperties>
</file>