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B869" w14:textId="770FDAEA" w:rsidR="00400CA5" w:rsidRDefault="00B92AD4" w:rsidP="00B92AD4">
      <w:pPr>
        <w:spacing w:after="158"/>
        <w:jc w:val="center"/>
        <w:rPr>
          <w:b/>
          <w:sz w:val="28"/>
          <w:u w:val="single" w:color="000000"/>
        </w:rPr>
      </w:pPr>
      <w:r>
        <w:rPr>
          <w:b/>
          <w:sz w:val="28"/>
          <w:u w:val="single" w:color="000000"/>
        </w:rPr>
        <w:t>14 March Assignment Theory</w:t>
      </w:r>
    </w:p>
    <w:p w14:paraId="364E49A8" w14:textId="4EDC42E6" w:rsidR="00B92AD4" w:rsidRDefault="00B92AD4" w:rsidP="00B92AD4">
      <w:pPr>
        <w:spacing w:after="158"/>
        <w:jc w:val="center"/>
        <w:rPr>
          <w:b/>
          <w:sz w:val="28"/>
          <w:u w:val="single" w:color="000000"/>
        </w:rPr>
      </w:pPr>
      <w:r>
        <w:rPr>
          <w:b/>
          <w:sz w:val="28"/>
          <w:u w:val="single" w:color="000000"/>
        </w:rPr>
        <w:t>Nishchith Rao P R</w:t>
      </w:r>
    </w:p>
    <w:p w14:paraId="72FF4B17" w14:textId="77777777" w:rsidR="00B92AD4" w:rsidRDefault="00B92AD4" w:rsidP="00B92AD4">
      <w:pPr>
        <w:spacing w:after="158"/>
        <w:jc w:val="center"/>
      </w:pPr>
    </w:p>
    <w:p w14:paraId="0B5A570F" w14:textId="77777777" w:rsidR="00400CA5" w:rsidRDefault="00F16ED5">
      <w:pPr>
        <w:numPr>
          <w:ilvl w:val="0"/>
          <w:numId w:val="1"/>
        </w:numPr>
        <w:spacing w:after="168" w:line="251" w:lineRule="auto"/>
        <w:ind w:right="66" w:hanging="360"/>
        <w:jc w:val="both"/>
      </w:pPr>
      <w:r>
        <w:rPr>
          <w:sz w:val="24"/>
        </w:rPr>
        <w:t xml:space="preserve">Difference b/w SDK and JDK? </w:t>
      </w:r>
    </w:p>
    <w:p w14:paraId="23CA95CB" w14:textId="77777777" w:rsidR="00400CA5" w:rsidRDefault="00F16ED5">
      <w:pPr>
        <w:spacing w:after="164"/>
        <w:ind w:left="10" w:hanging="10"/>
      </w:pPr>
      <w:r>
        <w:rPr>
          <w:sz w:val="24"/>
        </w:rPr>
        <w:t xml:space="preserve">       -&gt; </w:t>
      </w:r>
      <w:r>
        <w:rPr>
          <w:color w:val="202124"/>
          <w:sz w:val="24"/>
        </w:rPr>
        <w:t xml:space="preserve">SDK stands for software development kit whereas JDK stands for Java development kit. SDK is a set of software or development tools used to create an application or a program on any platform. In contrast, JDK is a set of development tools that allows a programmer to write a program using java language. </w:t>
      </w:r>
    </w:p>
    <w:p w14:paraId="2DE16131" w14:textId="77777777" w:rsidR="00400CA5" w:rsidRDefault="00F16ED5">
      <w:pPr>
        <w:spacing w:after="195"/>
      </w:pPr>
      <w:r>
        <w:rPr>
          <w:sz w:val="24"/>
        </w:rPr>
        <w:t xml:space="preserve"> </w:t>
      </w:r>
    </w:p>
    <w:p w14:paraId="3A5A637A" w14:textId="77777777" w:rsidR="00400CA5" w:rsidRDefault="00F16ED5">
      <w:pPr>
        <w:numPr>
          <w:ilvl w:val="0"/>
          <w:numId w:val="1"/>
        </w:numPr>
        <w:spacing w:after="168" w:line="251" w:lineRule="auto"/>
        <w:ind w:right="66" w:hanging="360"/>
        <w:jc w:val="both"/>
      </w:pPr>
      <w:r>
        <w:rPr>
          <w:sz w:val="24"/>
        </w:rPr>
        <w:t xml:space="preserve">What is runtime and compile time error? </w:t>
      </w:r>
    </w:p>
    <w:p w14:paraId="38A70E85" w14:textId="77777777" w:rsidR="00400CA5" w:rsidRDefault="00F16ED5">
      <w:pPr>
        <w:spacing w:after="157" w:line="260" w:lineRule="auto"/>
        <w:ind w:right="109"/>
        <w:jc w:val="both"/>
      </w:pPr>
      <w:r>
        <w:rPr>
          <w:sz w:val="24"/>
        </w:rPr>
        <w:t xml:space="preserve">      -&gt; </w:t>
      </w:r>
      <w:r>
        <w:rPr>
          <w:color w:val="202124"/>
          <w:sz w:val="24"/>
        </w:rPr>
        <w:t xml:space="preserve">A compile-time error generally refers to the errors that correspond to the semantics or syntax. A runtime error refers to the error that we encounter during the code execution during runtime. </w:t>
      </w:r>
    </w:p>
    <w:p w14:paraId="7BE4DDED" w14:textId="77777777" w:rsidR="00400CA5" w:rsidRDefault="00F16ED5">
      <w:pPr>
        <w:spacing w:after="196"/>
      </w:pPr>
      <w:r>
        <w:rPr>
          <w:color w:val="202124"/>
          <w:sz w:val="24"/>
        </w:rPr>
        <w:t xml:space="preserve"> </w:t>
      </w:r>
    </w:p>
    <w:p w14:paraId="1622D698" w14:textId="77777777" w:rsidR="00400CA5" w:rsidRDefault="00F16ED5">
      <w:pPr>
        <w:numPr>
          <w:ilvl w:val="0"/>
          <w:numId w:val="1"/>
        </w:numPr>
        <w:spacing w:after="168" w:line="251" w:lineRule="auto"/>
        <w:ind w:right="66" w:hanging="360"/>
        <w:jc w:val="both"/>
      </w:pPr>
      <w:r>
        <w:rPr>
          <w:sz w:val="24"/>
        </w:rPr>
        <w:t>What is Space and Time complexity?</w:t>
      </w:r>
      <w:r>
        <w:rPr>
          <w:color w:val="202124"/>
          <w:sz w:val="24"/>
        </w:rPr>
        <w:t xml:space="preserve"> </w:t>
      </w:r>
    </w:p>
    <w:p w14:paraId="518F44AF" w14:textId="77777777" w:rsidR="00400CA5" w:rsidRDefault="00F16ED5">
      <w:pPr>
        <w:ind w:left="10" w:hanging="10"/>
      </w:pPr>
      <w:r>
        <w:rPr>
          <w:sz w:val="24"/>
        </w:rPr>
        <w:t xml:space="preserve">      -&gt; </w:t>
      </w:r>
      <w:r>
        <w:rPr>
          <w:color w:val="202124"/>
          <w:sz w:val="24"/>
        </w:rPr>
        <w:t xml:space="preserve">Time complexity of an algorithm quantifies the amount of time taken by an algorithm to run as a function of the length of the input. Similarly, Space complexity of an algorithm quantifies the amount of space or memory taken by an algorithm to run as a function of the length of the input. </w:t>
      </w:r>
    </w:p>
    <w:p w14:paraId="004AC1A6" w14:textId="77777777" w:rsidR="00400CA5" w:rsidRDefault="00F16ED5">
      <w:pPr>
        <w:spacing w:after="195"/>
      </w:pPr>
      <w:r>
        <w:rPr>
          <w:color w:val="202124"/>
          <w:sz w:val="24"/>
        </w:rPr>
        <w:t xml:space="preserve"> </w:t>
      </w:r>
    </w:p>
    <w:p w14:paraId="4EF3A923" w14:textId="77777777" w:rsidR="00400CA5" w:rsidRDefault="00F16ED5">
      <w:pPr>
        <w:numPr>
          <w:ilvl w:val="0"/>
          <w:numId w:val="1"/>
        </w:numPr>
        <w:spacing w:after="30" w:line="251" w:lineRule="auto"/>
        <w:ind w:right="66" w:hanging="360"/>
        <w:jc w:val="both"/>
      </w:pPr>
      <w:r>
        <w:rPr>
          <w:sz w:val="24"/>
        </w:rPr>
        <w:t>Different tools to compile Java code?</w:t>
      </w:r>
      <w:r>
        <w:rPr>
          <w:color w:val="202124"/>
          <w:sz w:val="24"/>
        </w:rPr>
        <w:t xml:space="preserve"> </w:t>
      </w:r>
    </w:p>
    <w:p w14:paraId="74AC8785" w14:textId="41EDCB2D" w:rsidR="00400CA5" w:rsidRPr="00B92AD4" w:rsidRDefault="00F16ED5">
      <w:pPr>
        <w:numPr>
          <w:ilvl w:val="0"/>
          <w:numId w:val="2"/>
        </w:numPr>
        <w:spacing w:after="0"/>
        <w:ind w:hanging="415"/>
        <w:rPr>
          <w:rFonts w:asciiTheme="minorHAnsi" w:hAnsiTheme="minorHAnsi" w:cstheme="minorHAnsi"/>
        </w:rPr>
      </w:pPr>
      <w:r w:rsidRPr="00B92AD4">
        <w:rPr>
          <w:rFonts w:asciiTheme="minorHAnsi" w:eastAsia="Arial" w:hAnsiTheme="minorHAnsi" w:cstheme="minorHAnsi"/>
          <w:color w:val="202124"/>
          <w:sz w:val="24"/>
        </w:rPr>
        <w:t>JDK (Java Development Kit) ...</w:t>
      </w:r>
      <w:r w:rsidRPr="00B92AD4">
        <w:rPr>
          <w:rFonts w:asciiTheme="minorHAnsi" w:hAnsiTheme="minorHAnsi" w:cstheme="minorHAnsi"/>
          <w:color w:val="202124"/>
          <w:sz w:val="24"/>
        </w:rPr>
        <w:t xml:space="preserve"> </w:t>
      </w:r>
    </w:p>
    <w:p w14:paraId="19D7DF72" w14:textId="1685272C" w:rsidR="00400CA5" w:rsidRPr="00B92AD4" w:rsidRDefault="00F16ED5">
      <w:pPr>
        <w:numPr>
          <w:ilvl w:val="0"/>
          <w:numId w:val="2"/>
        </w:numPr>
        <w:spacing w:after="0"/>
        <w:ind w:hanging="415"/>
        <w:rPr>
          <w:rFonts w:asciiTheme="minorHAnsi" w:hAnsiTheme="minorHAnsi" w:cstheme="minorHAnsi"/>
        </w:rPr>
      </w:pPr>
      <w:r w:rsidRPr="00B92AD4">
        <w:rPr>
          <w:rFonts w:asciiTheme="minorHAnsi" w:eastAsia="Arial" w:hAnsiTheme="minorHAnsi" w:cstheme="minorHAnsi"/>
          <w:color w:val="202124"/>
          <w:sz w:val="24"/>
        </w:rPr>
        <w:t>Eclipse IDE.</w:t>
      </w:r>
      <w:r w:rsidRPr="00B92AD4">
        <w:rPr>
          <w:rFonts w:asciiTheme="minorHAnsi" w:hAnsiTheme="minorHAnsi" w:cstheme="minorHAnsi"/>
          <w:color w:val="202124"/>
          <w:sz w:val="24"/>
        </w:rPr>
        <w:t xml:space="preserve"> </w:t>
      </w:r>
    </w:p>
    <w:p w14:paraId="09A3E212" w14:textId="56451525" w:rsidR="00400CA5" w:rsidRPr="00B92AD4" w:rsidRDefault="00F16ED5">
      <w:pPr>
        <w:numPr>
          <w:ilvl w:val="0"/>
          <w:numId w:val="2"/>
        </w:numPr>
        <w:spacing w:after="0"/>
        <w:ind w:hanging="415"/>
        <w:rPr>
          <w:rFonts w:asciiTheme="minorHAnsi" w:hAnsiTheme="minorHAnsi" w:cstheme="minorHAnsi"/>
        </w:rPr>
      </w:pPr>
      <w:r w:rsidRPr="00B92AD4">
        <w:rPr>
          <w:rFonts w:asciiTheme="minorHAnsi" w:eastAsia="Arial" w:hAnsiTheme="minorHAnsi" w:cstheme="minorHAnsi"/>
          <w:color w:val="202124"/>
          <w:sz w:val="24"/>
        </w:rPr>
        <w:t xml:space="preserve">NetBeans. </w:t>
      </w:r>
    </w:p>
    <w:p w14:paraId="6F249538" w14:textId="6A54E794" w:rsidR="00400CA5" w:rsidRPr="00B92AD4" w:rsidRDefault="00F16ED5">
      <w:pPr>
        <w:numPr>
          <w:ilvl w:val="0"/>
          <w:numId w:val="2"/>
        </w:numPr>
        <w:spacing w:after="0"/>
        <w:ind w:hanging="415"/>
        <w:rPr>
          <w:rFonts w:asciiTheme="minorHAnsi" w:hAnsiTheme="minorHAnsi" w:cstheme="minorHAnsi"/>
        </w:rPr>
      </w:pPr>
      <w:r w:rsidRPr="00B92AD4">
        <w:rPr>
          <w:rFonts w:asciiTheme="minorHAnsi" w:eastAsia="Arial" w:hAnsiTheme="minorHAnsi" w:cstheme="minorHAnsi"/>
          <w:color w:val="202124"/>
          <w:sz w:val="24"/>
        </w:rPr>
        <w:t>IntelliJ IDEA 13.1.</w:t>
      </w:r>
      <w:r w:rsidRPr="00B92AD4">
        <w:rPr>
          <w:rFonts w:asciiTheme="minorHAnsi" w:hAnsiTheme="minorHAnsi" w:cstheme="minorHAnsi"/>
          <w:color w:val="202124"/>
          <w:sz w:val="24"/>
        </w:rPr>
        <w:t xml:space="preserve"> </w:t>
      </w:r>
    </w:p>
    <w:p w14:paraId="697D6686" w14:textId="3950C2FB" w:rsidR="00400CA5" w:rsidRPr="00B92AD4" w:rsidRDefault="00F16ED5">
      <w:pPr>
        <w:numPr>
          <w:ilvl w:val="0"/>
          <w:numId w:val="2"/>
        </w:numPr>
        <w:spacing w:after="0"/>
        <w:ind w:hanging="415"/>
        <w:rPr>
          <w:rFonts w:asciiTheme="minorHAnsi" w:hAnsiTheme="minorHAnsi" w:cstheme="minorHAnsi"/>
        </w:rPr>
      </w:pPr>
      <w:r w:rsidRPr="00B92AD4">
        <w:rPr>
          <w:rFonts w:asciiTheme="minorHAnsi" w:eastAsia="Arial" w:hAnsiTheme="minorHAnsi" w:cstheme="minorHAnsi"/>
          <w:color w:val="202124"/>
          <w:sz w:val="24"/>
        </w:rPr>
        <w:t>Oracle JDeveloper.</w:t>
      </w:r>
      <w:r w:rsidRPr="00B92AD4">
        <w:rPr>
          <w:rFonts w:asciiTheme="minorHAnsi" w:hAnsiTheme="minorHAnsi" w:cstheme="minorHAnsi"/>
          <w:color w:val="202124"/>
          <w:sz w:val="24"/>
        </w:rPr>
        <w:t xml:space="preserve"> </w:t>
      </w:r>
    </w:p>
    <w:p w14:paraId="0AD31327" w14:textId="561D3395" w:rsidR="00400CA5" w:rsidRPr="00B92AD4" w:rsidRDefault="00F16ED5">
      <w:pPr>
        <w:numPr>
          <w:ilvl w:val="0"/>
          <w:numId w:val="2"/>
        </w:numPr>
        <w:spacing w:after="0"/>
        <w:ind w:hanging="415"/>
        <w:rPr>
          <w:rFonts w:asciiTheme="minorHAnsi" w:hAnsiTheme="minorHAnsi" w:cstheme="minorHAnsi"/>
        </w:rPr>
      </w:pPr>
      <w:r w:rsidRPr="00B92AD4">
        <w:rPr>
          <w:rFonts w:asciiTheme="minorHAnsi" w:eastAsia="Arial" w:hAnsiTheme="minorHAnsi" w:cstheme="minorHAnsi"/>
          <w:color w:val="202124"/>
          <w:sz w:val="24"/>
        </w:rPr>
        <w:t>JUnit.</w:t>
      </w:r>
      <w:r w:rsidRPr="00B92AD4">
        <w:rPr>
          <w:rFonts w:asciiTheme="minorHAnsi" w:hAnsiTheme="minorHAnsi" w:cstheme="minorHAnsi"/>
          <w:color w:val="202124"/>
          <w:sz w:val="24"/>
        </w:rPr>
        <w:t xml:space="preserve"> </w:t>
      </w:r>
    </w:p>
    <w:p w14:paraId="5E9264EE" w14:textId="42CF8284" w:rsidR="00400CA5" w:rsidRPr="00B92AD4" w:rsidRDefault="00F16ED5">
      <w:pPr>
        <w:numPr>
          <w:ilvl w:val="0"/>
          <w:numId w:val="2"/>
        </w:numPr>
        <w:spacing w:after="0"/>
        <w:ind w:hanging="415"/>
        <w:rPr>
          <w:rFonts w:asciiTheme="minorHAnsi" w:hAnsiTheme="minorHAnsi" w:cstheme="minorHAnsi"/>
        </w:rPr>
      </w:pPr>
      <w:r w:rsidRPr="00B92AD4">
        <w:rPr>
          <w:rFonts w:asciiTheme="minorHAnsi" w:eastAsia="Arial" w:hAnsiTheme="minorHAnsi" w:cstheme="minorHAnsi"/>
          <w:color w:val="202124"/>
          <w:sz w:val="24"/>
        </w:rPr>
        <w:t xml:space="preserve">Apache ANT™ </w:t>
      </w:r>
    </w:p>
    <w:p w14:paraId="3136ED48" w14:textId="3D55E354" w:rsidR="00400CA5" w:rsidRPr="00B92AD4" w:rsidRDefault="00F16ED5">
      <w:pPr>
        <w:numPr>
          <w:ilvl w:val="0"/>
          <w:numId w:val="2"/>
        </w:numPr>
        <w:spacing w:after="129"/>
        <w:ind w:hanging="415"/>
        <w:rPr>
          <w:rFonts w:asciiTheme="minorHAnsi" w:hAnsiTheme="minorHAnsi" w:cstheme="minorHAnsi"/>
        </w:rPr>
      </w:pPr>
      <w:r w:rsidRPr="00B92AD4">
        <w:rPr>
          <w:rFonts w:asciiTheme="minorHAnsi" w:eastAsia="Arial" w:hAnsiTheme="minorHAnsi" w:cstheme="minorHAnsi"/>
          <w:color w:val="202124"/>
          <w:sz w:val="24"/>
        </w:rPr>
        <w:t>J</w:t>
      </w:r>
      <w:r>
        <w:rPr>
          <w:rFonts w:asciiTheme="minorHAnsi" w:eastAsia="Arial" w:hAnsiTheme="minorHAnsi" w:cstheme="minorHAnsi"/>
          <w:color w:val="202124"/>
          <w:sz w:val="24"/>
        </w:rPr>
        <w:t>-</w:t>
      </w:r>
      <w:r w:rsidRPr="00B92AD4">
        <w:rPr>
          <w:rFonts w:asciiTheme="minorHAnsi" w:eastAsia="Arial" w:hAnsiTheme="minorHAnsi" w:cstheme="minorHAnsi"/>
          <w:color w:val="202124"/>
          <w:sz w:val="24"/>
        </w:rPr>
        <w:t>Rat (Java Runtime Analysis Toolkit)</w:t>
      </w:r>
      <w:r w:rsidRPr="00B92AD4">
        <w:rPr>
          <w:rFonts w:asciiTheme="minorHAnsi" w:hAnsiTheme="minorHAnsi" w:cstheme="minorHAnsi"/>
          <w:color w:val="202124"/>
          <w:sz w:val="24"/>
        </w:rPr>
        <w:t xml:space="preserve"> </w:t>
      </w:r>
    </w:p>
    <w:p w14:paraId="2339AF6F" w14:textId="77777777" w:rsidR="00400CA5" w:rsidRDefault="00F16ED5">
      <w:pPr>
        <w:spacing w:after="159"/>
      </w:pPr>
      <w:r>
        <w:rPr>
          <w:sz w:val="24"/>
        </w:rPr>
        <w:t xml:space="preserve"> </w:t>
      </w:r>
    </w:p>
    <w:p w14:paraId="770C0BB7" w14:textId="183CB96A" w:rsidR="00400CA5" w:rsidRDefault="00F16ED5">
      <w:pPr>
        <w:spacing w:after="201"/>
        <w:rPr>
          <w:color w:val="202124"/>
          <w:sz w:val="24"/>
        </w:rPr>
      </w:pPr>
      <w:r>
        <w:rPr>
          <w:color w:val="202124"/>
          <w:sz w:val="24"/>
        </w:rPr>
        <w:t xml:space="preserve"> </w:t>
      </w:r>
    </w:p>
    <w:p w14:paraId="6CA1DC37" w14:textId="188A197A" w:rsidR="00B92AD4" w:rsidRDefault="00B92AD4">
      <w:pPr>
        <w:spacing w:after="201"/>
        <w:rPr>
          <w:color w:val="202124"/>
          <w:sz w:val="24"/>
        </w:rPr>
      </w:pPr>
    </w:p>
    <w:p w14:paraId="05001B97" w14:textId="77777777" w:rsidR="00B92AD4" w:rsidRDefault="00B92AD4">
      <w:pPr>
        <w:spacing w:after="201"/>
      </w:pPr>
    </w:p>
    <w:p w14:paraId="242A55E1" w14:textId="77777777" w:rsidR="00400CA5" w:rsidRDefault="00F16ED5">
      <w:pPr>
        <w:numPr>
          <w:ilvl w:val="0"/>
          <w:numId w:val="3"/>
        </w:numPr>
        <w:spacing w:after="168" w:line="251" w:lineRule="auto"/>
        <w:ind w:right="66" w:hanging="360"/>
        <w:jc w:val="both"/>
      </w:pPr>
      <w:r>
        <w:rPr>
          <w:sz w:val="24"/>
        </w:rPr>
        <w:t>Which is better among Quick and Merge Sort?</w:t>
      </w:r>
      <w:r>
        <w:rPr>
          <w:color w:val="202124"/>
          <w:sz w:val="24"/>
        </w:rPr>
        <w:t xml:space="preserve"> </w:t>
      </w:r>
    </w:p>
    <w:p w14:paraId="072D6FE2" w14:textId="55EA36EE" w:rsidR="00400CA5" w:rsidRDefault="00F16ED5">
      <w:pPr>
        <w:spacing w:after="168" w:line="251" w:lineRule="auto"/>
        <w:ind w:left="10" w:right="66" w:hanging="10"/>
        <w:jc w:val="both"/>
      </w:pPr>
      <w:r>
        <w:rPr>
          <w:sz w:val="24"/>
        </w:rPr>
        <w:t xml:space="preserve">      Merge sort is more efficient and works faster than quick sort in case of larger array size or datasets. Quick sort is more efficient and works faster than merge sort in case of smaller array size or datasets.</w:t>
      </w:r>
      <w:r>
        <w:rPr>
          <w:color w:val="202124"/>
          <w:sz w:val="24"/>
        </w:rPr>
        <w:t xml:space="preserve"> </w:t>
      </w:r>
    </w:p>
    <w:p w14:paraId="7529EE17" w14:textId="77777777" w:rsidR="00400CA5" w:rsidRDefault="00F16ED5">
      <w:pPr>
        <w:spacing w:after="195"/>
      </w:pPr>
      <w:r>
        <w:rPr>
          <w:color w:val="202124"/>
          <w:sz w:val="24"/>
        </w:rPr>
        <w:t xml:space="preserve"> </w:t>
      </w:r>
    </w:p>
    <w:p w14:paraId="649FE303" w14:textId="77777777" w:rsidR="00400CA5" w:rsidRDefault="00F16ED5">
      <w:pPr>
        <w:numPr>
          <w:ilvl w:val="0"/>
          <w:numId w:val="3"/>
        </w:numPr>
        <w:spacing w:after="53" w:line="251" w:lineRule="auto"/>
        <w:ind w:right="66" w:hanging="360"/>
        <w:jc w:val="both"/>
      </w:pPr>
      <w:r>
        <w:rPr>
          <w:sz w:val="24"/>
        </w:rPr>
        <w:t>Different datatypes in Java?</w:t>
      </w:r>
      <w:r>
        <w:rPr>
          <w:color w:val="202124"/>
          <w:sz w:val="24"/>
        </w:rPr>
        <w:t xml:space="preserve"> </w:t>
      </w:r>
    </w:p>
    <w:p w14:paraId="64D4D144" w14:textId="77777777" w:rsidR="00400CA5" w:rsidRDefault="00F16ED5">
      <w:pPr>
        <w:numPr>
          <w:ilvl w:val="0"/>
          <w:numId w:val="4"/>
        </w:numPr>
        <w:spacing w:after="35" w:line="251" w:lineRule="auto"/>
        <w:ind w:hanging="360"/>
      </w:pPr>
      <w:r>
        <w:rPr>
          <w:sz w:val="24"/>
        </w:rPr>
        <w:t>Int</w:t>
      </w:r>
      <w:r>
        <w:rPr>
          <w:color w:val="202124"/>
          <w:sz w:val="24"/>
        </w:rPr>
        <w:t xml:space="preserve"> </w:t>
      </w:r>
    </w:p>
    <w:p w14:paraId="536CFC1D" w14:textId="77777777" w:rsidR="00400CA5" w:rsidRDefault="00F16ED5">
      <w:pPr>
        <w:numPr>
          <w:ilvl w:val="0"/>
          <w:numId w:val="4"/>
        </w:numPr>
        <w:spacing w:after="22"/>
        <w:ind w:hanging="360"/>
      </w:pPr>
      <w:r>
        <w:rPr>
          <w:color w:val="202124"/>
          <w:sz w:val="24"/>
        </w:rPr>
        <w:t xml:space="preserve">Double </w:t>
      </w:r>
    </w:p>
    <w:p w14:paraId="1710B948" w14:textId="77777777" w:rsidR="00400CA5" w:rsidRDefault="00F16ED5">
      <w:pPr>
        <w:numPr>
          <w:ilvl w:val="0"/>
          <w:numId w:val="4"/>
        </w:numPr>
        <w:spacing w:after="22"/>
        <w:ind w:hanging="360"/>
      </w:pPr>
      <w:r>
        <w:rPr>
          <w:color w:val="202124"/>
          <w:sz w:val="24"/>
        </w:rPr>
        <w:t xml:space="preserve">Long </w:t>
      </w:r>
    </w:p>
    <w:p w14:paraId="77A0C357" w14:textId="77777777" w:rsidR="00400CA5" w:rsidRDefault="00F16ED5">
      <w:pPr>
        <w:numPr>
          <w:ilvl w:val="0"/>
          <w:numId w:val="4"/>
        </w:numPr>
        <w:spacing w:after="22"/>
        <w:ind w:hanging="360"/>
      </w:pPr>
      <w:r>
        <w:rPr>
          <w:color w:val="202124"/>
          <w:sz w:val="24"/>
        </w:rPr>
        <w:t xml:space="preserve">Short </w:t>
      </w:r>
    </w:p>
    <w:p w14:paraId="6D72C5AE" w14:textId="77777777" w:rsidR="00400CA5" w:rsidRDefault="00F16ED5">
      <w:pPr>
        <w:numPr>
          <w:ilvl w:val="0"/>
          <w:numId w:val="4"/>
        </w:numPr>
        <w:spacing w:after="22"/>
        <w:ind w:hanging="360"/>
      </w:pPr>
      <w:r>
        <w:rPr>
          <w:color w:val="202124"/>
          <w:sz w:val="24"/>
        </w:rPr>
        <w:t xml:space="preserve">Char </w:t>
      </w:r>
    </w:p>
    <w:p w14:paraId="6716A5C3" w14:textId="77777777" w:rsidR="00400CA5" w:rsidRDefault="00F16ED5">
      <w:pPr>
        <w:numPr>
          <w:ilvl w:val="0"/>
          <w:numId w:val="4"/>
        </w:numPr>
        <w:spacing w:after="22"/>
        <w:ind w:hanging="360"/>
      </w:pPr>
      <w:r>
        <w:rPr>
          <w:color w:val="202124"/>
          <w:sz w:val="24"/>
        </w:rPr>
        <w:t xml:space="preserve">String </w:t>
      </w:r>
    </w:p>
    <w:p w14:paraId="6AE205ED" w14:textId="77777777" w:rsidR="00400CA5" w:rsidRDefault="00F16ED5">
      <w:pPr>
        <w:numPr>
          <w:ilvl w:val="0"/>
          <w:numId w:val="4"/>
        </w:numPr>
        <w:spacing w:after="22"/>
        <w:ind w:hanging="360"/>
      </w:pPr>
      <w:r>
        <w:rPr>
          <w:color w:val="202124"/>
          <w:sz w:val="24"/>
        </w:rPr>
        <w:t xml:space="preserve">Byte </w:t>
      </w:r>
    </w:p>
    <w:p w14:paraId="7C0A3800" w14:textId="77777777" w:rsidR="00400CA5" w:rsidRDefault="00F16ED5">
      <w:pPr>
        <w:numPr>
          <w:ilvl w:val="0"/>
          <w:numId w:val="4"/>
        </w:numPr>
        <w:spacing w:after="22"/>
        <w:ind w:hanging="360"/>
      </w:pPr>
      <w:r>
        <w:rPr>
          <w:color w:val="202124"/>
          <w:sz w:val="24"/>
        </w:rPr>
        <w:t xml:space="preserve">Boolean </w:t>
      </w:r>
    </w:p>
    <w:p w14:paraId="2F134F36" w14:textId="77777777" w:rsidR="00400CA5" w:rsidRDefault="00F16ED5">
      <w:pPr>
        <w:numPr>
          <w:ilvl w:val="0"/>
          <w:numId w:val="4"/>
        </w:numPr>
        <w:spacing w:after="139"/>
        <w:ind w:hanging="360"/>
      </w:pPr>
      <w:r>
        <w:rPr>
          <w:color w:val="202124"/>
          <w:sz w:val="24"/>
        </w:rPr>
        <w:t xml:space="preserve">float </w:t>
      </w:r>
    </w:p>
    <w:p w14:paraId="12D2A429" w14:textId="77777777" w:rsidR="00400CA5" w:rsidRDefault="00F16ED5">
      <w:pPr>
        <w:spacing w:after="195"/>
      </w:pPr>
      <w:r>
        <w:rPr>
          <w:color w:val="202124"/>
          <w:sz w:val="24"/>
        </w:rPr>
        <w:t xml:space="preserve"> </w:t>
      </w:r>
    </w:p>
    <w:p w14:paraId="35F06EB2" w14:textId="77777777" w:rsidR="00400CA5" w:rsidRDefault="00F16ED5">
      <w:pPr>
        <w:numPr>
          <w:ilvl w:val="0"/>
          <w:numId w:val="5"/>
        </w:numPr>
        <w:spacing w:after="168" w:line="251" w:lineRule="auto"/>
        <w:ind w:right="66" w:hanging="360"/>
        <w:jc w:val="both"/>
      </w:pPr>
      <w:r>
        <w:rPr>
          <w:sz w:val="24"/>
        </w:rPr>
        <w:t xml:space="preserve">How is Java portable? </w:t>
      </w:r>
    </w:p>
    <w:p w14:paraId="63D3662C" w14:textId="284BE409" w:rsidR="00400CA5" w:rsidRDefault="00F16ED5">
      <w:pPr>
        <w:ind w:left="10" w:hanging="10"/>
      </w:pPr>
      <w:r>
        <w:rPr>
          <w:sz w:val="24"/>
        </w:rPr>
        <w:t xml:space="preserve"> </w:t>
      </w:r>
      <w:r>
        <w:rPr>
          <w:color w:val="202124"/>
          <w:sz w:val="24"/>
        </w:rPr>
        <w:t xml:space="preserve">Java programs are portable, which means that the same bytecode program can run on any computer system that has a Java interpreter. Also, a source program can be compiled into bytecodes on any computer that has a Java compiler. </w:t>
      </w:r>
    </w:p>
    <w:p w14:paraId="40039913" w14:textId="77777777" w:rsidR="00400CA5" w:rsidRDefault="00F16ED5">
      <w:pPr>
        <w:spacing w:after="200"/>
      </w:pPr>
      <w:r>
        <w:rPr>
          <w:color w:val="202124"/>
          <w:sz w:val="24"/>
        </w:rPr>
        <w:t xml:space="preserve"> </w:t>
      </w:r>
    </w:p>
    <w:p w14:paraId="651447BD" w14:textId="77777777" w:rsidR="00400CA5" w:rsidRDefault="00F16ED5">
      <w:pPr>
        <w:numPr>
          <w:ilvl w:val="0"/>
          <w:numId w:val="5"/>
        </w:numPr>
        <w:spacing w:after="168" w:line="251" w:lineRule="auto"/>
        <w:ind w:right="66" w:hanging="360"/>
        <w:jc w:val="both"/>
      </w:pPr>
      <w:r>
        <w:rPr>
          <w:sz w:val="24"/>
        </w:rPr>
        <w:t>Difference b/w Open Source and Closed Source?</w:t>
      </w:r>
      <w:r>
        <w:rPr>
          <w:color w:val="202124"/>
          <w:sz w:val="24"/>
        </w:rPr>
        <w:t xml:space="preserve"> </w:t>
      </w:r>
    </w:p>
    <w:p w14:paraId="561115B2" w14:textId="4FBBA59B" w:rsidR="00400CA5" w:rsidRDefault="00F16ED5">
      <w:pPr>
        <w:spacing w:after="202" w:line="251" w:lineRule="auto"/>
        <w:ind w:left="10" w:right="66" w:hanging="10"/>
        <w:jc w:val="both"/>
      </w:pPr>
      <w:r>
        <w:rPr>
          <w:sz w:val="24"/>
        </w:rPr>
        <w:t>With closed source software (also known as proprietary software), the public is not given access to the source code, so they can’t see or modify it in any way.</w:t>
      </w:r>
      <w:r>
        <w:rPr>
          <w:color w:val="4E4E4E"/>
          <w:sz w:val="28"/>
        </w:rPr>
        <w:t xml:space="preserve"> </w:t>
      </w:r>
    </w:p>
    <w:p w14:paraId="687A270D" w14:textId="0597771F" w:rsidR="00400CA5" w:rsidRDefault="00F16ED5">
      <w:pPr>
        <w:spacing w:after="168" w:line="251" w:lineRule="auto"/>
        <w:ind w:left="10" w:right="66" w:hanging="10"/>
        <w:jc w:val="both"/>
        <w:rPr>
          <w:sz w:val="24"/>
        </w:rPr>
      </w:pPr>
      <w:r>
        <w:rPr>
          <w:sz w:val="24"/>
        </w:rPr>
        <w:t xml:space="preserve">But with open-source software, the source code is publicly available to anyone who wants it, and programmers can read or change that code if they desire. </w:t>
      </w:r>
    </w:p>
    <w:p w14:paraId="34E0F6B3" w14:textId="1EC19F5B" w:rsidR="00F16ED5" w:rsidRDefault="00F16ED5">
      <w:pPr>
        <w:spacing w:after="168" w:line="251" w:lineRule="auto"/>
        <w:ind w:left="10" w:right="66" w:hanging="10"/>
        <w:jc w:val="both"/>
      </w:pPr>
    </w:p>
    <w:p w14:paraId="31391250" w14:textId="4C22F5CE" w:rsidR="00400CA5" w:rsidRDefault="00400CA5">
      <w:pPr>
        <w:spacing w:after="201"/>
      </w:pPr>
    </w:p>
    <w:p w14:paraId="758052D0" w14:textId="77777777" w:rsidR="00400CA5" w:rsidRDefault="00F16ED5">
      <w:pPr>
        <w:numPr>
          <w:ilvl w:val="0"/>
          <w:numId w:val="5"/>
        </w:numPr>
        <w:spacing w:after="201" w:line="251" w:lineRule="auto"/>
        <w:ind w:right="66" w:hanging="360"/>
        <w:jc w:val="both"/>
      </w:pPr>
      <w:r>
        <w:rPr>
          <w:sz w:val="24"/>
        </w:rPr>
        <w:t xml:space="preserve">Difference b/w Global and Local variable in Java? </w:t>
      </w:r>
    </w:p>
    <w:p w14:paraId="56F5E7E7" w14:textId="0D9B6CE7" w:rsidR="00400CA5" w:rsidRDefault="00F16ED5">
      <w:pPr>
        <w:spacing w:after="9" w:line="251" w:lineRule="auto"/>
        <w:ind w:left="10" w:right="66" w:hanging="10"/>
        <w:jc w:val="both"/>
      </w:pPr>
      <w:r>
        <w:rPr>
          <w:sz w:val="24"/>
        </w:rPr>
        <w:t xml:space="preserve">   </w:t>
      </w:r>
      <w:r>
        <w:rPr>
          <w:rFonts w:ascii="Arial" w:eastAsia="Arial" w:hAnsi="Arial" w:cs="Arial"/>
          <w:color w:val="202124"/>
          <w:sz w:val="24"/>
        </w:rPr>
        <w:t xml:space="preserve"> </w:t>
      </w:r>
    </w:p>
    <w:tbl>
      <w:tblPr>
        <w:tblStyle w:val="TableGrid"/>
        <w:tblW w:w="9368" w:type="dxa"/>
        <w:tblInd w:w="6" w:type="dxa"/>
        <w:tblCellMar>
          <w:top w:w="15" w:type="dxa"/>
          <w:left w:w="106" w:type="dxa"/>
          <w:right w:w="57" w:type="dxa"/>
        </w:tblCellMar>
        <w:tblLook w:val="04A0" w:firstRow="1" w:lastRow="0" w:firstColumn="1" w:lastColumn="0" w:noHBand="0" w:noVBand="1"/>
      </w:tblPr>
      <w:tblGrid>
        <w:gridCol w:w="10"/>
        <w:gridCol w:w="4671"/>
        <w:gridCol w:w="10"/>
        <w:gridCol w:w="4667"/>
        <w:gridCol w:w="10"/>
      </w:tblGrid>
      <w:tr w:rsidR="00400CA5" w14:paraId="6BEF06B2" w14:textId="77777777" w:rsidTr="00B92AD4">
        <w:trPr>
          <w:gridAfter w:val="1"/>
          <w:wAfter w:w="10" w:type="dxa"/>
          <w:trHeight w:val="301"/>
        </w:trPr>
        <w:tc>
          <w:tcPr>
            <w:tcW w:w="4686" w:type="dxa"/>
            <w:gridSpan w:val="2"/>
            <w:tcBorders>
              <w:top w:val="single" w:sz="6" w:space="0" w:color="C7CCBE"/>
              <w:left w:val="nil"/>
              <w:bottom w:val="single" w:sz="6" w:space="0" w:color="C7CCBE"/>
              <w:right w:val="single" w:sz="4" w:space="0" w:color="000000"/>
            </w:tcBorders>
            <w:shd w:val="clear" w:color="auto" w:fill="auto"/>
          </w:tcPr>
          <w:p w14:paraId="32CE69F4" w14:textId="77777777" w:rsidR="00400CA5" w:rsidRDefault="00F16ED5">
            <w:pPr>
              <w:ind w:left="4"/>
            </w:pPr>
            <w:r w:rsidRPr="00B92AD4">
              <w:rPr>
                <w:rFonts w:ascii="Times New Roman" w:eastAsia="Times New Roman" w:hAnsi="Times New Roman" w:cs="Times New Roman"/>
                <w:b/>
                <w:color w:val="FF0000"/>
                <w:sz w:val="25"/>
              </w:rPr>
              <w:lastRenderedPageBreak/>
              <w:t>Global Variable</w:t>
            </w:r>
            <w:r w:rsidRPr="00B92AD4">
              <w:rPr>
                <w:color w:val="FF0000"/>
              </w:rPr>
              <w:t xml:space="preserve"> </w:t>
            </w:r>
          </w:p>
        </w:tc>
        <w:tc>
          <w:tcPr>
            <w:tcW w:w="4682" w:type="dxa"/>
            <w:gridSpan w:val="2"/>
            <w:tcBorders>
              <w:top w:val="single" w:sz="6" w:space="0" w:color="C7CCBE"/>
              <w:left w:val="single" w:sz="4" w:space="0" w:color="000000"/>
              <w:bottom w:val="single" w:sz="6" w:space="0" w:color="C7CCBE"/>
              <w:right w:val="nil"/>
            </w:tcBorders>
            <w:shd w:val="clear" w:color="auto" w:fill="auto"/>
          </w:tcPr>
          <w:p w14:paraId="33C371BC" w14:textId="77777777" w:rsidR="00400CA5" w:rsidRDefault="00F16ED5">
            <w:r w:rsidRPr="00B92AD4">
              <w:rPr>
                <w:rFonts w:ascii="Times New Roman" w:eastAsia="Times New Roman" w:hAnsi="Times New Roman" w:cs="Times New Roman"/>
                <w:b/>
                <w:color w:val="FF0000"/>
                <w:sz w:val="25"/>
              </w:rPr>
              <w:t>Local Variable</w:t>
            </w:r>
            <w:r w:rsidRPr="00B92AD4">
              <w:rPr>
                <w:color w:val="FF0000"/>
              </w:rPr>
              <w:t xml:space="preserve"> </w:t>
            </w:r>
          </w:p>
        </w:tc>
      </w:tr>
      <w:tr w:rsidR="00400CA5" w14:paraId="7F28F19F" w14:textId="77777777">
        <w:trPr>
          <w:gridAfter w:val="1"/>
          <w:wAfter w:w="10" w:type="dxa"/>
          <w:trHeight w:val="602"/>
        </w:trPr>
        <w:tc>
          <w:tcPr>
            <w:tcW w:w="4686" w:type="dxa"/>
            <w:gridSpan w:val="2"/>
            <w:tcBorders>
              <w:top w:val="single" w:sz="6" w:space="0" w:color="C7CCBE"/>
              <w:left w:val="single" w:sz="6" w:space="0" w:color="C7CCBE"/>
              <w:bottom w:val="single" w:sz="6" w:space="0" w:color="C7CCBE"/>
              <w:right w:val="single" w:sz="6" w:space="0" w:color="C7CCBE"/>
            </w:tcBorders>
          </w:tcPr>
          <w:p w14:paraId="4BE0CCDB" w14:textId="77777777" w:rsidR="00400CA5" w:rsidRDefault="00F16ED5">
            <w:pPr>
              <w:ind w:left="4"/>
              <w:jc w:val="both"/>
            </w:pPr>
            <w:r>
              <w:rPr>
                <w:color w:val="333333"/>
                <w:sz w:val="24"/>
              </w:rPr>
              <w:t>Global variables are declared outside all the function blocks.</w:t>
            </w:r>
            <w:r>
              <w:t xml:space="preserve"> </w:t>
            </w:r>
          </w:p>
        </w:tc>
        <w:tc>
          <w:tcPr>
            <w:tcW w:w="4682" w:type="dxa"/>
            <w:gridSpan w:val="2"/>
            <w:tcBorders>
              <w:top w:val="single" w:sz="6" w:space="0" w:color="C7CCBE"/>
              <w:left w:val="single" w:sz="6" w:space="0" w:color="C7CCBE"/>
              <w:bottom w:val="single" w:sz="6" w:space="0" w:color="C7CCBE"/>
              <w:right w:val="single" w:sz="6" w:space="0" w:color="C7CCBE"/>
            </w:tcBorders>
          </w:tcPr>
          <w:p w14:paraId="0A1FC082" w14:textId="77777777" w:rsidR="00400CA5" w:rsidRDefault="00F16ED5">
            <w:r>
              <w:rPr>
                <w:color w:val="333333"/>
                <w:sz w:val="24"/>
              </w:rPr>
              <w:t>Local Variables are declared within a function block.</w:t>
            </w:r>
            <w:r>
              <w:t xml:space="preserve"> </w:t>
            </w:r>
          </w:p>
        </w:tc>
      </w:tr>
      <w:tr w:rsidR="00400CA5" w14:paraId="7B759CE4" w14:textId="77777777">
        <w:trPr>
          <w:gridAfter w:val="1"/>
          <w:wAfter w:w="10" w:type="dxa"/>
          <w:trHeight w:val="600"/>
        </w:trPr>
        <w:tc>
          <w:tcPr>
            <w:tcW w:w="4686" w:type="dxa"/>
            <w:gridSpan w:val="2"/>
            <w:tcBorders>
              <w:top w:val="single" w:sz="6" w:space="0" w:color="C7CCBE"/>
              <w:left w:val="single" w:sz="6" w:space="0" w:color="C7CCBE"/>
              <w:bottom w:val="single" w:sz="6" w:space="0" w:color="C7CCBE"/>
              <w:right w:val="single" w:sz="6" w:space="0" w:color="C7CCBE"/>
            </w:tcBorders>
          </w:tcPr>
          <w:p w14:paraId="60CA5C04" w14:textId="77777777" w:rsidR="00400CA5" w:rsidRDefault="00F16ED5">
            <w:pPr>
              <w:ind w:left="4"/>
            </w:pPr>
            <w:r>
              <w:rPr>
                <w:color w:val="333333"/>
                <w:sz w:val="24"/>
              </w:rPr>
              <w:t>The scope remains throughout the program.</w:t>
            </w:r>
            <w:r>
              <w:t xml:space="preserve"> </w:t>
            </w:r>
          </w:p>
        </w:tc>
        <w:tc>
          <w:tcPr>
            <w:tcW w:w="4682" w:type="dxa"/>
            <w:gridSpan w:val="2"/>
            <w:tcBorders>
              <w:top w:val="single" w:sz="6" w:space="0" w:color="C7CCBE"/>
              <w:left w:val="single" w:sz="6" w:space="0" w:color="C7CCBE"/>
              <w:bottom w:val="single" w:sz="6" w:space="0" w:color="C7CCBE"/>
              <w:right w:val="single" w:sz="6" w:space="0" w:color="C7CCBE"/>
            </w:tcBorders>
          </w:tcPr>
          <w:p w14:paraId="4E38FE03" w14:textId="77777777" w:rsidR="00400CA5" w:rsidRDefault="00F16ED5">
            <w:pPr>
              <w:jc w:val="both"/>
            </w:pPr>
            <w:r>
              <w:rPr>
                <w:color w:val="333333"/>
                <w:sz w:val="24"/>
              </w:rPr>
              <w:t>The scope is limited and remains within the function only in which they are declared.</w:t>
            </w:r>
            <w:r>
              <w:t xml:space="preserve"> </w:t>
            </w:r>
          </w:p>
        </w:tc>
      </w:tr>
      <w:tr w:rsidR="00400CA5" w14:paraId="13159517" w14:textId="77777777">
        <w:trPr>
          <w:gridBefore w:val="1"/>
          <w:wBefore w:w="10" w:type="dxa"/>
          <w:trHeight w:val="600"/>
        </w:trPr>
        <w:tc>
          <w:tcPr>
            <w:tcW w:w="4686" w:type="dxa"/>
            <w:gridSpan w:val="2"/>
            <w:tcBorders>
              <w:top w:val="single" w:sz="6" w:space="0" w:color="C7CCBE"/>
              <w:left w:val="single" w:sz="6" w:space="0" w:color="C7CCBE"/>
              <w:bottom w:val="single" w:sz="6" w:space="0" w:color="C7CCBE"/>
              <w:right w:val="single" w:sz="6" w:space="0" w:color="C7CCBE"/>
            </w:tcBorders>
          </w:tcPr>
          <w:p w14:paraId="6A10D4EE" w14:textId="77777777" w:rsidR="00400CA5" w:rsidRDefault="00F16ED5">
            <w:pPr>
              <w:jc w:val="both"/>
            </w:pPr>
            <w:r>
              <w:rPr>
                <w:color w:val="333333"/>
                <w:sz w:val="24"/>
              </w:rPr>
              <w:t>Any change in global variable affects the whole program, wherever it is being used.</w:t>
            </w:r>
            <w:r>
              <w:t xml:space="preserve"> </w:t>
            </w:r>
          </w:p>
        </w:tc>
        <w:tc>
          <w:tcPr>
            <w:tcW w:w="4682" w:type="dxa"/>
            <w:gridSpan w:val="2"/>
            <w:tcBorders>
              <w:top w:val="single" w:sz="6" w:space="0" w:color="C7CCBE"/>
              <w:left w:val="single" w:sz="6" w:space="0" w:color="C7CCBE"/>
              <w:bottom w:val="single" w:sz="6" w:space="0" w:color="C7CCBE"/>
              <w:right w:val="single" w:sz="6" w:space="0" w:color="C7CCBE"/>
            </w:tcBorders>
          </w:tcPr>
          <w:p w14:paraId="22C5A347" w14:textId="77777777" w:rsidR="00400CA5" w:rsidRDefault="00F16ED5">
            <w:pPr>
              <w:jc w:val="both"/>
            </w:pPr>
            <w:r>
              <w:rPr>
                <w:color w:val="333333"/>
                <w:sz w:val="24"/>
              </w:rPr>
              <w:t>Any change in the local variable does not affect other functions of the program.</w:t>
            </w:r>
            <w:r>
              <w:t xml:space="preserve"> </w:t>
            </w:r>
          </w:p>
        </w:tc>
      </w:tr>
      <w:tr w:rsidR="00400CA5" w14:paraId="37BE6D66" w14:textId="77777777">
        <w:trPr>
          <w:gridBefore w:val="1"/>
          <w:wBefore w:w="10" w:type="dxa"/>
          <w:trHeight w:val="895"/>
        </w:trPr>
        <w:tc>
          <w:tcPr>
            <w:tcW w:w="4686" w:type="dxa"/>
            <w:gridSpan w:val="2"/>
            <w:tcBorders>
              <w:top w:val="single" w:sz="6" w:space="0" w:color="C7CCBE"/>
              <w:left w:val="single" w:sz="6" w:space="0" w:color="C7CCBE"/>
              <w:bottom w:val="single" w:sz="6" w:space="0" w:color="C7CCBE"/>
              <w:right w:val="single" w:sz="6" w:space="0" w:color="C7CCBE"/>
            </w:tcBorders>
          </w:tcPr>
          <w:p w14:paraId="3E0552F8" w14:textId="77777777" w:rsidR="00400CA5" w:rsidRDefault="00F16ED5">
            <w:r>
              <w:rPr>
                <w:color w:val="333333"/>
                <w:sz w:val="24"/>
              </w:rPr>
              <w:t>A global variable exists in the program for the entire time the program is executed.</w:t>
            </w:r>
            <w:r>
              <w:t xml:space="preserve"> </w:t>
            </w:r>
          </w:p>
        </w:tc>
        <w:tc>
          <w:tcPr>
            <w:tcW w:w="4682" w:type="dxa"/>
            <w:gridSpan w:val="2"/>
            <w:tcBorders>
              <w:top w:val="single" w:sz="6" w:space="0" w:color="C7CCBE"/>
              <w:left w:val="single" w:sz="6" w:space="0" w:color="C7CCBE"/>
              <w:bottom w:val="single" w:sz="6" w:space="0" w:color="C7CCBE"/>
              <w:right w:val="single" w:sz="6" w:space="0" w:color="C7CCBE"/>
            </w:tcBorders>
          </w:tcPr>
          <w:p w14:paraId="6D4CD619" w14:textId="77777777" w:rsidR="00400CA5" w:rsidRDefault="00F16ED5">
            <w:pPr>
              <w:ind w:right="60"/>
              <w:jc w:val="both"/>
            </w:pPr>
            <w:r>
              <w:rPr>
                <w:color w:val="333333"/>
                <w:sz w:val="24"/>
              </w:rPr>
              <w:t>A local variable is created when the function is executed, and once the execution is finished, the variable is destroyed.</w:t>
            </w:r>
            <w:r>
              <w:t xml:space="preserve"> </w:t>
            </w:r>
          </w:p>
        </w:tc>
      </w:tr>
    </w:tbl>
    <w:p w14:paraId="1F77C6B0" w14:textId="77777777" w:rsidR="00400CA5" w:rsidRDefault="00F16ED5">
      <w:pPr>
        <w:spacing w:after="159"/>
      </w:pPr>
      <w:r>
        <w:rPr>
          <w:sz w:val="24"/>
        </w:rPr>
        <w:t xml:space="preserve"> </w:t>
      </w:r>
    </w:p>
    <w:p w14:paraId="510DFF3D" w14:textId="77777777" w:rsidR="00400CA5" w:rsidRDefault="00F16ED5">
      <w:pPr>
        <w:spacing w:after="196"/>
      </w:pPr>
      <w:r>
        <w:rPr>
          <w:color w:val="202124"/>
          <w:sz w:val="24"/>
        </w:rPr>
        <w:t xml:space="preserve"> </w:t>
      </w:r>
    </w:p>
    <w:p w14:paraId="2105B4EF" w14:textId="77777777" w:rsidR="00400CA5" w:rsidRDefault="00F16ED5">
      <w:pPr>
        <w:numPr>
          <w:ilvl w:val="0"/>
          <w:numId w:val="5"/>
        </w:numPr>
        <w:spacing w:after="168" w:line="251" w:lineRule="auto"/>
        <w:ind w:right="66" w:hanging="360"/>
        <w:jc w:val="both"/>
      </w:pPr>
      <w:r>
        <w:rPr>
          <w:sz w:val="24"/>
        </w:rPr>
        <w:t>What is JVM and what if JVM is not present in the system?</w:t>
      </w:r>
      <w:r>
        <w:rPr>
          <w:color w:val="202124"/>
          <w:sz w:val="24"/>
        </w:rPr>
        <w:t xml:space="preserve"> </w:t>
      </w:r>
    </w:p>
    <w:p w14:paraId="72FAEC45" w14:textId="437A9582" w:rsidR="00400CA5" w:rsidRDefault="00F16ED5">
      <w:pPr>
        <w:spacing w:after="168" w:line="251" w:lineRule="auto"/>
        <w:ind w:left="10" w:right="66" w:hanging="10"/>
        <w:jc w:val="both"/>
      </w:pPr>
      <w:r>
        <w:rPr>
          <w:sz w:val="24"/>
        </w:rPr>
        <w:t xml:space="preserve">      A Java virtual machine is a virtual machine that enables a computer to run Java programs as well as programs written in other languages that are also compiled to Java bytecode. </w:t>
      </w:r>
    </w:p>
    <w:p w14:paraId="1F46FCCB" w14:textId="77777777" w:rsidR="00400CA5" w:rsidRDefault="00F16ED5">
      <w:pPr>
        <w:spacing w:after="139"/>
      </w:pPr>
      <w:r>
        <w:rPr>
          <w:sz w:val="24"/>
        </w:rPr>
        <w:t xml:space="preserve"> </w:t>
      </w:r>
    </w:p>
    <w:p w14:paraId="015CB69D" w14:textId="77777777" w:rsidR="00400CA5" w:rsidRDefault="00F16ED5">
      <w:pPr>
        <w:spacing w:after="20"/>
      </w:pPr>
      <w:r>
        <w:t xml:space="preserve"> </w:t>
      </w:r>
    </w:p>
    <w:p w14:paraId="5CD667B8" w14:textId="3624248B" w:rsidR="00400CA5" w:rsidRDefault="00D0658A" w:rsidP="00D0658A">
      <w:pPr>
        <w:pStyle w:val="ListParagraph"/>
        <w:numPr>
          <w:ilvl w:val="0"/>
          <w:numId w:val="5"/>
        </w:numPr>
        <w:spacing w:after="0"/>
      </w:pPr>
      <w:r>
        <w:t>W</w:t>
      </w:r>
      <w:r w:rsidRPr="00D0658A">
        <w:t>hat are the default packages present in java?</w:t>
      </w:r>
    </w:p>
    <w:p w14:paraId="239ABB12" w14:textId="77777777" w:rsidR="00D0658A" w:rsidRDefault="00D0658A" w:rsidP="00D0658A">
      <w:pPr>
        <w:spacing w:after="0"/>
        <w:ind w:left="706"/>
      </w:pPr>
    </w:p>
    <w:p w14:paraId="7CE21709" w14:textId="7E181017" w:rsidR="00D0658A" w:rsidRDefault="00D0658A" w:rsidP="00D0658A">
      <w:r w:rsidRPr="00D0658A">
        <w:t>Java compiler imports java. lang package internally by default. It provides the fundamental classes that are necessary to design a basic Java program.</w:t>
      </w:r>
    </w:p>
    <w:p w14:paraId="7C2E513E" w14:textId="17EFA05A" w:rsidR="00D0658A" w:rsidRDefault="00D0658A" w:rsidP="00D0658A"/>
    <w:p w14:paraId="5EE754AA" w14:textId="392DBFE2" w:rsidR="00D0658A" w:rsidRDefault="00D0658A" w:rsidP="00D0658A">
      <w:pPr>
        <w:pStyle w:val="ListParagraph"/>
        <w:numPr>
          <w:ilvl w:val="0"/>
          <w:numId w:val="5"/>
        </w:numPr>
      </w:pPr>
      <w:r>
        <w:t>What is debugging?</w:t>
      </w:r>
    </w:p>
    <w:p w14:paraId="311A81F1" w14:textId="6FDF2A18" w:rsidR="00D0658A" w:rsidRDefault="00D0658A" w:rsidP="00D0658A">
      <w:r w:rsidRPr="00D0658A">
        <w:t>Debugging is the process of identifying and fixing any issues in the source code of a program. Modern IDEs like Eclipse provide debugging tools that make it easier for developers to walk through their code interactively and inspect it to spot and resolve any issues.</w:t>
      </w:r>
    </w:p>
    <w:p w14:paraId="1E7393D0" w14:textId="050A3320" w:rsidR="00D0658A" w:rsidRDefault="00D0658A" w:rsidP="00D0658A">
      <w:pPr>
        <w:pStyle w:val="ListParagraph"/>
        <w:numPr>
          <w:ilvl w:val="0"/>
          <w:numId w:val="5"/>
        </w:numPr>
      </w:pPr>
      <w:r>
        <w:t>Other than Boolean can we use anything in the if condition?</w:t>
      </w:r>
    </w:p>
    <w:p w14:paraId="719DD409" w14:textId="77777777" w:rsidR="00BB0D68" w:rsidRDefault="00BB0D68" w:rsidP="00BB0D68">
      <w:pPr>
        <w:ind w:left="706"/>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Eclipse says: "</w:t>
      </w:r>
      <w:r>
        <w:rPr>
          <w:rStyle w:val="Strong"/>
          <w:rFonts w:ascii="Segoe UI" w:hAnsi="Segoe UI" w:cs="Segoe UI"/>
          <w:color w:val="232629"/>
          <w:sz w:val="23"/>
          <w:szCs w:val="23"/>
          <w:bdr w:val="none" w:sz="0" w:space="0" w:color="auto" w:frame="1"/>
          <w:shd w:val="clear" w:color="auto" w:fill="FFFFFF"/>
        </w:rPr>
        <w:t xml:space="preserve">the method must return a result of type </w:t>
      </w:r>
      <w:proofErr w:type="spellStart"/>
      <w:r>
        <w:rPr>
          <w:rStyle w:val="Strong"/>
          <w:rFonts w:ascii="Segoe UI" w:hAnsi="Segoe UI" w:cs="Segoe UI"/>
          <w:color w:val="232629"/>
          <w:sz w:val="23"/>
          <w:szCs w:val="23"/>
          <w:bdr w:val="none" w:sz="0" w:space="0" w:color="auto" w:frame="1"/>
          <w:shd w:val="clear" w:color="auto" w:fill="FFFFFF"/>
        </w:rPr>
        <w:t>boolean</w:t>
      </w:r>
      <w:proofErr w:type="spellEnd"/>
      <w:r>
        <w:rPr>
          <w:rFonts w:ascii="Segoe UI" w:hAnsi="Segoe UI" w:cs="Segoe UI"/>
          <w:color w:val="232629"/>
          <w:sz w:val="23"/>
          <w:szCs w:val="23"/>
          <w:shd w:val="clear" w:color="auto" w:fill="FFFFFF"/>
        </w:rPr>
        <w:t>"</w:t>
      </w:r>
    </w:p>
    <w:p w14:paraId="735815FC" w14:textId="6AF5C545" w:rsidR="00BB0D68" w:rsidRDefault="00BB0D68" w:rsidP="00BB0D68">
      <w:pPr>
        <w:ind w:left="706"/>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t>
      </w:r>
    </w:p>
    <w:p w14:paraId="719B5393" w14:textId="0500EC63" w:rsidR="00BB0D68" w:rsidRDefault="00BB0D68" w:rsidP="00BB0D68">
      <w:pPr>
        <w:pStyle w:val="ListParagraph"/>
        <w:numPr>
          <w:ilvl w:val="0"/>
          <w:numId w:val="5"/>
        </w:numPr>
      </w:pPr>
      <w:r>
        <w:t>Why is break important in switch case?</w:t>
      </w:r>
    </w:p>
    <w:p w14:paraId="0F7950AF" w14:textId="3AF5D757" w:rsidR="00BB0D68" w:rsidRPr="00BB0D68" w:rsidRDefault="00BB0D68" w:rsidP="00BB0D68">
      <w:r w:rsidRPr="00BB0D68">
        <w:t>You can use the break statement to end processing of a particular labeled statement within the switch statement. It branches to the end of the switch statement. </w:t>
      </w:r>
    </w:p>
    <w:p w14:paraId="45023327" w14:textId="77777777" w:rsidR="00D0658A" w:rsidRPr="00D0658A" w:rsidRDefault="00D0658A" w:rsidP="00D0658A">
      <w:pPr>
        <w:ind w:left="706"/>
      </w:pPr>
    </w:p>
    <w:p w14:paraId="5AF0F045" w14:textId="77777777" w:rsidR="00D0658A" w:rsidRDefault="00D0658A" w:rsidP="00D0658A">
      <w:pPr>
        <w:spacing w:after="0"/>
        <w:ind w:left="706"/>
      </w:pPr>
    </w:p>
    <w:sectPr w:rsidR="00D0658A">
      <w:footerReference w:type="even" r:id="rId7"/>
      <w:footerReference w:type="default" r:id="rId8"/>
      <w:footerReference w:type="first" r:id="rId9"/>
      <w:pgSz w:w="12240" w:h="15840"/>
      <w:pgMar w:top="1448" w:right="1459" w:bottom="1783"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1751" w14:textId="77777777" w:rsidR="00A1443D" w:rsidRDefault="00F16ED5">
      <w:pPr>
        <w:spacing w:after="0" w:line="240" w:lineRule="auto"/>
      </w:pPr>
      <w:r>
        <w:separator/>
      </w:r>
    </w:p>
  </w:endnote>
  <w:endnote w:type="continuationSeparator" w:id="0">
    <w:p w14:paraId="23E7B8F9" w14:textId="77777777" w:rsidR="00A1443D" w:rsidRDefault="00F1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72C9" w14:textId="77777777" w:rsidR="00400CA5" w:rsidRDefault="00F16ED5">
    <w:pPr>
      <w:tabs>
        <w:tab w:val="center" w:pos="4682"/>
        <w:tab w:val="right" w:pos="9340"/>
      </w:tabs>
      <w:spacing w:after="0"/>
      <w:ind w:left="-5" w:right="-29"/>
    </w:pPr>
    <w:r>
      <w:t xml:space="preserve"> </w:t>
    </w:r>
    <w:r>
      <w:tab/>
      <w:t xml:space="preserve"> </w:t>
    </w:r>
    <w:r>
      <w:tab/>
      <w:t>JUBIL CHRISTINA JOSE</w:t>
    </w:r>
  </w:p>
  <w:p w14:paraId="4BD88B9F" w14:textId="77777777" w:rsidR="00400CA5" w:rsidRDefault="00F16ED5">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7E218" w14:textId="08AE0D31" w:rsidR="00400CA5" w:rsidRDefault="00400CA5">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0F26" w14:textId="77777777" w:rsidR="00400CA5" w:rsidRDefault="00F16ED5">
    <w:pPr>
      <w:tabs>
        <w:tab w:val="center" w:pos="4682"/>
        <w:tab w:val="right" w:pos="9340"/>
      </w:tabs>
      <w:spacing w:after="0"/>
      <w:ind w:left="-5" w:right="-29"/>
    </w:pPr>
    <w:r>
      <w:t xml:space="preserve"> </w:t>
    </w:r>
    <w:r>
      <w:tab/>
      <w:t xml:space="preserve"> </w:t>
    </w:r>
    <w:r>
      <w:tab/>
      <w:t>JUBIL CHRISTINA JOSE</w:t>
    </w:r>
  </w:p>
  <w:p w14:paraId="651206A9" w14:textId="77777777" w:rsidR="00400CA5" w:rsidRDefault="00F16ED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5F103" w14:textId="77777777" w:rsidR="00A1443D" w:rsidRDefault="00F16ED5">
      <w:pPr>
        <w:spacing w:after="0" w:line="240" w:lineRule="auto"/>
      </w:pPr>
      <w:r>
        <w:separator/>
      </w:r>
    </w:p>
  </w:footnote>
  <w:footnote w:type="continuationSeparator" w:id="0">
    <w:p w14:paraId="52B7B388" w14:textId="77777777" w:rsidR="00A1443D" w:rsidRDefault="00F16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00556"/>
    <w:multiLevelType w:val="hybridMultilevel"/>
    <w:tmpl w:val="E978354A"/>
    <w:lvl w:ilvl="0" w:tplc="A6848C20">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581E62">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52D13E">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02AF68">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2287BC">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900C0A">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B6046E">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4E8710">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A8D25C">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79400E"/>
    <w:multiLevelType w:val="hybridMultilevel"/>
    <w:tmpl w:val="38C666CC"/>
    <w:lvl w:ilvl="0" w:tplc="1582646A">
      <w:start w:val="5"/>
      <w:numFmt w:val="decimal"/>
      <w:lvlText w:val="%1."/>
      <w:lvlJc w:val="left"/>
      <w:pPr>
        <w:ind w:left="706"/>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AB463444">
      <w:start w:val="1"/>
      <w:numFmt w:val="lowerLetter"/>
      <w:lvlText w:val="%2"/>
      <w:lvlJc w:val="left"/>
      <w:pPr>
        <w:ind w:left="144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775C8044">
      <w:start w:val="1"/>
      <w:numFmt w:val="lowerRoman"/>
      <w:lvlText w:val="%3"/>
      <w:lvlJc w:val="left"/>
      <w:pPr>
        <w:ind w:left="216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25882E38">
      <w:start w:val="1"/>
      <w:numFmt w:val="decimal"/>
      <w:lvlText w:val="%4"/>
      <w:lvlJc w:val="left"/>
      <w:pPr>
        <w:ind w:left="288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803E597A">
      <w:start w:val="1"/>
      <w:numFmt w:val="lowerLetter"/>
      <w:lvlText w:val="%5"/>
      <w:lvlJc w:val="left"/>
      <w:pPr>
        <w:ind w:left="360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016E3BCC">
      <w:start w:val="1"/>
      <w:numFmt w:val="lowerRoman"/>
      <w:lvlText w:val="%6"/>
      <w:lvlJc w:val="left"/>
      <w:pPr>
        <w:ind w:left="432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64DCD18E">
      <w:start w:val="1"/>
      <w:numFmt w:val="decimal"/>
      <w:lvlText w:val="%7"/>
      <w:lvlJc w:val="left"/>
      <w:pPr>
        <w:ind w:left="504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B7A23640">
      <w:start w:val="1"/>
      <w:numFmt w:val="lowerLetter"/>
      <w:lvlText w:val="%8"/>
      <w:lvlJc w:val="left"/>
      <w:pPr>
        <w:ind w:left="576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AA52B3C8">
      <w:start w:val="1"/>
      <w:numFmt w:val="lowerRoman"/>
      <w:lvlText w:val="%9"/>
      <w:lvlJc w:val="left"/>
      <w:pPr>
        <w:ind w:left="648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2" w15:restartNumberingAfterBreak="0">
    <w:nsid w:val="42546163"/>
    <w:multiLevelType w:val="hybridMultilevel"/>
    <w:tmpl w:val="D7E6109C"/>
    <w:lvl w:ilvl="0" w:tplc="80BC4156">
      <w:start w:val="1"/>
      <w:numFmt w:val="bullet"/>
      <w:lvlText w:val="•"/>
      <w:lvlJc w:val="left"/>
      <w:pPr>
        <w:ind w:left="706"/>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DC4AB2E4">
      <w:start w:val="1"/>
      <w:numFmt w:val="bullet"/>
      <w:lvlText w:val="o"/>
      <w:lvlJc w:val="left"/>
      <w:pPr>
        <w:ind w:left="144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54AC9F1E">
      <w:start w:val="1"/>
      <w:numFmt w:val="bullet"/>
      <w:lvlText w:val="▪"/>
      <w:lvlJc w:val="left"/>
      <w:pPr>
        <w:ind w:left="216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D85E07C8">
      <w:start w:val="1"/>
      <w:numFmt w:val="bullet"/>
      <w:lvlText w:val="•"/>
      <w:lvlJc w:val="left"/>
      <w:pPr>
        <w:ind w:left="288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EECCA142">
      <w:start w:val="1"/>
      <w:numFmt w:val="bullet"/>
      <w:lvlText w:val="o"/>
      <w:lvlJc w:val="left"/>
      <w:pPr>
        <w:ind w:left="360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EBA6F54E">
      <w:start w:val="1"/>
      <w:numFmt w:val="bullet"/>
      <w:lvlText w:val="▪"/>
      <w:lvlJc w:val="left"/>
      <w:pPr>
        <w:ind w:left="432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7450948A">
      <w:start w:val="1"/>
      <w:numFmt w:val="bullet"/>
      <w:lvlText w:val="•"/>
      <w:lvlJc w:val="left"/>
      <w:pPr>
        <w:ind w:left="504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D51AD764">
      <w:start w:val="1"/>
      <w:numFmt w:val="bullet"/>
      <w:lvlText w:val="o"/>
      <w:lvlJc w:val="left"/>
      <w:pPr>
        <w:ind w:left="576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D7C0808A">
      <w:start w:val="1"/>
      <w:numFmt w:val="bullet"/>
      <w:lvlText w:val="▪"/>
      <w:lvlJc w:val="left"/>
      <w:pPr>
        <w:ind w:left="648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3" w15:restartNumberingAfterBreak="0">
    <w:nsid w:val="52D868CC"/>
    <w:multiLevelType w:val="hybridMultilevel"/>
    <w:tmpl w:val="53567634"/>
    <w:lvl w:ilvl="0" w:tplc="446C4E9C">
      <w:start w:val="1"/>
      <w:numFmt w:val="bullet"/>
      <w:lvlText w:val="•"/>
      <w:lvlJc w:val="left"/>
      <w:pPr>
        <w:ind w:left="76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051C6978">
      <w:start w:val="1"/>
      <w:numFmt w:val="bullet"/>
      <w:lvlText w:val="o"/>
      <w:lvlJc w:val="left"/>
      <w:pPr>
        <w:ind w:left="144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BAAABA98">
      <w:start w:val="1"/>
      <w:numFmt w:val="bullet"/>
      <w:lvlText w:val="▪"/>
      <w:lvlJc w:val="left"/>
      <w:pPr>
        <w:ind w:left="216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E79602D2">
      <w:start w:val="1"/>
      <w:numFmt w:val="bullet"/>
      <w:lvlText w:val="•"/>
      <w:lvlJc w:val="left"/>
      <w:pPr>
        <w:ind w:left="288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AB2C62D2">
      <w:start w:val="1"/>
      <w:numFmt w:val="bullet"/>
      <w:lvlText w:val="o"/>
      <w:lvlJc w:val="left"/>
      <w:pPr>
        <w:ind w:left="360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7ABE4634">
      <w:start w:val="1"/>
      <w:numFmt w:val="bullet"/>
      <w:lvlText w:val="▪"/>
      <w:lvlJc w:val="left"/>
      <w:pPr>
        <w:ind w:left="432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C6C06784">
      <w:start w:val="1"/>
      <w:numFmt w:val="bullet"/>
      <w:lvlText w:val="•"/>
      <w:lvlJc w:val="left"/>
      <w:pPr>
        <w:ind w:left="5041"/>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93ACB1CA">
      <w:start w:val="1"/>
      <w:numFmt w:val="bullet"/>
      <w:lvlText w:val="o"/>
      <w:lvlJc w:val="left"/>
      <w:pPr>
        <w:ind w:left="576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228E2DE0">
      <w:start w:val="1"/>
      <w:numFmt w:val="bullet"/>
      <w:lvlText w:val="▪"/>
      <w:lvlJc w:val="left"/>
      <w:pPr>
        <w:ind w:left="6481"/>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4" w15:restartNumberingAfterBreak="0">
    <w:nsid w:val="533A273E"/>
    <w:multiLevelType w:val="hybridMultilevel"/>
    <w:tmpl w:val="59440A0C"/>
    <w:lvl w:ilvl="0" w:tplc="E02A6B92">
      <w:start w:val="7"/>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D4A904">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7A09AE">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1A6A34">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DC6806">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3ACC04">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5837CC">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204246">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6E3E34">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CA5"/>
    <w:rsid w:val="00400CA5"/>
    <w:rsid w:val="00A1443D"/>
    <w:rsid w:val="00B92AD4"/>
    <w:rsid w:val="00BB0D68"/>
    <w:rsid w:val="00D0658A"/>
    <w:rsid w:val="00F1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9AE3"/>
  <w15:docId w15:val="{70827AEE-CB9C-420E-90A5-A356F821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658A"/>
    <w:pPr>
      <w:ind w:left="720"/>
      <w:contextualSpacing/>
    </w:pPr>
  </w:style>
  <w:style w:type="character" w:styleId="Strong">
    <w:name w:val="Strong"/>
    <w:basedOn w:val="DefaultParagraphFont"/>
    <w:uiPriority w:val="22"/>
    <w:qFormat/>
    <w:rsid w:val="00BB0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Rao</dc:creator>
  <cp:keywords/>
  <cp:lastModifiedBy>Nishchith Rao</cp:lastModifiedBy>
  <cp:revision>3</cp:revision>
  <dcterms:created xsi:type="dcterms:W3CDTF">2022-03-17T05:11:00Z</dcterms:created>
  <dcterms:modified xsi:type="dcterms:W3CDTF">2022-03-17T08:54:00Z</dcterms:modified>
</cp:coreProperties>
</file>