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4103" w:rsidRPr="00AF4103" w:rsidRDefault="00AF4103" w:rsidP="004113A7">
      <w:pPr>
        <w:spacing w:before="100" w:beforeAutospacing="1" w:after="100" w:afterAutospacing="1" w:line="480" w:lineRule="auto"/>
        <w:outlineLvl w:val="1"/>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Introduction</w:t>
      </w:r>
    </w:p>
    <w:p w:rsidR="00AF4103" w:rsidRPr="00AF4103" w:rsidRDefault="00AF4103" w:rsidP="004113A7">
      <w:pPr>
        <w:spacing w:after="0" w:line="480" w:lineRule="auto"/>
        <w:rPr>
          <w:rFonts w:ascii="Times New Roman" w:eastAsia="Times New Roman" w:hAnsi="Times New Roman" w:cs="Times New Roman"/>
          <w:sz w:val="24"/>
          <w:szCs w:val="24"/>
        </w:rPr>
      </w:pPr>
      <w:bookmarkStart w:id="0" w:name="_GoBack"/>
      <w:r w:rsidRPr="00AF4103">
        <w:rPr>
          <w:rFonts w:ascii="Times New Roman" w:eastAsia="Times New Roman" w:hAnsi="Times New Roman" w:cs="Times New Roman"/>
          <w:sz w:val="24"/>
          <w:szCs w:val="24"/>
        </w:rPr>
        <w:t xml:space="preserve">Fundamental to computer science are the ideas of algorithm efficiency and scalability, which govern the solution's performance with increasing input sizes. </w:t>
      </w:r>
      <w:bookmarkEnd w:id="0"/>
      <w:r w:rsidRPr="00AF4103">
        <w:rPr>
          <w:rFonts w:ascii="Times New Roman" w:eastAsia="Times New Roman" w:hAnsi="Times New Roman" w:cs="Times New Roman"/>
          <w:sz w:val="24"/>
          <w:szCs w:val="24"/>
        </w:rPr>
        <w:t>If an algorithm's time or space complexity isn't well-suited to big datasets, it could become unworkable at scale, even when it works well with tiny inputs. By comparing and contrasting two prominent algorithmic approaches—Randomized Quicksort and Hashing with Chaining—this assignment delves into the theoretical and practical sides of algorithm performance. Hashing with chaining shows how data structure design and probabilistic assumptions impact average-case efficiency, while Randomized Quicksort shows how randomization may increase predicted performance and guard against worst-case inputs. You will learn a lot about the importance of algorithm design decisions in practical applications via this project, which involves developing, evaluating, and comparing different algorithms experimentally.</w:t>
      </w:r>
    </w:p>
    <w:p w:rsidR="00AF4103" w:rsidRPr="00AF4103" w:rsidRDefault="00AF4103" w:rsidP="004113A7">
      <w:pPr>
        <w:spacing w:before="100" w:beforeAutospacing="1" w:after="100" w:afterAutospacing="1" w:line="480" w:lineRule="auto"/>
        <w:outlineLvl w:val="1"/>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Part 1: Randomized Quicksort Analysis</w:t>
      </w:r>
    </w:p>
    <w:p w:rsidR="00AF4103" w:rsidRPr="00AF4103" w:rsidRDefault="00AF4103" w:rsidP="004113A7">
      <w:pPr>
        <w:spacing w:before="100" w:beforeAutospacing="1" w:after="100" w:afterAutospacing="1" w:line="480" w:lineRule="auto"/>
        <w:outlineLvl w:val="2"/>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Implementation of Randomized Quicksort</w:t>
      </w:r>
    </w:p>
    <w:p w:rsidR="00AF4103" w:rsidRPr="00AF4103" w:rsidRDefault="004113A7" w:rsidP="004113A7">
      <w:pPr>
        <w:spacing w:after="0" w:line="480" w:lineRule="auto"/>
        <w:rPr>
          <w:rFonts w:ascii="Times New Roman" w:eastAsia="Times New Roman" w:hAnsi="Times New Roman" w:cs="Times New Roman"/>
          <w:sz w:val="24"/>
          <w:szCs w:val="24"/>
        </w:rPr>
      </w:pPr>
      <w:r w:rsidRPr="004113A7">
        <w:rPr>
          <w:rFonts w:ascii="Times New Roman" w:eastAsia="Times New Roman" w:hAnsi="Times New Roman" w:cs="Times New Roman"/>
          <w:sz w:val="24"/>
          <w:szCs w:val="24"/>
        </w:rPr>
        <w:t xml:space="preserve">A variant of the original Quicksort algorithm, Randomized Quicksort uses a uniformly random selection of the subarray to serve as the pivot element. The worst-case performance of Quicksort is caused by persistently bad pivot selections; this random selection minimizes the chance of such choices. Inputs that are already sorted, inputs that are reverse-sorted, arrays with repeated items, empty arrays, and other edge circumstances are handled appropriately by the code below. </w:t>
      </w:r>
      <w:r w:rsidRPr="004113A7">
        <w:rPr>
          <w:rFonts w:ascii="Times New Roman" w:eastAsia="Times New Roman" w:hAnsi="Times New Roman" w:cs="Times New Roman"/>
          <w:sz w:val="24"/>
          <w:szCs w:val="24"/>
        </w:rPr>
        <w:br/>
        <w:t xml:space="preserve">A pivot is chosen at random, the array is partitioned around it, and the left and right subarrays are sorted recursively to make the process run. Good space efficiency is guaranteed by the in-place </w:t>
      </w:r>
      <w:r w:rsidRPr="004113A7">
        <w:rPr>
          <w:rFonts w:ascii="Times New Roman" w:eastAsia="Times New Roman" w:hAnsi="Times New Roman" w:cs="Times New Roman"/>
          <w:sz w:val="24"/>
          <w:szCs w:val="24"/>
        </w:rPr>
        <w:lastRenderedPageBreak/>
        <w:t xml:space="preserve">partitioning method, and favorable predicted running time across all input distributions is ensured via </w:t>
      </w:r>
      <w:proofErr w:type="spellStart"/>
      <w:proofErr w:type="gramStart"/>
      <w:r w:rsidRPr="004113A7">
        <w:rPr>
          <w:rFonts w:ascii="Times New Roman" w:eastAsia="Times New Roman" w:hAnsi="Times New Roman" w:cs="Times New Roman"/>
          <w:sz w:val="24"/>
          <w:szCs w:val="24"/>
        </w:rPr>
        <w:t>randomization.The</w:t>
      </w:r>
      <w:proofErr w:type="spellEnd"/>
      <w:proofErr w:type="gramEnd"/>
      <w:r w:rsidRPr="004113A7">
        <w:rPr>
          <w:rFonts w:ascii="Times New Roman" w:eastAsia="Times New Roman" w:hAnsi="Times New Roman" w:cs="Times New Roman"/>
          <w:sz w:val="24"/>
          <w:szCs w:val="24"/>
        </w:rPr>
        <w:t xml:space="preserve"> sentence is incorrect. Please provide the correct wording.</w:t>
      </w:r>
    </w:p>
    <w:p w:rsidR="00AF4103" w:rsidRPr="00AF4103" w:rsidRDefault="00AF4103" w:rsidP="004113A7">
      <w:pPr>
        <w:spacing w:before="100" w:beforeAutospacing="1" w:after="100" w:afterAutospacing="1" w:line="480" w:lineRule="auto"/>
        <w:outlineLvl w:val="2"/>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Average-Case Time Complexity Analysis</w:t>
      </w:r>
    </w:p>
    <w:p w:rsidR="00AF4103" w:rsidRPr="00AF4103" w:rsidRDefault="004113A7" w:rsidP="004113A7">
      <w:pPr>
        <w:spacing w:after="0" w:line="480" w:lineRule="auto"/>
        <w:rPr>
          <w:rFonts w:ascii="Times New Roman" w:eastAsia="Times New Roman" w:hAnsi="Times New Roman" w:cs="Times New Roman"/>
          <w:sz w:val="24"/>
          <w:szCs w:val="24"/>
        </w:rPr>
      </w:pPr>
      <w:r w:rsidRPr="004113A7">
        <w:rPr>
          <w:rFonts w:ascii="Times New Roman" w:eastAsia="Times New Roman" w:hAnsi="Times New Roman" w:cs="Times New Roman"/>
          <w:sz w:val="24"/>
          <w:szCs w:val="24"/>
        </w:rPr>
        <w:t xml:space="preserve">Randomized Quicksort has an </w:t>
      </w:r>
      <w:proofErr w:type="gramStart"/>
      <w:r w:rsidRPr="004113A7">
        <w:rPr>
          <w:rFonts w:ascii="Times New Roman" w:eastAsia="Times New Roman" w:hAnsi="Times New Roman" w:cs="Times New Roman"/>
          <w:sz w:val="24"/>
          <w:szCs w:val="24"/>
        </w:rPr>
        <w:t>O(</w:t>
      </w:r>
      <w:proofErr w:type="gramEnd"/>
      <w:r w:rsidRPr="004113A7">
        <w:rPr>
          <w:rFonts w:ascii="Times New Roman" w:eastAsia="Times New Roman" w:hAnsi="Times New Roman" w:cs="Times New Roman"/>
          <w:sz w:val="24"/>
          <w:szCs w:val="24"/>
        </w:rPr>
        <w:t xml:space="preserve">n log n) time complexity in the worst-case scenario. The use of recurrence relations and probabilistic analysis demonstrates this outcome. Every element has an equal chance of being picked as the pivot when the selection is made evenly at random. Therefore, the average anticipated sizes of the left and right subproblems are equal. </w:t>
      </w:r>
      <w:r w:rsidRPr="004113A7">
        <w:rPr>
          <w:rFonts w:ascii="Times New Roman" w:eastAsia="Times New Roman" w:hAnsi="Times New Roman" w:cs="Times New Roman"/>
          <w:sz w:val="24"/>
          <w:szCs w:val="24"/>
        </w:rPr>
        <w:br/>
        <w:t xml:space="preserve">The predicted running time for an array of size </w:t>
      </w:r>
      <w:proofErr w:type="spellStart"/>
      <w:r w:rsidRPr="004113A7">
        <w:rPr>
          <w:rFonts w:ascii="Times New Roman" w:eastAsia="Times New Roman" w:hAnsi="Times New Roman" w:cs="Times New Roman"/>
          <w:sz w:val="24"/>
          <w:szCs w:val="24"/>
        </w:rPr>
        <w:t>nnn</w:t>
      </w:r>
      <w:proofErr w:type="spellEnd"/>
      <w:r w:rsidRPr="004113A7">
        <w:rPr>
          <w:rFonts w:ascii="Times New Roman" w:eastAsia="Times New Roman" w:hAnsi="Times New Roman" w:cs="Times New Roman"/>
          <w:sz w:val="24"/>
          <w:szCs w:val="24"/>
        </w:rPr>
        <w:t xml:space="preserve"> is denoted by T(n)T(n)T(n). Here is the predicted connection for recurrence: </w:t>
      </w:r>
      <w:r w:rsidRPr="004113A7">
        <w:rPr>
          <w:rFonts w:ascii="Times New Roman" w:eastAsia="Times New Roman" w:hAnsi="Times New Roman" w:cs="Times New Roman"/>
          <w:sz w:val="24"/>
          <w:szCs w:val="24"/>
        </w:rPr>
        <w:br/>
        <w:t xml:space="preserve">T(n)=1n∑k=0n−1(T(k)+T(n−k−1))+O(n)T(n) = \frac{1}{n} \sum_{k=0}^{n-1} \left( T(k) + T(n-k-1) \right) + O(n)T(n)=n1k=0−1(T(k)+T(n−k−1))+O(n) </w:t>
      </w:r>
      <w:r w:rsidRPr="004113A7">
        <w:rPr>
          <w:rFonts w:ascii="Times New Roman" w:eastAsia="Times New Roman" w:hAnsi="Times New Roman" w:cs="Times New Roman"/>
          <w:sz w:val="24"/>
          <w:szCs w:val="24"/>
        </w:rPr>
        <w:br/>
        <w:t>Taken into consideration is the partitioning phase in the O(n)O(n)O(n) statement. After resolving this recurrence, the value of T(n) is found to be O(</w:t>
      </w:r>
      <w:proofErr w:type="spellStart"/>
      <w:r w:rsidRPr="004113A7">
        <w:rPr>
          <w:rFonts w:ascii="Times New Roman" w:eastAsia="Times New Roman" w:hAnsi="Times New Roman" w:cs="Times New Roman"/>
          <w:sz w:val="24"/>
          <w:szCs w:val="24"/>
        </w:rPr>
        <w:t>nlog⁡n</w:t>
      </w:r>
      <w:proofErr w:type="spellEnd"/>
      <w:r w:rsidRPr="004113A7">
        <w:rPr>
          <w:rFonts w:ascii="Times New Roman" w:eastAsia="Times New Roman" w:hAnsi="Times New Roman" w:cs="Times New Roman"/>
          <w:sz w:val="24"/>
          <w:szCs w:val="24"/>
        </w:rPr>
        <w:t xml:space="preserve">)T(n) = </w:t>
      </w:r>
      <w:proofErr w:type="gramStart"/>
      <w:r w:rsidRPr="004113A7">
        <w:rPr>
          <w:rFonts w:ascii="Times New Roman" w:eastAsia="Times New Roman" w:hAnsi="Times New Roman" w:cs="Times New Roman"/>
          <w:sz w:val="24"/>
          <w:szCs w:val="24"/>
        </w:rPr>
        <w:t>O(</w:t>
      </w:r>
      <w:proofErr w:type="gramEnd"/>
      <w:r w:rsidRPr="004113A7">
        <w:rPr>
          <w:rFonts w:ascii="Times New Roman" w:eastAsia="Times New Roman" w:hAnsi="Times New Roman" w:cs="Times New Roman"/>
          <w:sz w:val="24"/>
          <w:szCs w:val="24"/>
        </w:rPr>
        <w:t>n \log n)T(n)=O(</w:t>
      </w:r>
      <w:proofErr w:type="spellStart"/>
      <w:r w:rsidRPr="004113A7">
        <w:rPr>
          <w:rFonts w:ascii="Times New Roman" w:eastAsia="Times New Roman" w:hAnsi="Times New Roman" w:cs="Times New Roman"/>
          <w:sz w:val="24"/>
          <w:szCs w:val="24"/>
        </w:rPr>
        <w:t>nlogn</w:t>
      </w:r>
      <w:proofErr w:type="spellEnd"/>
      <w:r w:rsidRPr="004113A7">
        <w:rPr>
          <w:rFonts w:ascii="Times New Roman" w:eastAsia="Times New Roman" w:hAnsi="Times New Roman" w:cs="Times New Roman"/>
          <w:sz w:val="24"/>
          <w:szCs w:val="24"/>
        </w:rPr>
        <w:t xml:space="preserve">). The predicted number of comparisons is proportional to </w:t>
      </w:r>
      <w:proofErr w:type="spellStart"/>
      <w:r w:rsidRPr="004113A7">
        <w:rPr>
          <w:rFonts w:ascii="Times New Roman" w:eastAsia="Times New Roman" w:hAnsi="Times New Roman" w:cs="Times New Roman"/>
          <w:sz w:val="24"/>
          <w:szCs w:val="24"/>
        </w:rPr>
        <w:t>nlog⁡nn</w:t>
      </w:r>
      <w:proofErr w:type="spellEnd"/>
      <w:r w:rsidRPr="004113A7">
        <w:rPr>
          <w:rFonts w:ascii="Times New Roman" w:eastAsia="Times New Roman" w:hAnsi="Times New Roman" w:cs="Times New Roman"/>
          <w:sz w:val="24"/>
          <w:szCs w:val="24"/>
        </w:rPr>
        <w:t xml:space="preserve"> \log </w:t>
      </w:r>
      <w:proofErr w:type="spellStart"/>
      <w:r w:rsidRPr="004113A7">
        <w:rPr>
          <w:rFonts w:ascii="Times New Roman" w:eastAsia="Times New Roman" w:hAnsi="Times New Roman" w:cs="Times New Roman"/>
          <w:sz w:val="24"/>
          <w:szCs w:val="24"/>
        </w:rPr>
        <w:t>nnlogn</w:t>
      </w:r>
      <w:proofErr w:type="spellEnd"/>
      <w:r w:rsidRPr="004113A7">
        <w:rPr>
          <w:rFonts w:ascii="Times New Roman" w:eastAsia="Times New Roman" w:hAnsi="Times New Roman" w:cs="Times New Roman"/>
          <w:sz w:val="24"/>
          <w:szCs w:val="24"/>
        </w:rPr>
        <w:t xml:space="preserve">, as shown by an alternate explanation that employs indicator random variables to count comparisons. For sorting algorithms that rely on comparisons, Randomized Quicksort provides the best predicted performance. </w:t>
      </w:r>
    </w:p>
    <w:p w:rsidR="00AF4103" w:rsidRPr="00AF4103" w:rsidRDefault="00AF4103" w:rsidP="004113A7">
      <w:pPr>
        <w:spacing w:before="100" w:beforeAutospacing="1" w:after="100" w:afterAutospacing="1" w:line="480" w:lineRule="auto"/>
        <w:outlineLvl w:val="2"/>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Empirical Comparison with Deterministic Quicksort</w:t>
      </w:r>
    </w:p>
    <w:p w:rsidR="004113A7" w:rsidRPr="004113A7" w:rsidRDefault="004113A7" w:rsidP="004113A7">
      <w:pPr>
        <w:spacing w:after="0" w:line="480" w:lineRule="auto"/>
        <w:rPr>
          <w:rFonts w:ascii="Times New Roman" w:eastAsia="Times New Roman" w:hAnsi="Times New Roman" w:cs="Times New Roman"/>
          <w:sz w:val="24"/>
          <w:szCs w:val="24"/>
        </w:rPr>
      </w:pPr>
      <w:r w:rsidRPr="004113A7">
        <w:rPr>
          <w:rFonts w:ascii="Times New Roman" w:eastAsia="Times New Roman" w:hAnsi="Times New Roman" w:cs="Times New Roman"/>
          <w:sz w:val="24"/>
          <w:szCs w:val="24"/>
        </w:rPr>
        <w:t xml:space="preserve">In order to assess performance objectively, we compare Randomized Quicksort with Deterministic Quicksort, in which the first element is always selected as the pivot. A variety of array types, including those with repeated items, arrays that have previously been sorted, and arrays that have been reverse-sorted, are used in the experiments. </w:t>
      </w:r>
      <w:r w:rsidRPr="004113A7">
        <w:rPr>
          <w:rFonts w:ascii="Times New Roman" w:eastAsia="Times New Roman" w:hAnsi="Times New Roman" w:cs="Times New Roman"/>
          <w:sz w:val="24"/>
          <w:szCs w:val="24"/>
        </w:rPr>
        <w:br/>
        <w:t>Randomized Quicksort consistently outperforms all other input distributions, according to the data. Deterministic Quicksort is fast when working with random inputs, but it becomes noticeably slower when dealing with arrays that are previously sorted or reverse-sorted, often nearing quadratic time. The reason for this disparity is that partitions on structured inputs become very imbalanced when deterministic pivot selection is used. Consistent with the theoretical approach, the actual results show that randomization successfully prevents the worst-case situations.</w:t>
      </w:r>
    </w:p>
    <w:p w:rsidR="00AF4103" w:rsidRPr="00AF4103" w:rsidRDefault="00AF4103" w:rsidP="004113A7">
      <w:pPr>
        <w:spacing w:before="100" w:beforeAutospacing="1" w:after="100" w:afterAutospacing="1" w:line="480" w:lineRule="auto"/>
        <w:outlineLvl w:val="1"/>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Part 2: Hashing with Chaining</w:t>
      </w:r>
    </w:p>
    <w:p w:rsidR="00AF4103" w:rsidRPr="00AF4103" w:rsidRDefault="00AF4103" w:rsidP="004113A7">
      <w:pPr>
        <w:spacing w:before="100" w:beforeAutospacing="1" w:after="100" w:afterAutospacing="1" w:line="480" w:lineRule="auto"/>
        <w:outlineLvl w:val="2"/>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Implementation of Hash Table with Chaining</w:t>
      </w:r>
    </w:p>
    <w:p w:rsidR="004113A7" w:rsidRPr="004113A7" w:rsidRDefault="004113A7" w:rsidP="004113A7">
      <w:pPr>
        <w:spacing w:after="0" w:line="480" w:lineRule="auto"/>
        <w:rPr>
          <w:rFonts w:ascii="Times New Roman" w:eastAsia="Times New Roman" w:hAnsi="Times New Roman" w:cs="Times New Roman"/>
          <w:sz w:val="24"/>
          <w:szCs w:val="24"/>
        </w:rPr>
      </w:pPr>
      <w:r w:rsidRPr="004113A7">
        <w:rPr>
          <w:rFonts w:ascii="Times New Roman" w:eastAsia="Times New Roman" w:hAnsi="Times New Roman" w:cs="Times New Roman"/>
          <w:sz w:val="24"/>
          <w:szCs w:val="24"/>
        </w:rPr>
        <w:t>Hashing with chaining avoids collisions by using linked structures like lists to store numerous items in a single bucket. Assuming uniform hashing is straightforward, this solution uses a universal hash function to uniformly distribute keys over the table, reducing collisions. Insertion, searching, and deletion are all possible with the hash table. When the load factor goes over a certain point, dynamic resizing kicks in to keep performance efficient even as the number of stored pieces increases.</w:t>
      </w:r>
    </w:p>
    <w:p w:rsidR="00AF4103" w:rsidRPr="00AF4103" w:rsidRDefault="00AF4103" w:rsidP="004113A7">
      <w:pPr>
        <w:spacing w:before="100" w:beforeAutospacing="1" w:after="100" w:afterAutospacing="1" w:line="480" w:lineRule="auto"/>
        <w:outlineLvl w:val="2"/>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Expected Time Complexity Analysis</w:t>
      </w:r>
    </w:p>
    <w:p w:rsidR="004113A7" w:rsidRPr="004113A7" w:rsidRDefault="004113A7" w:rsidP="004113A7">
      <w:pPr>
        <w:spacing w:after="0" w:line="480" w:lineRule="auto"/>
        <w:rPr>
          <w:rFonts w:ascii="Times New Roman" w:eastAsia="Times New Roman" w:hAnsi="Times New Roman" w:cs="Times New Roman"/>
          <w:sz w:val="24"/>
          <w:szCs w:val="24"/>
        </w:rPr>
      </w:pPr>
      <w:r w:rsidRPr="004113A7">
        <w:rPr>
          <w:rFonts w:ascii="Times New Roman" w:eastAsia="Times New Roman" w:hAnsi="Times New Roman" w:cs="Times New Roman"/>
          <w:sz w:val="24"/>
          <w:szCs w:val="24"/>
        </w:rPr>
        <w:t xml:space="preserve">The anticipated time complexity for insert, remove, and search operations is </w:t>
      </w:r>
      <w:proofErr w:type="gramStart"/>
      <w:r w:rsidRPr="004113A7">
        <w:rPr>
          <w:rFonts w:ascii="Times New Roman" w:eastAsia="Times New Roman" w:hAnsi="Times New Roman" w:cs="Times New Roman"/>
          <w:sz w:val="24"/>
          <w:szCs w:val="24"/>
        </w:rPr>
        <w:t>O(</w:t>
      </w:r>
      <w:proofErr w:type="gramEnd"/>
      <w:r w:rsidRPr="004113A7">
        <w:rPr>
          <w:rFonts w:ascii="Times New Roman" w:eastAsia="Times New Roman" w:hAnsi="Times New Roman" w:cs="Times New Roman"/>
          <w:sz w:val="24"/>
          <w:szCs w:val="24"/>
        </w:rPr>
        <w:t xml:space="preserve">1), supposing simple uniform hashing. The anticipated duration of every chain is defined by the load factor α=n/m\alpha = n / mα=n/m, where </w:t>
      </w:r>
      <w:proofErr w:type="spellStart"/>
      <w:r w:rsidRPr="004113A7">
        <w:rPr>
          <w:rFonts w:ascii="Times New Roman" w:eastAsia="Times New Roman" w:hAnsi="Times New Roman" w:cs="Times New Roman"/>
          <w:sz w:val="24"/>
          <w:szCs w:val="24"/>
        </w:rPr>
        <w:t>nnn</w:t>
      </w:r>
      <w:proofErr w:type="spellEnd"/>
      <w:r w:rsidRPr="004113A7">
        <w:rPr>
          <w:rFonts w:ascii="Times New Roman" w:eastAsia="Times New Roman" w:hAnsi="Times New Roman" w:cs="Times New Roman"/>
          <w:sz w:val="24"/>
          <w:szCs w:val="24"/>
        </w:rPr>
        <w:t xml:space="preserve"> denotes the quantity of elements and mmm depicts the quantity of slots. The predicted time for operation will not change as long as α\alphaα stays the same. </w:t>
      </w:r>
      <w:r w:rsidRPr="004113A7">
        <w:rPr>
          <w:rFonts w:ascii="Times New Roman" w:eastAsia="Times New Roman" w:hAnsi="Times New Roman" w:cs="Times New Roman"/>
          <w:sz w:val="24"/>
          <w:szCs w:val="24"/>
        </w:rPr>
        <w:br/>
        <w:t>Too much of a load factor causes more accidents and a linear decline in performance. To avoid this, we may increase the size of the table and reuse its current elements by using dynamic resizing. Keeping the load factor low keeps the hash table efficient and scalable even with big datasets.</w:t>
      </w:r>
    </w:p>
    <w:p w:rsidR="00AF4103" w:rsidRPr="00AF4103" w:rsidRDefault="00AF4103" w:rsidP="004113A7">
      <w:pPr>
        <w:spacing w:after="0" w:line="480" w:lineRule="auto"/>
        <w:rPr>
          <w:rFonts w:ascii="Times New Roman" w:eastAsia="Times New Roman" w:hAnsi="Times New Roman" w:cs="Times New Roman"/>
          <w:sz w:val="24"/>
          <w:szCs w:val="24"/>
        </w:rPr>
      </w:pPr>
    </w:p>
    <w:p w:rsidR="00AF4103" w:rsidRPr="00AF4103" w:rsidRDefault="00AF4103" w:rsidP="004113A7">
      <w:pPr>
        <w:spacing w:before="100" w:beforeAutospacing="1" w:after="100" w:afterAutospacing="1" w:line="480" w:lineRule="auto"/>
        <w:outlineLvl w:val="1"/>
        <w:rPr>
          <w:rFonts w:ascii="Times New Roman" w:eastAsia="Times New Roman" w:hAnsi="Times New Roman" w:cs="Times New Roman"/>
          <w:b/>
          <w:bCs/>
          <w:sz w:val="24"/>
          <w:szCs w:val="24"/>
        </w:rPr>
      </w:pPr>
      <w:r w:rsidRPr="00AF4103">
        <w:rPr>
          <w:rFonts w:ascii="Times New Roman" w:eastAsia="Times New Roman" w:hAnsi="Times New Roman" w:cs="Times New Roman"/>
          <w:b/>
          <w:bCs/>
          <w:sz w:val="24"/>
          <w:szCs w:val="24"/>
        </w:rPr>
        <w:t>Conclusion</w:t>
      </w:r>
    </w:p>
    <w:p w:rsidR="004113A7" w:rsidRPr="004113A7" w:rsidRDefault="004113A7" w:rsidP="004113A7">
      <w:pPr>
        <w:spacing w:after="0" w:line="480" w:lineRule="auto"/>
        <w:rPr>
          <w:rFonts w:ascii="Times New Roman" w:eastAsia="Times New Roman" w:hAnsi="Times New Roman" w:cs="Times New Roman"/>
          <w:sz w:val="24"/>
          <w:szCs w:val="24"/>
        </w:rPr>
      </w:pPr>
      <w:r w:rsidRPr="004113A7">
        <w:rPr>
          <w:rFonts w:ascii="Times New Roman" w:eastAsia="Times New Roman" w:hAnsi="Times New Roman" w:cs="Times New Roman"/>
          <w:sz w:val="24"/>
          <w:szCs w:val="24"/>
        </w:rPr>
        <w:t xml:space="preserve">The significance of combining theoretical and empirical study in assessing algorithm performance is shown by this assignment. When contrasted with deterministic methods, probabilistic ones, as shown in Randomized Quicksort, significantly enhance predicted performance and resilience. In reality, constant-time performance is achieved by making assumptions about the input distribution and carefully controlling the load factor, as seen in hashing with chaining. </w:t>
      </w:r>
      <w:r w:rsidRPr="004113A7">
        <w:rPr>
          <w:rFonts w:ascii="Times New Roman" w:eastAsia="Times New Roman" w:hAnsi="Times New Roman" w:cs="Times New Roman"/>
          <w:sz w:val="24"/>
          <w:szCs w:val="24"/>
        </w:rPr>
        <w:br/>
        <w:t>Altogether, these algorithms demonstrate how to balance efficiency, scalability, and resilience, which are crucial aspects of algorithm design. If you want to choose algorithms with confidence for real-world systems that deal with huge, unexpected inputs, you need to know these concepts.</w:t>
      </w:r>
    </w:p>
    <w:p w:rsidR="0040052E" w:rsidRPr="004113A7" w:rsidRDefault="0040052E" w:rsidP="004113A7">
      <w:pPr>
        <w:spacing w:line="480" w:lineRule="auto"/>
        <w:rPr>
          <w:sz w:val="24"/>
          <w:szCs w:val="24"/>
        </w:rPr>
      </w:pPr>
    </w:p>
    <w:sectPr w:rsidR="0040052E" w:rsidRPr="0041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03"/>
    <w:rsid w:val="0040052E"/>
    <w:rsid w:val="004113A7"/>
    <w:rsid w:val="00AF4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6719"/>
  <w15:chartTrackingRefBased/>
  <w15:docId w15:val="{B0825A17-6790-4A12-A36E-EFB4BE525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F41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41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41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41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41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4103"/>
    <w:rPr>
      <w:b/>
      <w:bCs/>
    </w:rPr>
  </w:style>
  <w:style w:type="character" w:customStyle="1" w:styleId="katex-mathml">
    <w:name w:val="katex-mathml"/>
    <w:basedOn w:val="DefaultParagraphFont"/>
    <w:rsid w:val="00AF4103"/>
  </w:style>
  <w:style w:type="character" w:customStyle="1" w:styleId="mord">
    <w:name w:val="mord"/>
    <w:basedOn w:val="DefaultParagraphFont"/>
    <w:rsid w:val="00AF4103"/>
  </w:style>
  <w:style w:type="character" w:customStyle="1" w:styleId="mopen">
    <w:name w:val="mopen"/>
    <w:basedOn w:val="DefaultParagraphFont"/>
    <w:rsid w:val="00AF4103"/>
  </w:style>
  <w:style w:type="character" w:customStyle="1" w:styleId="mclose">
    <w:name w:val="mclose"/>
    <w:basedOn w:val="DefaultParagraphFont"/>
    <w:rsid w:val="00AF4103"/>
  </w:style>
  <w:style w:type="character" w:customStyle="1" w:styleId="mrel">
    <w:name w:val="mrel"/>
    <w:basedOn w:val="DefaultParagraphFont"/>
    <w:rsid w:val="00AF4103"/>
  </w:style>
  <w:style w:type="character" w:customStyle="1" w:styleId="vlist-s">
    <w:name w:val="vlist-s"/>
    <w:basedOn w:val="DefaultParagraphFont"/>
    <w:rsid w:val="00AF4103"/>
  </w:style>
  <w:style w:type="character" w:customStyle="1" w:styleId="mop">
    <w:name w:val="mop"/>
    <w:basedOn w:val="DefaultParagraphFont"/>
    <w:rsid w:val="00AF4103"/>
  </w:style>
  <w:style w:type="character" w:customStyle="1" w:styleId="mbin">
    <w:name w:val="mbin"/>
    <w:basedOn w:val="DefaultParagraphFont"/>
    <w:rsid w:val="00AF4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23617">
      <w:bodyDiv w:val="1"/>
      <w:marLeft w:val="0"/>
      <w:marRight w:val="0"/>
      <w:marTop w:val="0"/>
      <w:marBottom w:val="0"/>
      <w:divBdr>
        <w:top w:val="none" w:sz="0" w:space="0" w:color="auto"/>
        <w:left w:val="none" w:sz="0" w:space="0" w:color="auto"/>
        <w:bottom w:val="none" w:sz="0" w:space="0" w:color="auto"/>
        <w:right w:val="none" w:sz="0" w:space="0" w:color="auto"/>
      </w:divBdr>
    </w:div>
    <w:div w:id="343095883">
      <w:bodyDiv w:val="1"/>
      <w:marLeft w:val="0"/>
      <w:marRight w:val="0"/>
      <w:marTop w:val="0"/>
      <w:marBottom w:val="0"/>
      <w:divBdr>
        <w:top w:val="none" w:sz="0" w:space="0" w:color="auto"/>
        <w:left w:val="none" w:sz="0" w:space="0" w:color="auto"/>
        <w:bottom w:val="none" w:sz="0" w:space="0" w:color="auto"/>
        <w:right w:val="none" w:sz="0" w:space="0" w:color="auto"/>
      </w:divBdr>
    </w:div>
    <w:div w:id="433404500">
      <w:bodyDiv w:val="1"/>
      <w:marLeft w:val="0"/>
      <w:marRight w:val="0"/>
      <w:marTop w:val="0"/>
      <w:marBottom w:val="0"/>
      <w:divBdr>
        <w:top w:val="none" w:sz="0" w:space="0" w:color="auto"/>
        <w:left w:val="none" w:sz="0" w:space="0" w:color="auto"/>
        <w:bottom w:val="none" w:sz="0" w:space="0" w:color="auto"/>
        <w:right w:val="none" w:sz="0" w:space="0" w:color="auto"/>
      </w:divBdr>
    </w:div>
    <w:div w:id="799149586">
      <w:bodyDiv w:val="1"/>
      <w:marLeft w:val="0"/>
      <w:marRight w:val="0"/>
      <w:marTop w:val="0"/>
      <w:marBottom w:val="0"/>
      <w:divBdr>
        <w:top w:val="none" w:sz="0" w:space="0" w:color="auto"/>
        <w:left w:val="none" w:sz="0" w:space="0" w:color="auto"/>
        <w:bottom w:val="none" w:sz="0" w:space="0" w:color="auto"/>
        <w:right w:val="none" w:sz="0" w:space="0" w:color="auto"/>
      </w:divBdr>
    </w:div>
    <w:div w:id="1042244169">
      <w:bodyDiv w:val="1"/>
      <w:marLeft w:val="0"/>
      <w:marRight w:val="0"/>
      <w:marTop w:val="0"/>
      <w:marBottom w:val="0"/>
      <w:divBdr>
        <w:top w:val="none" w:sz="0" w:space="0" w:color="auto"/>
        <w:left w:val="none" w:sz="0" w:space="0" w:color="auto"/>
        <w:bottom w:val="none" w:sz="0" w:space="0" w:color="auto"/>
        <w:right w:val="none" w:sz="0" w:space="0" w:color="auto"/>
      </w:divBdr>
    </w:div>
    <w:div w:id="1148354198">
      <w:bodyDiv w:val="1"/>
      <w:marLeft w:val="0"/>
      <w:marRight w:val="0"/>
      <w:marTop w:val="0"/>
      <w:marBottom w:val="0"/>
      <w:divBdr>
        <w:top w:val="none" w:sz="0" w:space="0" w:color="auto"/>
        <w:left w:val="none" w:sz="0" w:space="0" w:color="auto"/>
        <w:bottom w:val="none" w:sz="0" w:space="0" w:color="auto"/>
        <w:right w:val="none" w:sz="0" w:space="0" w:color="auto"/>
      </w:divBdr>
    </w:div>
    <w:div w:id="1180509642">
      <w:bodyDiv w:val="1"/>
      <w:marLeft w:val="0"/>
      <w:marRight w:val="0"/>
      <w:marTop w:val="0"/>
      <w:marBottom w:val="0"/>
      <w:divBdr>
        <w:top w:val="none" w:sz="0" w:space="0" w:color="auto"/>
        <w:left w:val="none" w:sz="0" w:space="0" w:color="auto"/>
        <w:bottom w:val="none" w:sz="0" w:space="0" w:color="auto"/>
        <w:right w:val="none" w:sz="0" w:space="0" w:color="auto"/>
      </w:divBdr>
    </w:div>
    <w:div w:id="206911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905</Words>
  <Characters>5162</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Introduction</vt:lpstr>
      <vt:lpstr>    Part 1: Randomized Quicksort Analysis</vt:lpstr>
      <vt:lpstr>        Implementation of Randomized Quicksort</vt:lpstr>
      <vt:lpstr>        Average-Case Time Complexity Analysis</vt:lpstr>
      <vt:lpstr>        Empirical Comparison with Deterministic Quicksort</vt:lpstr>
      <vt:lpstr>    Part 2: Hashing with Chaining</vt:lpstr>
      <vt:lpstr>        Implementation of Hash Table with Chaining</vt:lpstr>
      <vt:lpstr>        Expected Time Complexity Analysis</vt:lpstr>
      <vt:lpstr>    Conclusion</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2026-02-06T19:00:00Z</dcterms:created>
  <dcterms:modified xsi:type="dcterms:W3CDTF">2026-02-06T20:27:00Z</dcterms:modified>
</cp:coreProperties>
</file>