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isuals"/>
    <w:p>
      <w:pPr>
        <w:pStyle w:val="Heading1"/>
      </w:pPr>
      <w:r>
        <w:t xml:space="preserve">Visuals</w:t>
      </w:r>
    </w:p>
    <w:p>
      <w:pPr>
        <w:pStyle w:val="FirstParagraph"/>
      </w:pPr>
      <w:r>
        <w:t xml:space="preserve">All interactive visualizations. Open .html files in any browser.</w:t>
      </w:r>
    </w:p>
    <w:bookmarkStart w:id="16" w:name="html-visualizations-browser"/>
    <w:p>
      <w:pPr>
        <w:pStyle w:val="Heading2"/>
      </w:pPr>
      <w:r>
        <w:t xml:space="preserve">HTML Visualizations (browser)</w:t>
      </w:r>
    </w:p>
    <w:bookmarkStart w:id="9" w:name="the_equation_page_v2.html"/>
    <w:p>
      <w:pPr>
        <w:pStyle w:val="Heading3"/>
      </w:pPr>
      <w:r>
        <w:t xml:space="preserve">The_Equation_Page_v2.html</w:t>
      </w:r>
    </w:p>
    <w:p>
      <w:pPr>
        <w:pStyle w:val="FirstParagraph"/>
      </w:pPr>
      <w:r>
        <w:t xml:space="preserve">The complete equation poster in blue color scheme. Shows the axiom,</w:t>
      </w:r>
      <w:r>
        <w:t xml:space="preserve"> </w:t>
      </w:r>
      <w:r>
        <w:t xml:space="preserve">mass emergence formula, constrained metric, GR transformation, Maxwell,</w:t>
      </w:r>
      <w:r>
        <w:t xml:space="preserve"> </w:t>
      </w:r>
      <w:r>
        <w:t xml:space="preserve">Schrödinger, 8 plugin cards, 14 predictions, and the derivation chain.</w:t>
      </w:r>
    </w:p>
    <w:bookmarkEnd w:id="9"/>
    <w:bookmarkStart w:id="10" w:name="results_visual.html"/>
    <w:p>
      <w:pPr>
        <w:pStyle w:val="Heading3"/>
      </w:pPr>
      <w:r>
        <w:t xml:space="preserve">results_visual.html</w:t>
      </w:r>
    </w:p>
    <w:p>
      <w:pPr>
        <w:pStyle w:val="FirstParagraph"/>
      </w:pPr>
      <w:r>
        <w:t xml:space="preserve">Complete visual results summary with bar charts:</w:t>
      </w:r>
      <w:r>
        <w:t xml:space="preserve"> </w:t>
      </w:r>
      <w:r>
        <w:t xml:space="preserve">- Coupling constants comparison (computed vs observed)</w:t>
      </w:r>
      <w:r>
        <w:t xml:space="preserve"> </w:t>
      </w:r>
      <w:r>
        <w:t xml:space="preserve">- Prime number chain (163 → 137 → 59 → 13 → 7 → 3)</w:t>
      </w:r>
      <w:r>
        <w:t xml:space="preserve"> </w:t>
      </w:r>
      <w:r>
        <w:t xml:space="preserve">- Boson mass comparison</w:t>
      </w:r>
      <w:r>
        <w:t xml:space="preserve"> </w:t>
      </w:r>
      <w:r>
        <w:t xml:space="preserve">- Lepton mass table</w:t>
      </w:r>
      <w:r>
        <w:t xml:space="preserve"> </w:t>
      </w:r>
      <w:r>
        <w:t xml:space="preserve">- Precession hierarchy (every particle’s hidden vs emerged fraction)</w:t>
      </w:r>
      <w:r>
        <w:t xml:space="preserve"> </w:t>
      </w:r>
      <w:r>
        <w:t xml:space="preserve">- Cosmological parameters</w:t>
      </w:r>
      <w:r>
        <w:t xml:space="preserve"> </w:t>
      </w:r>
      <w:r>
        <w:t xml:space="preserve">- CP violation table</w:t>
      </w:r>
      <w:r>
        <w:t xml:space="preserve"> </w:t>
      </w:r>
      <w:r>
        <w:t xml:space="preserve">- The complete derivation chain</w:t>
      </w:r>
    </w:p>
    <w:bookmarkEnd w:id="10"/>
    <w:bookmarkStart w:id="11" w:name="graph_hierarchy.html"/>
    <w:p>
      <w:pPr>
        <w:pStyle w:val="Heading3"/>
      </w:pPr>
      <w:r>
        <w:t xml:space="preserve">graph_hierarchy.html</w:t>
      </w:r>
    </w:p>
    <w:p>
      <w:pPr>
        <w:pStyle w:val="FirstParagraph"/>
      </w:pPr>
      <w:r>
        <w:t xml:space="preserve">Graph hierarchy visualization: VO⁺(4,2) → Q⁺(5,2).</w:t>
      </w:r>
      <w:r>
        <w:t xml:space="preserve"> </w:t>
      </w:r>
      <w:r>
        <w:t xml:space="preserve">Shows the algebraic structures forced by F₂ and their relationships.</w:t>
      </w:r>
    </w:p>
    <w:bookmarkEnd w:id="11"/>
    <w:bookmarkStart w:id="12" w:name="spacetime_visualization.html"/>
    <w:p>
      <w:pPr>
        <w:pStyle w:val="Heading3"/>
      </w:pPr>
      <w:r>
        <w:t xml:space="preserve">spacetime_visualization.html</w:t>
      </w:r>
    </w:p>
    <w:p>
      <w:pPr>
        <w:pStyle w:val="FirstParagraph"/>
      </w:pPr>
      <w:r>
        <w:t xml:space="preserve">M(2, F₂) — The 16-point spacetime.</w:t>
      </w:r>
      <w:r>
        <w:t xml:space="preserve"> </w:t>
      </w:r>
      <w:r>
        <w:t xml:space="preserve">Interactive visualization of the discrete spacetime structure.</w:t>
      </w:r>
    </w:p>
    <w:bookmarkEnd w:id="12"/>
    <w:bookmarkStart w:id="13" w:name="four_cones_cracked.html"/>
    <w:p>
      <w:pPr>
        <w:pStyle w:val="Heading3"/>
      </w:pPr>
      <w:r>
        <w:t xml:space="preserve">four_cones_cracked.html</w:t>
      </w:r>
    </w:p>
    <w:p>
      <w:pPr>
        <w:pStyle w:val="FirstParagraph"/>
      </w:pPr>
      <w:r>
        <w:t xml:space="preserve">Four-cone fragmentation visualization. Shows the two perpendicular cones</w:t>
      </w:r>
      <w:r>
        <w:t xml:space="preserve"> </w:t>
      </w:r>
      <w:r>
        <w:t xml:space="preserve">at the moment of contact and fragmentation at 45° half-angle.</w:t>
      </w:r>
    </w:p>
    <w:bookmarkEnd w:id="13"/>
    <w:bookmarkStart w:id="14" w:name="four_cones_space.html"/>
    <w:p>
      <w:pPr>
        <w:pStyle w:val="Heading3"/>
      </w:pPr>
      <w:r>
        <w:t xml:space="preserve">four_cones_space.html</w:t>
      </w:r>
    </w:p>
    <w:p>
      <w:pPr>
        <w:pStyle w:val="FirstParagraph"/>
      </w:pPr>
      <w:r>
        <w:t xml:space="preserve">Four cones in 3D space. Spatial arrangement of the cone geometry.</w:t>
      </w:r>
    </w:p>
    <w:bookmarkEnd w:id="14"/>
    <w:bookmarkStart w:id="15" w:name="step_out_angle_diagram.html"/>
    <w:p>
      <w:pPr>
        <w:pStyle w:val="Heading3"/>
      </w:pPr>
      <w:r>
        <w:t xml:space="preserve">step_out_angle_diagram.html</w:t>
      </w:r>
    </w:p>
    <w:p>
      <w:pPr>
        <w:pStyle w:val="FirstParagraph"/>
      </w:pPr>
      <w:r>
        <w:t xml:space="preserve">Step-out angle diagram showing the 45° → 30° tilt geometry.</w:t>
      </w:r>
      <w:r>
        <w:t xml:space="preserve"> </w:t>
      </w:r>
      <w:r>
        <w:t xml:space="preserve">The fragmentation asymmetry tilts the cones from contact angle to</w:t>
      </w:r>
      <w:r>
        <w:t xml:space="preserve"> </w:t>
      </w:r>
      <w:r>
        <w:t xml:space="preserve">the photon emergence angle.</w:t>
      </w:r>
    </w:p>
    <w:bookmarkEnd w:id="15"/>
    <w:bookmarkEnd w:id="16"/>
    <w:bookmarkStart w:id="20" w:name="after-effects-scripts-.jsx"/>
    <w:p>
      <w:pPr>
        <w:pStyle w:val="Heading2"/>
      </w:pPr>
      <w:r>
        <w:t xml:space="preserve">After Effects Scripts (.jsx)</w:t>
      </w:r>
    </w:p>
    <w:bookmarkStart w:id="17" w:name="two_cone_rotation.jsx"/>
    <w:p>
      <w:pPr>
        <w:pStyle w:val="Heading3"/>
      </w:pPr>
      <w:r>
        <w:t xml:space="preserve">two_cone_rotation.jsx</w:t>
      </w:r>
    </w:p>
    <w:p>
      <w:pPr>
        <w:pStyle w:val="FirstParagraph"/>
      </w:pPr>
      <w:r>
        <w:t xml:space="preserve">Two perpendicular vectors with 90° phase delay producing</w:t>
      </w:r>
      <w:r>
        <w:t xml:space="preserve"> </w:t>
      </w:r>
      <w:r>
        <w:t xml:space="preserve">two counter-rotating cones. The core physical mechanism.</w:t>
      </w:r>
    </w:p>
    <w:bookmarkEnd w:id="17"/>
    <w:bookmarkStart w:id="18" w:name="cone_precession_lab.jsx"/>
    <w:p>
      <w:pPr>
        <w:pStyle w:val="Heading3"/>
      </w:pPr>
      <w:r>
        <w:t xml:space="preserve">cone_precession_lab.jsx</w:t>
      </w:r>
    </w:p>
    <w:p>
      <w:pPr>
        <w:pStyle w:val="FirstParagraph"/>
      </w:pPr>
      <w:r>
        <w:t xml:space="preserve">Interactive cone precession laboratory. Shows how the φ-circle</w:t>
      </w:r>
      <w:r>
        <w:t xml:space="preserve"> </w:t>
      </w:r>
      <w:r>
        <w:t xml:space="preserve">wrapping generates quantized angular momentum J = nℏ.</w:t>
      </w:r>
    </w:p>
    <w:bookmarkEnd w:id="18"/>
    <w:bookmarkStart w:id="19" w:name="precession_visualization.jsx"/>
    <w:p>
      <w:pPr>
        <w:pStyle w:val="Heading3"/>
      </w:pPr>
      <w:r>
        <w:t xml:space="preserve">precession_visualization.jsx</w:t>
      </w:r>
    </w:p>
    <w:p>
      <w:pPr>
        <w:pStyle w:val="FirstParagraph"/>
      </w:pPr>
      <w:r>
        <w:t xml:space="preserve">Precession visualization showing the mass hierarchy:</w:t>
      </w:r>
      <w:r>
        <w:t xml:space="preserve"> </w:t>
      </w:r>
      <w:r>
        <w:t xml:space="preserve">particles with more precession appear lighter (more hidden in the time plane).</w:t>
      </w:r>
    </w:p>
    <w:p>
      <w:pPr>
        <w:pStyle w:val="BodyText"/>
      </w:pPr>
      <w:r>
        <w:t xml:space="preserve">To use .jsx files: After Effects → File → Scripts → Run Script File</w:t>
      </w:r>
    </w:p>
    <w:bookmarkEnd w:id="19"/>
    <w:bookmarkEnd w:id="20"/>
    <w:bookmarkStart w:id="24" w:name="journal-figures-.png"/>
    <w:p>
      <w:pPr>
        <w:pStyle w:val="Heading2"/>
      </w:pPr>
      <w:r>
        <w:t xml:space="preserve">Journal Figures (.png)</w:t>
      </w:r>
    </w:p>
    <w:bookmarkStart w:id="21" w:name="journal_01_geodesic_structure.png"/>
    <w:p>
      <w:pPr>
        <w:pStyle w:val="Heading3"/>
      </w:pPr>
      <w:r>
        <w:t xml:space="preserve">journal_01_geodesic_structure.png</w:t>
      </w:r>
    </w:p>
    <w:p>
      <w:pPr>
        <w:pStyle w:val="FirstParagraph"/>
      </w:pPr>
      <w:r>
        <w:t xml:space="preserve">Geodesic structure of the 5D two-time metric. Six panels:</w:t>
      </w:r>
      <w:r>
        <w:t xml:space="preserve"> </w:t>
      </w:r>
      <w:r>
        <w:t xml:space="preserve">τ(λ) hyperbola, α(λ) arctangent, α̇(λ) Lorentzian bell,</w:t>
      </w:r>
      <w:r>
        <w:t xml:space="preserve"> </w:t>
      </w:r>
      <w:r>
        <w:t xml:space="preserve">phase portrait, centrifugal barrier, J conservation check.</w:t>
      </w:r>
    </w:p>
    <w:bookmarkEnd w:id="21"/>
    <w:bookmarkStart w:id="22" w:name="journal_02_observational_anomalies.png"/>
    <w:p>
      <w:pPr>
        <w:pStyle w:val="Heading3"/>
      </w:pPr>
      <w:r>
        <w:t xml:space="preserve">journal_02_observational_anomalies.png</w:t>
      </w:r>
    </w:p>
    <w:p>
      <w:pPr>
        <w:pStyle w:val="FirstParagraph"/>
      </w:pPr>
      <w:r>
        <w:t xml:space="preserve">Six observational anomalies visible to a 4D observer:</w:t>
      </w:r>
      <w:r>
        <w:t xml:space="preserve"> </w:t>
      </w:r>
      <w:r>
        <w:t xml:space="preserve">A. Mass deficit, B. Effective light speed, C. Anomalous blueshift,</w:t>
      </w:r>
      <w:r>
        <w:t xml:space="preserve"> </w:t>
      </w:r>
      <w:r>
        <w:t xml:space="preserve">D. Modified dispersion, E. Universal π/2, F. Emergence timeline.</w:t>
      </w:r>
    </w:p>
    <w:bookmarkEnd w:id="22"/>
    <w:bookmarkStart w:id="23" w:name="journal_03_comparative_signatures.png"/>
    <w:p>
      <w:pPr>
        <w:pStyle w:val="Heading3"/>
      </w:pPr>
      <w:r>
        <w:t xml:space="preserve">journal_03_comparative_signatures.png</w:t>
      </w:r>
    </w:p>
    <w:p>
      <w:pPr>
        <w:pStyle w:val="FirstParagraph"/>
      </w:pPr>
      <w:r>
        <w:t xml:space="preserve">Comparative anomaly signatures: how J (time-plane angular momentum)</w:t>
      </w:r>
      <w:r>
        <w:t xml:space="preserve"> </w:t>
      </w:r>
      <w:r>
        <w:t xml:space="preserve">modifies observed physics. Mass emergence, light speed anomaly,</w:t>
      </w:r>
      <w:r>
        <w:t xml:space="preserve"> </w:t>
      </w:r>
      <w:r>
        <w:t xml:space="preserve">blueshift factor, slowdown shape comparison, energy landscape.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2026-03-22T16:02:54Z</dcterms:created>
  <dcterms:modified xsi:type="dcterms:W3CDTF">2026-03-22T16:02:54Z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