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4A" w:rsidRPr="0006224A" w:rsidRDefault="0006224A" w:rsidP="0006224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b/>
          <w:bCs/>
          <w:color w:val="000000"/>
          <w:kern w:val="0"/>
        </w:rPr>
        <w:t>2.3  IoC</w:t>
      </w:r>
      <w:r w:rsidRPr="0006224A">
        <w:rPr>
          <w:rFonts w:ascii="ˎ̥" w:eastAsia="宋体" w:hAnsi="ˎ̥" w:cs="宋体"/>
          <w:b/>
          <w:bCs/>
          <w:color w:val="000000"/>
          <w:kern w:val="0"/>
        </w:rPr>
        <w:t>容器的初始化</w:t>
      </w:r>
    </w:p>
    <w:p w:rsidR="0006224A" w:rsidRPr="0006224A" w:rsidRDefault="0006224A" w:rsidP="0006224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容器的初始化包括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Resouce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定位、载入和注册这三个基本的过程。在前面的编程式地使用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中，我们可以看到定位和载入过程的接口调用。这里将详细分析这三个过程的实现。值得注意的是，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在实现中是把这三个过程分开并使用不同的模块来完成的，这样可以让用户更加灵活地对这三个过程进行剪裁和扩展，定义出最适合自己的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容器的初始化过程。</w:t>
      </w:r>
    </w:p>
    <w:p w:rsidR="0006224A" w:rsidRPr="0006224A" w:rsidRDefault="0006224A" w:rsidP="0006224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的资源定位由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ResourceLoader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通过统一的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接口来完成，这个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对各种形式的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的使用提供了统一接口。对于这些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的存在形式，相信大家都不会感到陌生。比如说，在文件系统中的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定义信息可以使用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FileSystemResource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来进行抽象；在类路径中可以使用前面提到的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ClassPathResource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来使用，等等。这个过程类似于容器寻找数据的过程，就像用水桶装水先要把水找到一样。</w:t>
      </w:r>
    </w:p>
    <w:p w:rsidR="0006224A" w:rsidRPr="0006224A" w:rsidRDefault="0006224A" w:rsidP="0006224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color w:val="000000"/>
          <w:kern w:val="0"/>
          <w:szCs w:val="21"/>
        </w:rPr>
        <w:t>第二个关键的部分是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的载入，该载入过程把用户定义好的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表示成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容器内部的数据结构，而这个容器内部的数据结构就是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，下面可以看到这个数据结构的详细定义。总地说来，这个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实际上就是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对象在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容器中的抽象，这个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定义了一系列的数据来使得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容器能够方便地对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对象也就是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进行管理。即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就是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的领域对象。下面我们会对这个载入的过程进行详细的分析，便于大家对整个过程有比较清楚的了解。</w:t>
      </w:r>
    </w:p>
    <w:p w:rsidR="0006224A" w:rsidRPr="0006224A" w:rsidRDefault="0006224A" w:rsidP="0006224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color w:val="000000"/>
          <w:kern w:val="0"/>
          <w:szCs w:val="21"/>
        </w:rPr>
        <w:t>第三个过程是向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容器注册这些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的过程。这个过程是通过调用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BeanDefinitionRegistry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接口的实现来完成的，这个注册过程把载入过程中解析得到的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向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容器进行注册。可以看到，在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容器内部，是通过使用一个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来持有这些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数据的。</w:t>
      </w:r>
    </w:p>
    <w:p w:rsidR="0006224A" w:rsidRPr="0006224A" w:rsidRDefault="0006224A" w:rsidP="0006224A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06224A">
        <w:rPr>
          <w:rFonts w:ascii="ˎ̥" w:eastAsia="宋体" w:hAnsi="ˎ̥" w:cs="宋体"/>
          <w:color w:val="000000"/>
          <w:kern w:val="0"/>
          <w:szCs w:val="21"/>
        </w:rPr>
        <w:t>值得注意的是，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容器和上下文的初始化一般不包含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依赖注入的实现。一般而言，依赖注入发生在应用第一次向容器通过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索取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时。但有一个例外值得注意，在使用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容器时有一个预实例化的配置，这个预实例化是可以配置的，具体来说可以通过在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定义信息中的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lazyinit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属性来设定；有了这个预实例化的特性，用户可以对容器初始化过程作一个微小的控制；从而改变这个被设置了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lazyinit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属性的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的依赖注入的发生，使得这个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的依赖注入在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容器初始化时就预先完成了。有了以上的一个大概的轮廓，下面就详细地看一看在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容器的初始化过程中，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>的资源定位、载入和解析过程是怎么实现的。</w:t>
      </w:r>
      <w:r w:rsidRPr="0006224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DF65DF" w:rsidRPr="0006224A" w:rsidRDefault="00DF65DF"/>
    <w:sectPr w:rsidR="00DF65DF" w:rsidRPr="0006224A" w:rsidSect="00DF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5FC" w:rsidRDefault="003545FC" w:rsidP="0006224A">
      <w:r>
        <w:separator/>
      </w:r>
    </w:p>
  </w:endnote>
  <w:endnote w:type="continuationSeparator" w:id="0">
    <w:p w:rsidR="003545FC" w:rsidRDefault="003545FC" w:rsidP="00062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5FC" w:rsidRDefault="003545FC" w:rsidP="0006224A">
      <w:r>
        <w:separator/>
      </w:r>
    </w:p>
  </w:footnote>
  <w:footnote w:type="continuationSeparator" w:id="0">
    <w:p w:rsidR="003545FC" w:rsidRDefault="003545FC" w:rsidP="00062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24A"/>
    <w:rsid w:val="0006224A"/>
    <w:rsid w:val="003545FC"/>
    <w:rsid w:val="00DF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24A"/>
    <w:rPr>
      <w:sz w:val="18"/>
      <w:szCs w:val="18"/>
    </w:rPr>
  </w:style>
  <w:style w:type="character" w:styleId="a5">
    <w:name w:val="Strong"/>
    <w:basedOn w:val="a0"/>
    <w:uiPriority w:val="22"/>
    <w:qFormat/>
    <w:rsid w:val="000622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64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1070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2010-01-01T16:39:00Z</dcterms:created>
  <dcterms:modified xsi:type="dcterms:W3CDTF">2010-01-01T16:39:00Z</dcterms:modified>
</cp:coreProperties>
</file>