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9D" w:rsidRPr="00AC079D" w:rsidRDefault="00AC079D" w:rsidP="00AC079D">
      <w:pPr>
        <w:widowControl/>
        <w:shd w:val="clear" w:color="auto" w:fill="F8F8F8"/>
        <w:jc w:val="center"/>
        <w:outlineLvl w:val="3"/>
        <w:rPr>
          <w:rFonts w:ascii="ˎ̥" w:eastAsia="宋体" w:hAnsi="ˎ̥" w:cs="宋体"/>
          <w:color w:val="525252"/>
          <w:kern w:val="0"/>
          <w:sz w:val="27"/>
          <w:szCs w:val="27"/>
        </w:rPr>
      </w:pP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BeanDefinition</w:t>
      </w: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的</w:t>
      </w: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Resource</w:t>
      </w: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定位（</w:t>
      </w: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2</w:t>
      </w:r>
      <w:r w:rsidRPr="00AC079D">
        <w:rPr>
          <w:rFonts w:ascii="ˎ̥" w:eastAsia="宋体" w:hAnsi="ˎ̥" w:cs="宋体"/>
          <w:color w:val="525252"/>
          <w:kern w:val="0"/>
          <w:sz w:val="27"/>
          <w:szCs w:val="27"/>
        </w:rPr>
        <w:t>）</w:t>
      </w:r>
    </w:p>
    <w:p w:rsidR="00AC079D" w:rsidRPr="00AC079D" w:rsidRDefault="00AC079D" w:rsidP="00AC079D">
      <w:pPr>
        <w:widowControl/>
        <w:shd w:val="clear" w:color="auto" w:fill="F8F8F8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  <w:hyperlink r:id="rId7" w:history="1">
        <w:r w:rsidRPr="00AC079D">
          <w:rPr>
            <w:rFonts w:ascii="ˎ̥" w:eastAsia="宋体" w:hAnsi="ˎ̥" w:cs="宋体"/>
            <w:color w:val="CC0000"/>
            <w:kern w:val="0"/>
            <w:sz w:val="18"/>
            <w:szCs w:val="18"/>
          </w:rPr>
          <w:t>http://book.51cto.com</w:t>
        </w:r>
      </w:hyperlink>
      <w:r w:rsidRPr="00AC079D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  2009-12-21 15:21  </w:t>
      </w:r>
      <w:r w:rsidRPr="00AC079D">
        <w:rPr>
          <w:rFonts w:ascii="ˎ̥" w:eastAsia="宋体" w:hAnsi="ˎ̥" w:cs="宋体"/>
          <w:color w:val="000000"/>
          <w:kern w:val="0"/>
          <w:sz w:val="18"/>
          <w:szCs w:val="18"/>
        </w:rPr>
        <w:t>计文柯</w:t>
      </w:r>
      <w:r w:rsidRPr="00AC079D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  </w:t>
      </w:r>
      <w:r w:rsidRPr="00AC079D">
        <w:rPr>
          <w:rFonts w:ascii="ˎ̥" w:eastAsia="宋体" w:hAnsi="ˎ̥" w:cs="宋体"/>
          <w:color w:val="000000"/>
          <w:kern w:val="0"/>
          <w:sz w:val="18"/>
          <w:szCs w:val="18"/>
        </w:rPr>
        <w:t>机械工业出版社</w:t>
      </w:r>
      <w:r w:rsidRPr="00AC079D">
        <w:rPr>
          <w:rFonts w:ascii="ˎ̥" w:eastAsia="宋体" w:hAnsi="ˎ̥" w:cs="宋体"/>
          <w:color w:val="000000"/>
          <w:kern w:val="0"/>
          <w:sz w:val="18"/>
          <w:szCs w:val="18"/>
        </w:rPr>
        <w:t xml:space="preserve">  </w:t>
      </w:r>
      <w:hyperlink r:id="rId8" w:history="1">
        <w:r w:rsidRPr="00AC079D">
          <w:rPr>
            <w:rFonts w:ascii="ˎ̥" w:eastAsia="宋体" w:hAnsi="ˎ̥" w:cs="宋体"/>
            <w:color w:val="CC0000"/>
            <w:kern w:val="0"/>
            <w:sz w:val="18"/>
            <w:szCs w:val="18"/>
          </w:rPr>
          <w:t>我要评论</w:t>
        </w:r>
        <w:r w:rsidRPr="00AC079D">
          <w:rPr>
            <w:rFonts w:ascii="ˎ̥" w:eastAsia="宋体" w:hAnsi="ˎ̥" w:cs="宋体"/>
            <w:color w:val="CC0000"/>
            <w:kern w:val="0"/>
            <w:sz w:val="18"/>
            <w:szCs w:val="18"/>
          </w:rPr>
          <w:t>(</w:t>
        </w:r>
        <w:r w:rsidRPr="00AC079D">
          <w:rPr>
            <w:rFonts w:ascii="ˎ̥" w:eastAsia="宋体" w:hAnsi="ˎ̥" w:cs="宋体"/>
            <w:color w:val="CC0000"/>
            <w:kern w:val="0"/>
            <w:sz w:val="18"/>
            <w:szCs w:val="18"/>
            <w:bdr w:val="none" w:sz="0" w:space="0" w:color="auto" w:frame="1"/>
          </w:rPr>
          <w:t>0</w:t>
        </w:r>
        <w:r w:rsidRPr="00AC079D">
          <w:rPr>
            <w:rFonts w:ascii="ˎ̥" w:eastAsia="宋体" w:hAnsi="ˎ̥" w:cs="宋体"/>
            <w:color w:val="CC0000"/>
            <w:kern w:val="0"/>
            <w:sz w:val="18"/>
            <w:szCs w:val="18"/>
          </w:rPr>
          <w:t>)</w:t>
        </w:r>
      </w:hyperlink>
    </w:p>
    <w:p w:rsidR="00AC079D" w:rsidRPr="00AC079D" w:rsidRDefault="00AC079D" w:rsidP="00AC07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ˎ̥" w:eastAsia="宋体" w:hAnsi="ˎ̥" w:cs="宋体"/>
          <w:color w:val="006600"/>
          <w:kern w:val="0"/>
          <w:sz w:val="18"/>
          <w:szCs w:val="18"/>
        </w:rPr>
      </w:pPr>
      <w:r w:rsidRPr="00AC079D">
        <w:rPr>
          <w:rFonts w:ascii="ˎ̥" w:eastAsia="宋体" w:hAnsi="ˎ̥" w:cs="宋体"/>
          <w:color w:val="CC0000"/>
          <w:kern w:val="0"/>
          <w:sz w:val="18"/>
        </w:rPr>
        <w:t>摘要：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《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Spring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技术内幕：深入解析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Spring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架构与设计原理》从源代码的角度对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Spring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的内核和各个主要功能模块的架构、设计和实现原理进行了深入剖析。第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2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章讲述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Spring Framework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的核心：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IoC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容器的实现。本节说的是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BeanDefinition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的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Resource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定位。</w:t>
      </w: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 xml:space="preserve"> </w:t>
      </w:r>
    </w:p>
    <w:p w:rsidR="00AC079D" w:rsidRPr="00AC079D" w:rsidRDefault="00AC079D" w:rsidP="00AC07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ˎ̥" w:eastAsia="宋体" w:hAnsi="ˎ̥" w:cs="宋体"/>
          <w:color w:val="006600"/>
          <w:kern w:val="0"/>
          <w:sz w:val="18"/>
          <w:szCs w:val="18"/>
        </w:rPr>
      </w:pPr>
      <w:r w:rsidRPr="00AC079D">
        <w:rPr>
          <w:rFonts w:ascii="ˎ̥" w:eastAsia="宋体" w:hAnsi="ˎ̥" w:cs="宋体"/>
          <w:color w:val="CC0000"/>
          <w:kern w:val="0"/>
          <w:sz w:val="18"/>
        </w:rPr>
        <w:t>标签：</w:t>
      </w:r>
      <w:hyperlink r:id="rId9" w:tgtFrame="_blank" w:history="1"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Spring</w:t>
        </w:r>
      </w:hyperlink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  </w:t>
      </w:r>
      <w:hyperlink r:id="rId10" w:tgtFrame="_blank" w:history="1"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IoC</w:t>
        </w:r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容器</w:t>
        </w:r>
      </w:hyperlink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>  </w:t>
      </w:r>
      <w:hyperlink r:id="rId11" w:tgtFrame="_blank" w:history="1"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Spring</w:t>
        </w:r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技术内幕：深入解析</w:t>
        </w:r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Spring</w:t>
        </w:r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架构与设计原理</w:t>
        </w:r>
      </w:hyperlink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t xml:space="preserve"> </w:t>
      </w:r>
    </w:p>
    <w:p w:rsidR="00AC079D" w:rsidRPr="00AC079D" w:rsidRDefault="00AC079D" w:rsidP="00AC079D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right"/>
        <w:rPr>
          <w:rFonts w:ascii="ˎ̥" w:eastAsia="宋体" w:hAnsi="ˎ̥" w:cs="宋体"/>
          <w:color w:val="006600"/>
          <w:kern w:val="0"/>
          <w:sz w:val="18"/>
          <w:szCs w:val="18"/>
        </w:rPr>
      </w:pPr>
      <w:r w:rsidRPr="00AC079D">
        <w:rPr>
          <w:rFonts w:ascii="ˎ̥" w:eastAsia="宋体" w:hAnsi="ˎ̥" w:cs="宋体"/>
          <w:color w:val="006600"/>
          <w:kern w:val="0"/>
          <w:sz w:val="18"/>
          <w:szCs w:val="18"/>
        </w:rPr>
        <w:pict/>
      </w:r>
    </w:p>
    <w:p w:rsidR="00AC079D" w:rsidRPr="00AC079D" w:rsidRDefault="00AC079D" w:rsidP="00AC079D">
      <w:pPr>
        <w:widowControl/>
        <w:shd w:val="clear" w:color="auto" w:fill="FFFFFF"/>
        <w:spacing w:line="360" w:lineRule="atLeast"/>
        <w:jc w:val="right"/>
        <w:rPr>
          <w:rFonts w:ascii="ˎ̥" w:eastAsia="宋体" w:hAnsi="ˎ̥" w:cs="宋体"/>
          <w:color w:val="006600"/>
          <w:kern w:val="0"/>
          <w:sz w:val="18"/>
          <w:szCs w:val="18"/>
        </w:rPr>
      </w:pPr>
      <w:hyperlink r:id="rId12" w:tgtFrame="_blank" w:history="1"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Oracle</w:t>
        </w:r>
        <w:r w:rsidRPr="00AC079D">
          <w:rPr>
            <w:rFonts w:ascii="ˎ̥" w:eastAsia="宋体" w:hAnsi="ˎ̥" w:cs="宋体"/>
            <w:color w:val="0E60AC"/>
            <w:kern w:val="0"/>
            <w:sz w:val="18"/>
            <w:szCs w:val="18"/>
            <w:u w:val="single"/>
          </w:rPr>
          <w:t>帮您准确洞察各个物流环节</w:t>
        </w:r>
      </w:hyperlink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*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这里是使用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BeanDefinitionReader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载入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定义的地方，因为允许有多种载入方式，</w:t>
      </w:r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*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虽然用得最多的是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XML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定义的形式，这里通过一个抽象函数把具体的实现委托给子类来完成。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*/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protected abstract void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loadBeanDefinitions(DefaultListableBeanFactory beanFactory)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throws IOException, BeansException;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loadBeanDefinitions(String location,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Set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actualResources) throws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 {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这里取得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ResourceLoader,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使用的是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DefaultResourceLoader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ResourceLoader resourceLoader = getResourceLoader();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if (resourceLoader == </w:t>
      </w:r>
      <w:r w:rsidRPr="00AC079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throw new BeanDefinitionStoreException(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"Cannot import bean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definitions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from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location [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location + 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]: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no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ResourceLoader available");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/** </w:t>
      </w:r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*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这里对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的路径模式进行解析，比如我们设定的各种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Ant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格式的路径定义，得到需要的</w:t>
      </w:r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*Resource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集合，这些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集合指向我们已经定义好的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信息，可以是多个文件。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*/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(resourceLoader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ResourcePatternResolver)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Resource pattern matching available.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DefaultResourceLoader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getResource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完成具体的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定位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Resource[] resources =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((ResourcePatternResolver) resourceLoader).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getResources(location);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loadCount =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loadBeanDefinitions(resources);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(actualResources !=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AC079D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i &lt;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resources.length; i++)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actualResources.add(resources[i]);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logger.debug(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"Loaded 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loadCount + " bean definitions from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 pattern [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location + 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]");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loadCount;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(IOException ex)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BeanDefinitionStoreException(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"Could not resolve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definition resource pattern [" +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 + 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Can only load single resources by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absolute URL.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DefaultResourceLoader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getResource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完成具体的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定位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Resource resource =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resourceLoader.getResource(location);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loadCount =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loadBeanDefinitions(resource);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(actualResources !=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actualResources.add(resource);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logger.debug(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"Loaded 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loadCount +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 bean definitions from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location [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location + 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]");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loadCount;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对于取得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的具体过程，我们可以看看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DefaultResourceLoa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der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是怎样完成的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Resource getResource(String location)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Assert.notNull(location, "Location must not be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");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这里处理带有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classpath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标识的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。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(location.startsWith(CLASSPATH_URL_PREFIX))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ClassPathResource(location.substring(CLASSPATH_URL_PREFIX.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length()), getClassLoader());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Try to parse the location as a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URL...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这里处理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URL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标识的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定位。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URL url =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URL(location);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UrlResource(url);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(MalformedURLException ex) {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No URL -&gt; resolve as resource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path.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 xml:space="preserve">            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如果既不是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classpath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，也不是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URL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标识的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Resource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定位，则把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getRe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的重任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交给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getResourceByPath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，这个方法是一个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protected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方法，默认的实现是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得到一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个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ClassPathContextResource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，这个方法常常会用子类来实现。</w:t>
      </w: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*/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getResourceByPath(location);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前面我们看到的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getResourceByPath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会被子类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FileSystemXmlApplicationContext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实现，这个方法返回的是一个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 xml:space="preserve"> FileSystemResource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对象，通过这个对象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可以进行相关的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IO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操作，完成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的定位。分析到这里已经一目了然，它实现的就是对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path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进行解析，然后生成一个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FileSystemResource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对象并返回，如代码清单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2-6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AC079D" w:rsidRPr="00AC079D" w:rsidRDefault="00AC079D" w:rsidP="00AC079D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2-6  FileSystemXmlApplicationContext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生成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对象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protected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Resource getResourceByPath(String path) {  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(path !=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path.startsWith(</w:t>
      </w:r>
      <w:r w:rsidRPr="00AC079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"/"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 {  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path = path.substring(</w:t>
      </w:r>
      <w:r w:rsidRPr="00AC079D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079D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FileSystemResource(path);  </w:t>
      </w:r>
    </w:p>
    <w:p w:rsidR="00AC079D" w:rsidRPr="00AC079D" w:rsidRDefault="00AC079D" w:rsidP="00AC079D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079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C079D" w:rsidRPr="00AC079D" w:rsidRDefault="00AC079D" w:rsidP="00AC079D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如果是其他的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ApplicationContext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，那么对应地会生成其他种类的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，比如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ClassPathResource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ServletContextResource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等。关于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中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的种类，可以在图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2-6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类的继承关系中了解。作为接口的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定义了许多与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IO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相关的操作，这些操作也都可以从图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2-6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中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的接口定义中看到。这些接口对不同的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实现代表着不同的意义，是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的实现需要考虑的。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5"/>
      </w:tblGrid>
      <w:tr w:rsidR="00AC079D" w:rsidRPr="00AC079D" w:rsidTr="00AC07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C079D" w:rsidRPr="00AC079D" w:rsidRDefault="00AC079D" w:rsidP="00AC079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105400" cy="3467100"/>
                  <wp:effectExtent l="19050" t="0" r="0" b="0"/>
                  <wp:docPr id="2" name="图片 2" descr="http://images.51cto.com/files/uploadimg/20091221/155850773.jpg">
                    <a:hlinkClick xmlns:a="http://schemas.openxmlformats.org/drawingml/2006/main" r:id="rId13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s.51cto.com/files/uploadimg/20091221/155850773.jpg">
                            <a:hlinkClick r:id="rId13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079D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C079D" w:rsidRPr="00AC079D" w:rsidTr="00AC079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079D" w:rsidRPr="00AC079D" w:rsidRDefault="00AC079D" w:rsidP="00AC079D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C079D" w:rsidRPr="00AC079D" w:rsidRDefault="00AC079D" w:rsidP="00AC079D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C079D">
        <w:rPr>
          <w:rFonts w:ascii="ˎ̥" w:eastAsia="宋体" w:hAnsi="ˎ̥" w:cs="宋体"/>
          <w:color w:val="000000"/>
          <w:kern w:val="0"/>
          <w:szCs w:val="21"/>
        </w:rPr>
        <w:t>从图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2-6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中我们可以看到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的定义和它的继承关系，通过对前面的实现原理的分析，我们以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FileSystemXmlApplicationContext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的实现原理为例子，了解了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定位问题的解决方案，即以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FileSystem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方式存在的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的定位实现。在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定位完成的基础上，就可以通过返回的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对象来进行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的载入了。在定位过程完成以后，为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的载入创造了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IO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操作的条件，但是具体的数据还没有开始读入。这些数据的读入将在下面看到的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的载入和解析中来完成。仍然以水桶为例子，这里就像如果要用水桶去打水，那么先要找到水源。这里完成对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Resource</w:t>
      </w:r>
      <w:r w:rsidRPr="00AC079D">
        <w:rPr>
          <w:rFonts w:ascii="ˎ̥" w:eastAsia="宋体" w:hAnsi="ˎ̥" w:cs="宋体"/>
          <w:color w:val="000000"/>
          <w:kern w:val="0"/>
          <w:szCs w:val="21"/>
        </w:rPr>
        <w:t>的定位，就类似于水源已经找到了，下面就是打水的过程了，类似于把找到的水装到水桶里的过程。找水不简单，但与打水相比，我们发现打水更需要技巧。</w:t>
      </w:r>
    </w:p>
    <w:p w:rsidR="00EC17A3" w:rsidRPr="00AC079D" w:rsidRDefault="00EC17A3"/>
    <w:sectPr w:rsidR="00EC17A3" w:rsidRPr="00AC079D" w:rsidSect="00EC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460" w:rsidRDefault="000F2460" w:rsidP="00AC079D">
      <w:r>
        <w:separator/>
      </w:r>
    </w:p>
  </w:endnote>
  <w:endnote w:type="continuationSeparator" w:id="0">
    <w:p w:rsidR="000F2460" w:rsidRDefault="000F2460" w:rsidP="00AC0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460" w:rsidRDefault="000F2460" w:rsidP="00AC079D">
      <w:r>
        <w:separator/>
      </w:r>
    </w:p>
  </w:footnote>
  <w:footnote w:type="continuationSeparator" w:id="0">
    <w:p w:rsidR="000F2460" w:rsidRDefault="000F2460" w:rsidP="00AC07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468"/>
    <w:multiLevelType w:val="multilevel"/>
    <w:tmpl w:val="2B8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26EFF"/>
    <w:multiLevelType w:val="multilevel"/>
    <w:tmpl w:val="0DBA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37638F"/>
    <w:multiLevelType w:val="multilevel"/>
    <w:tmpl w:val="660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6305C"/>
    <w:multiLevelType w:val="multilevel"/>
    <w:tmpl w:val="C926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79D"/>
    <w:rsid w:val="000F2460"/>
    <w:rsid w:val="00AC079D"/>
    <w:rsid w:val="00EC1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7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7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7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079D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AC079D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fa1">
    <w:name w:val="fa1"/>
    <w:basedOn w:val="a0"/>
    <w:rsid w:val="00AC079D"/>
    <w:rPr>
      <w:color w:val="CC0000"/>
      <w:sz w:val="18"/>
      <w:szCs w:val="18"/>
      <w:bdr w:val="none" w:sz="0" w:space="0" w:color="auto" w:frame="1"/>
    </w:rPr>
  </w:style>
  <w:style w:type="character" w:customStyle="1" w:styleId="keyword2">
    <w:name w:val="keyword2"/>
    <w:basedOn w:val="a0"/>
    <w:rsid w:val="00AC079D"/>
    <w:rPr>
      <w:b/>
      <w:bCs/>
      <w:color w:val="006699"/>
      <w:bdr w:val="none" w:sz="0" w:space="0" w:color="auto" w:frame="1"/>
    </w:rPr>
  </w:style>
  <w:style w:type="character" w:customStyle="1" w:styleId="op2">
    <w:name w:val="op2"/>
    <w:basedOn w:val="a0"/>
    <w:rsid w:val="00AC079D"/>
    <w:rPr>
      <w:color w:val="808080"/>
      <w:bdr w:val="none" w:sz="0" w:space="0" w:color="auto" w:frame="1"/>
    </w:rPr>
  </w:style>
  <w:style w:type="character" w:customStyle="1" w:styleId="string2">
    <w:name w:val="string2"/>
    <w:basedOn w:val="a0"/>
    <w:rsid w:val="00AC079D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AC079D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AC079D"/>
    <w:rPr>
      <w:color w:val="C00000"/>
      <w:bdr w:val="none" w:sz="0" w:space="0" w:color="auto" w:frame="1"/>
    </w:rPr>
  </w:style>
  <w:style w:type="paragraph" w:styleId="a5">
    <w:name w:val="Balloon Text"/>
    <w:basedOn w:val="a"/>
    <w:link w:val="Char1"/>
    <w:uiPriority w:val="99"/>
    <w:semiHidden/>
    <w:unhideWhenUsed/>
    <w:rsid w:val="00AC07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07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06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6357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D3D3D3"/>
                        <w:right w:val="none" w:sz="0" w:space="0" w:color="auto"/>
                      </w:divBdr>
                    </w:div>
                    <w:div w:id="2167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9395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5" w:color="D3D3D3"/>
                        <w:left w:val="dashed" w:sz="6" w:space="9" w:color="D3D3D3"/>
                        <w:bottom w:val="dashed" w:sz="6" w:space="3" w:color="D3D3D3"/>
                        <w:right w:val="dashed" w:sz="6" w:space="9" w:color="D3D3D3"/>
                      </w:divBdr>
                    </w:div>
                    <w:div w:id="15645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cto.com/php/feedbackt.php?id=171399" TargetMode="External"/><Relationship Id="rId13" Type="http://schemas.openxmlformats.org/officeDocument/2006/relationships/hyperlink" Target="http://images.51cto.com/files/uploadimg/20091221/15585077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.51cto.com" TargetMode="External"/><Relationship Id="rId12" Type="http://schemas.openxmlformats.org/officeDocument/2006/relationships/hyperlink" Target="http://ad.cn.doubleclick.net/clk;202930372;27012168;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51cto.com/php/search.php?keyword=Spring%BC%BC%CA%F5%C4%DA%C4%BB%A3%BA%C9%EE%C8%EB%BD%E2%CE%F6Spring%BC%DC%B9%B9%D3%EB%C9%E8%BC%C6%D4%AD%C0%E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51cto.com/php/search.php?keyword=IoC%C8%DD%C6%F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51cto.com/php/search.php?keyword=Sp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4548</Characters>
  <Application>Microsoft Office Word</Application>
  <DocSecurity>0</DocSecurity>
  <Lines>37</Lines>
  <Paragraphs>10</Paragraphs>
  <ScaleCrop>false</ScaleCrop>
  <Company>微软中国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2010-01-01T16:37:00Z</dcterms:created>
  <dcterms:modified xsi:type="dcterms:W3CDTF">2010-01-01T16:37:00Z</dcterms:modified>
</cp:coreProperties>
</file>