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C31" w:rsidRDefault="00E64E20" w:rsidP="00E64E20">
      <w:pPr>
        <w:jc w:val="center"/>
        <w:rPr>
          <w:sz w:val="32"/>
          <w:szCs w:val="32"/>
        </w:rPr>
      </w:pPr>
      <w:r>
        <w:rPr>
          <w:b/>
          <w:sz w:val="32"/>
          <w:szCs w:val="32"/>
        </w:rPr>
        <w:t>Treatment (of Disorders)</w:t>
      </w:r>
    </w:p>
    <w:p w:rsidR="00E64E20" w:rsidRDefault="00E64E20" w:rsidP="00E64E20">
      <w:pPr>
        <w:rPr>
          <w:sz w:val="32"/>
          <w:szCs w:val="32"/>
        </w:rPr>
      </w:pPr>
    </w:p>
    <w:p w:rsidR="00E64E20" w:rsidRDefault="00E64E20" w:rsidP="00E64E20">
      <w:r>
        <w:rPr>
          <w:u w:val="single"/>
        </w:rPr>
        <w:t>Types of Treatment</w:t>
      </w:r>
      <w:r>
        <w:t>:</w:t>
      </w:r>
    </w:p>
    <w:p w:rsidR="00E64E20" w:rsidRDefault="00E64E20" w:rsidP="00E64E20">
      <w:r>
        <w:t>Psychological Approaches:</w:t>
      </w:r>
    </w:p>
    <w:p w:rsidR="00E64E20" w:rsidRDefault="00E64E20" w:rsidP="00E64E20">
      <w:pPr>
        <w:pStyle w:val="ListParagraph"/>
        <w:numPr>
          <w:ilvl w:val="0"/>
          <w:numId w:val="3"/>
        </w:numPr>
      </w:pPr>
      <w:r>
        <w:t>Behavioural</w:t>
      </w:r>
    </w:p>
    <w:p w:rsidR="00E64E20" w:rsidRDefault="00E64E20" w:rsidP="00E64E20">
      <w:pPr>
        <w:pStyle w:val="ListParagraph"/>
        <w:numPr>
          <w:ilvl w:val="0"/>
          <w:numId w:val="3"/>
        </w:numPr>
      </w:pPr>
      <w:r>
        <w:t>Cognitive</w:t>
      </w:r>
    </w:p>
    <w:p w:rsidR="00E64E20" w:rsidRDefault="00E64E20" w:rsidP="00E64E20">
      <w:pPr>
        <w:pStyle w:val="ListParagraph"/>
        <w:numPr>
          <w:ilvl w:val="0"/>
          <w:numId w:val="3"/>
        </w:numPr>
      </w:pPr>
      <w:r>
        <w:t>Insight-Oriented</w:t>
      </w:r>
    </w:p>
    <w:p w:rsidR="00E64E20" w:rsidRDefault="00E64E20" w:rsidP="00E64E20">
      <w:r>
        <w:t>Biomedical Approaches</w:t>
      </w:r>
    </w:p>
    <w:p w:rsidR="00E64E20" w:rsidRDefault="00E64E20" w:rsidP="00E64E20">
      <w:pPr>
        <w:pStyle w:val="ListParagraph"/>
        <w:numPr>
          <w:ilvl w:val="0"/>
          <w:numId w:val="4"/>
        </w:numPr>
      </w:pPr>
      <w:r>
        <w:t>Drugs</w:t>
      </w:r>
    </w:p>
    <w:p w:rsidR="00E64E20" w:rsidRDefault="00E64E20" w:rsidP="00E64E20">
      <w:pPr>
        <w:pStyle w:val="ListParagraph"/>
        <w:numPr>
          <w:ilvl w:val="0"/>
          <w:numId w:val="4"/>
        </w:numPr>
      </w:pPr>
      <w:r>
        <w:t xml:space="preserve">ECT </w:t>
      </w:r>
    </w:p>
    <w:p w:rsidR="00E64E20" w:rsidRDefault="00E64E20" w:rsidP="00E64E20">
      <w:pPr>
        <w:pStyle w:val="ListParagraph"/>
        <w:numPr>
          <w:ilvl w:val="0"/>
          <w:numId w:val="4"/>
        </w:numPr>
      </w:pPr>
      <w:r>
        <w:t>Surgery</w:t>
      </w:r>
    </w:p>
    <w:p w:rsidR="00E64E20" w:rsidRDefault="00E64E20" w:rsidP="00E64E20">
      <w:r>
        <w:t>Prevention</w:t>
      </w:r>
    </w:p>
    <w:p w:rsidR="00E64E20" w:rsidRDefault="00E64E20" w:rsidP="00E64E20"/>
    <w:p w:rsidR="00E64E20" w:rsidRDefault="00E64E20" w:rsidP="00E64E20">
      <w:r>
        <w:t>Note Various Case Studies</w:t>
      </w:r>
    </w:p>
    <w:p w:rsidR="00E64E20" w:rsidRDefault="00E64E20" w:rsidP="00E64E20"/>
    <w:p w:rsidR="00E64E20" w:rsidRDefault="00E64E20" w:rsidP="00E64E20">
      <w:r>
        <w:rPr>
          <w:u w:val="single"/>
        </w:rPr>
        <w:t>Behavioural Therapy</w:t>
      </w:r>
    </w:p>
    <w:p w:rsidR="00E64E20" w:rsidRDefault="00E64E20" w:rsidP="00E64E20">
      <w:r>
        <w:t>Focus: changing observable, measurable behaviours</w:t>
      </w:r>
    </w:p>
    <w:p w:rsidR="00E64E20" w:rsidRDefault="00E64E20" w:rsidP="00E64E20">
      <w:pPr>
        <w:pStyle w:val="ListParagraph"/>
        <w:numPr>
          <w:ilvl w:val="0"/>
          <w:numId w:val="5"/>
        </w:numPr>
      </w:pPr>
      <w:r>
        <w:t>Techniques based on classical conditioning</w:t>
      </w:r>
    </w:p>
    <w:p w:rsidR="00E64E20" w:rsidRDefault="00E64E20" w:rsidP="00E64E20">
      <w:r>
        <w:t xml:space="preserve">Systematic Desensitization combined with progressive muscle reaction—/like </w:t>
      </w:r>
      <w:r w:rsidRPr="00E64E20">
        <w:rPr>
          <w:i/>
        </w:rPr>
        <w:t>foot in the door</w:t>
      </w:r>
    </w:p>
    <w:p w:rsidR="00E64E20" w:rsidRDefault="00E64E20" w:rsidP="00E64E20">
      <w:r>
        <w:t>Case study: Su’s dog</w:t>
      </w:r>
    </w:p>
    <w:p w:rsidR="00E64E20" w:rsidRDefault="00E64E20" w:rsidP="00E64E20">
      <w:r>
        <w:t>Exposure (i.e. flooding)</w:t>
      </w:r>
    </w:p>
    <w:p w:rsidR="00E64E20" w:rsidRDefault="00E64E20" w:rsidP="00E64E20">
      <w:r>
        <w:t>Techniques based on Operant Conditioning:</w:t>
      </w:r>
    </w:p>
    <w:p w:rsidR="00E64E20" w:rsidRDefault="00E64E20" w:rsidP="00E64E20">
      <w:pPr>
        <w:pStyle w:val="ListParagraph"/>
        <w:numPr>
          <w:ilvl w:val="0"/>
          <w:numId w:val="6"/>
        </w:numPr>
      </w:pPr>
      <w:r>
        <w:t>Behaviour modification</w:t>
      </w:r>
    </w:p>
    <w:p w:rsidR="00E64E20" w:rsidRDefault="00E64E20" w:rsidP="00E64E20">
      <w:pPr>
        <w:pStyle w:val="ListParagraph"/>
        <w:numPr>
          <w:ilvl w:val="0"/>
          <w:numId w:val="6"/>
        </w:numPr>
      </w:pPr>
      <w:r>
        <w:t>Token Economies and other reward systems</w:t>
      </w:r>
    </w:p>
    <w:p w:rsidR="00E64E20" w:rsidRDefault="00E64E20" w:rsidP="00E64E20">
      <w:r>
        <w:t>Observational Learning</w:t>
      </w:r>
    </w:p>
    <w:p w:rsidR="00E64E20" w:rsidRDefault="00E64E20" w:rsidP="00E64E20"/>
    <w:p w:rsidR="00E64E20" w:rsidRDefault="00E64E20" w:rsidP="00E64E20">
      <w:r>
        <w:rPr>
          <w:u w:val="single"/>
        </w:rPr>
        <w:t>Cognitive Therapy</w:t>
      </w:r>
    </w:p>
    <w:p w:rsidR="00E64E20" w:rsidRPr="00E64E20" w:rsidRDefault="00E64E20" w:rsidP="00E64E20">
      <w:r>
        <w:t>Focus: Thoughts or feelings rather than behaviours</w:t>
      </w:r>
    </w:p>
    <w:p w:rsidR="00E64E20" w:rsidRDefault="00E64E20" w:rsidP="00E64E20">
      <w:r>
        <w:t>Rational-Emotive Therapy (Ellis)</w:t>
      </w:r>
    </w:p>
    <w:p w:rsidR="00E64E20" w:rsidRDefault="00E64E20" w:rsidP="00E64E20">
      <w:pPr>
        <w:pStyle w:val="ListParagraph"/>
        <w:numPr>
          <w:ilvl w:val="0"/>
          <w:numId w:val="7"/>
        </w:numPr>
      </w:pPr>
      <w:r>
        <w:t>Activating event –&gt; Beliefs –&gt; Consequences –&gt; Dispute –&gt; Effect –&gt; Further Action (ABCDEF)</w:t>
      </w:r>
    </w:p>
    <w:p w:rsidR="00E64E20" w:rsidRDefault="00E64E20" w:rsidP="00E64E20">
      <w:pPr>
        <w:pStyle w:val="ListParagraph"/>
        <w:numPr>
          <w:ilvl w:val="0"/>
          <w:numId w:val="7"/>
        </w:numPr>
      </w:pPr>
      <w:r>
        <w:t>Cognitive distortions (e.g. Dichotomous thinking, Mental Filter, Mind reading)</w:t>
      </w:r>
    </w:p>
    <w:p w:rsidR="00E64E20" w:rsidRDefault="00CC60CA" w:rsidP="00E64E20">
      <w:r>
        <w:t>Beck’s Cognitive Therapy</w:t>
      </w:r>
    </w:p>
    <w:p w:rsidR="00CC60CA" w:rsidRDefault="00CC60CA" w:rsidP="00CC60CA">
      <w:pPr>
        <w:pStyle w:val="ListParagraph"/>
        <w:numPr>
          <w:ilvl w:val="0"/>
          <w:numId w:val="8"/>
        </w:numPr>
      </w:pPr>
      <w:r>
        <w:t>Cognitive restructuring of Dysfunctional beliefs (</w:t>
      </w:r>
      <w:r>
        <w:rPr>
          <w:i/>
        </w:rPr>
        <w:t>why do you think you’re 20lbs overweight when you’re actually 20lbs underweight)</w:t>
      </w:r>
    </w:p>
    <w:p w:rsidR="00CC60CA" w:rsidRDefault="00CC60CA" w:rsidP="00CC60CA"/>
    <w:p w:rsidR="00CC60CA" w:rsidRDefault="00CC60CA" w:rsidP="00E64E20">
      <w:r>
        <w:rPr>
          <w:u w:val="single"/>
        </w:rPr>
        <w:t>Insight-Oriented Therapy (Freud’s Method)</w:t>
      </w:r>
    </w:p>
    <w:p w:rsidR="00CC60CA" w:rsidRDefault="00CC60CA" w:rsidP="00E64E20">
      <w:r>
        <w:t>Psychoanalysis</w:t>
      </w:r>
    </w:p>
    <w:p w:rsidR="00CC60CA" w:rsidRDefault="00CC60CA" w:rsidP="00CC60CA">
      <w:pPr>
        <w:pStyle w:val="ListParagraph"/>
        <w:numPr>
          <w:ilvl w:val="0"/>
          <w:numId w:val="8"/>
        </w:numPr>
      </w:pPr>
      <w:r>
        <w:t>Freudian—I.e. what are the sexual motivations for whatever you’re doing; what was fucked up in your childhood development</w:t>
      </w:r>
    </w:p>
    <w:p w:rsidR="00CC60CA" w:rsidRDefault="00CC60CA" w:rsidP="00CC60CA">
      <w:pPr>
        <w:pStyle w:val="ListParagraph"/>
        <w:numPr>
          <w:ilvl w:val="0"/>
          <w:numId w:val="8"/>
        </w:numPr>
      </w:pPr>
      <w:r>
        <w:t>Identify unconscious motivations via free association, dream analysis, talk</w:t>
      </w:r>
    </w:p>
    <w:p w:rsidR="00CC60CA" w:rsidRDefault="00CC60CA" w:rsidP="00E64E20">
      <w:r>
        <w:t>Psychodynamic Theory</w:t>
      </w:r>
    </w:p>
    <w:p w:rsidR="00CC60CA" w:rsidRDefault="00CC60CA" w:rsidP="00CC60CA">
      <w:pPr>
        <w:pStyle w:val="ListParagraph"/>
        <w:numPr>
          <w:ilvl w:val="0"/>
          <w:numId w:val="9"/>
        </w:numPr>
      </w:pPr>
      <w:r>
        <w:t>Similar to psychoanalytic therapy, but less frequent, less emphasis on sexual drives</w:t>
      </w:r>
    </w:p>
    <w:p w:rsidR="00CC60CA" w:rsidRDefault="00CC60CA" w:rsidP="00CC60CA">
      <w:pPr>
        <w:pStyle w:val="ListParagraph"/>
        <w:numPr>
          <w:ilvl w:val="0"/>
          <w:numId w:val="9"/>
        </w:numPr>
      </w:pPr>
      <w:r>
        <w:lastRenderedPageBreak/>
        <w:t>Childhood experiences as influential</w:t>
      </w:r>
    </w:p>
    <w:p w:rsidR="00CC60CA" w:rsidRDefault="00CC60CA" w:rsidP="00E64E20">
      <w:pPr>
        <w:pStyle w:val="ListParagraph"/>
        <w:numPr>
          <w:ilvl w:val="0"/>
          <w:numId w:val="9"/>
        </w:numPr>
      </w:pPr>
      <w:r>
        <w:t>Resistance</w:t>
      </w:r>
    </w:p>
    <w:p w:rsidR="00CC60CA" w:rsidRDefault="00CC60CA" w:rsidP="00CC60CA">
      <w:r>
        <w:t>Underlying Assumptions about psychoanalysis and psychodynamic approaches</w:t>
      </w:r>
    </w:p>
    <w:p w:rsidR="00CC60CA" w:rsidRDefault="00CC60CA" w:rsidP="00CC60CA">
      <w:pPr>
        <w:pStyle w:val="ListParagraph"/>
        <w:numPr>
          <w:ilvl w:val="0"/>
          <w:numId w:val="10"/>
        </w:numPr>
      </w:pPr>
      <w:r>
        <w:t>Provider-centred (doctor knows best)</w:t>
      </w:r>
    </w:p>
    <w:p w:rsidR="00CC60CA" w:rsidRDefault="00CC60CA" w:rsidP="00CC60CA">
      <w:pPr>
        <w:pStyle w:val="ListParagraph"/>
        <w:numPr>
          <w:ilvl w:val="0"/>
          <w:numId w:val="10"/>
        </w:numPr>
      </w:pPr>
      <w:r>
        <w:t>Internal, unconscious conflicts</w:t>
      </w:r>
    </w:p>
    <w:p w:rsidR="00CC60CA" w:rsidRDefault="00CC60CA" w:rsidP="00CC60CA">
      <w:pPr>
        <w:pStyle w:val="ListParagraph"/>
        <w:numPr>
          <w:ilvl w:val="0"/>
          <w:numId w:val="10"/>
        </w:numPr>
      </w:pPr>
      <w:r>
        <w:t>Adult issues because of unresolved childhood issues</w:t>
      </w:r>
    </w:p>
    <w:p w:rsidR="00512180" w:rsidRDefault="00CC60CA" w:rsidP="00512180">
      <w:pPr>
        <w:pStyle w:val="ListParagraph"/>
        <w:numPr>
          <w:ilvl w:val="0"/>
          <w:numId w:val="10"/>
        </w:numPr>
      </w:pPr>
      <w:r>
        <w:t>People are inherently evil or bad (i.e. riddled with conflict)</w:t>
      </w:r>
    </w:p>
    <w:p w:rsidR="00512180" w:rsidRDefault="00512180" w:rsidP="00512180">
      <w:r>
        <w:t>Humanistic Therapy (Carl Rogers)</w:t>
      </w:r>
    </w:p>
    <w:p w:rsidR="00512180" w:rsidRDefault="00512180" w:rsidP="00512180">
      <w:pPr>
        <w:pStyle w:val="ListParagraph"/>
        <w:numPr>
          <w:ilvl w:val="0"/>
          <w:numId w:val="11"/>
        </w:numPr>
      </w:pPr>
      <w:r>
        <w:t>Client-oriented therapy (guide them, because they have the keys to their own treatment)</w:t>
      </w:r>
    </w:p>
    <w:p w:rsidR="00512180" w:rsidRDefault="00512180" w:rsidP="00512180">
      <w:pPr>
        <w:pStyle w:val="ListParagraph"/>
        <w:numPr>
          <w:ilvl w:val="0"/>
          <w:numId w:val="11"/>
        </w:numPr>
      </w:pPr>
      <w:r>
        <w:t>Incongruence</w:t>
      </w:r>
    </w:p>
    <w:p w:rsidR="00512180" w:rsidRDefault="00512180" w:rsidP="00512180">
      <w:pPr>
        <w:pStyle w:val="ListParagraph"/>
        <w:numPr>
          <w:ilvl w:val="0"/>
          <w:numId w:val="11"/>
        </w:numPr>
      </w:pPr>
      <w:r>
        <w:t xml:space="preserve">Be more </w:t>
      </w:r>
      <w:proofErr w:type="spellStart"/>
      <w:r>
        <w:t>acceptive</w:t>
      </w:r>
      <w:proofErr w:type="spellEnd"/>
      <w:r>
        <w:t xml:space="preserve"> of their real self</w:t>
      </w:r>
    </w:p>
    <w:p w:rsidR="00512180" w:rsidRDefault="00512180" w:rsidP="00512180">
      <w:r>
        <w:t>Existential Perspective (Rollo May)</w:t>
      </w:r>
    </w:p>
    <w:p w:rsidR="00512180" w:rsidRDefault="00512180" w:rsidP="00512180">
      <w:pPr>
        <w:pStyle w:val="ListParagraph"/>
        <w:numPr>
          <w:ilvl w:val="0"/>
          <w:numId w:val="12"/>
        </w:numPr>
        <w:jc w:val="both"/>
      </w:pPr>
      <w:r>
        <w:t>What is going on NOW?</w:t>
      </w:r>
    </w:p>
    <w:p w:rsidR="00512180" w:rsidRDefault="00512180" w:rsidP="00512180">
      <w:pPr>
        <w:pStyle w:val="ListParagraph"/>
        <w:numPr>
          <w:ilvl w:val="0"/>
          <w:numId w:val="12"/>
        </w:numPr>
        <w:jc w:val="both"/>
      </w:pPr>
      <w:r>
        <w:t>Focus on present moment</w:t>
      </w:r>
    </w:p>
    <w:p w:rsidR="00512180" w:rsidRDefault="00512180" w:rsidP="00512180">
      <w:r>
        <w:t>Gestalt Therapy</w:t>
      </w:r>
    </w:p>
    <w:p w:rsidR="00512180" w:rsidRDefault="00512180" w:rsidP="00512180">
      <w:pPr>
        <w:pStyle w:val="ListParagraph"/>
        <w:numPr>
          <w:ilvl w:val="0"/>
          <w:numId w:val="13"/>
        </w:numPr>
      </w:pPr>
      <w:r>
        <w:t>Whole is greater than the sum of its parts</w:t>
      </w:r>
    </w:p>
    <w:p w:rsidR="00CC60CA" w:rsidRDefault="00512180" w:rsidP="00CC60CA">
      <w:r>
        <w:t>Underlying assumptions about Humanistic and Existential and Gestalt perspectives: It’s client oriented so the goal is to help them find the solutions to their problems, employs self reflection. Therapists aren’t sympathising (feeling bad for the person), they are empathising. Unconditioned positive regard. People are inherently good and want to get better.</w:t>
      </w:r>
    </w:p>
    <w:p w:rsidR="009F5651" w:rsidRDefault="009F5651" w:rsidP="00CC60CA"/>
    <w:p w:rsidR="009F5651" w:rsidRDefault="009F5651" w:rsidP="00CC60CA">
      <w:r>
        <w:rPr>
          <w:u w:val="single"/>
        </w:rPr>
        <w:t>Psychotherapy Integration</w:t>
      </w:r>
      <w:r>
        <w:t>:</w:t>
      </w:r>
    </w:p>
    <w:p w:rsidR="009F5651" w:rsidRDefault="009F5651" w:rsidP="00CC60CA">
      <w:r>
        <w:t>Combining Techniques (technical eclecticism)—most therapists are eclectic</w:t>
      </w:r>
    </w:p>
    <w:p w:rsidR="009F5651" w:rsidRDefault="009F5651" w:rsidP="009F5651">
      <w:pPr>
        <w:pStyle w:val="ListParagraph"/>
        <w:numPr>
          <w:ilvl w:val="0"/>
          <w:numId w:val="13"/>
        </w:numPr>
      </w:pPr>
      <w:r>
        <w:t>Do what works</w:t>
      </w:r>
    </w:p>
    <w:p w:rsidR="009F5651" w:rsidRDefault="009F5651" w:rsidP="009F5651">
      <w:r>
        <w:t>Psychotherapy is effective when</w:t>
      </w:r>
    </w:p>
    <w:p w:rsidR="009F5651" w:rsidRDefault="009F5651" w:rsidP="009F5651">
      <w:pPr>
        <w:pStyle w:val="ListParagraph"/>
        <w:numPr>
          <w:ilvl w:val="0"/>
          <w:numId w:val="13"/>
        </w:numPr>
      </w:pPr>
      <w:r>
        <w:t>Trust between patient and therapist</w:t>
      </w:r>
    </w:p>
    <w:p w:rsidR="009F5651" w:rsidRDefault="009F5651" w:rsidP="009F5651">
      <w:pPr>
        <w:pStyle w:val="ListParagraph"/>
        <w:numPr>
          <w:ilvl w:val="0"/>
          <w:numId w:val="13"/>
        </w:numPr>
      </w:pPr>
      <w:r>
        <w:t>Creates a good rapport (empathy, caring)</w:t>
      </w:r>
    </w:p>
    <w:p w:rsidR="009F5651" w:rsidRDefault="009F5651" w:rsidP="009F5651">
      <w:pPr>
        <w:pStyle w:val="ListParagraph"/>
        <w:numPr>
          <w:ilvl w:val="0"/>
          <w:numId w:val="13"/>
        </w:numPr>
      </w:pPr>
      <w:r>
        <w:t>Builds Hope</w:t>
      </w:r>
    </w:p>
    <w:p w:rsidR="009F5651" w:rsidRDefault="009F5651" w:rsidP="009F5651">
      <w:pPr>
        <w:pStyle w:val="ListParagraph"/>
        <w:numPr>
          <w:ilvl w:val="0"/>
          <w:numId w:val="13"/>
        </w:numPr>
      </w:pPr>
      <w:r>
        <w:t>Gives a new perspective</w:t>
      </w:r>
    </w:p>
    <w:p w:rsidR="009F5651" w:rsidRDefault="009F5651" w:rsidP="009F5651"/>
    <w:p w:rsidR="009F5651" w:rsidRDefault="009F5651" w:rsidP="009F5651">
      <w:r>
        <w:rPr>
          <w:u w:val="single"/>
        </w:rPr>
        <w:t>Psychopharmacology</w:t>
      </w:r>
    </w:p>
    <w:p w:rsidR="009F5651" w:rsidRDefault="009F5651" w:rsidP="009F5651">
      <w:r>
        <w:t>Mood Disorders</w:t>
      </w:r>
    </w:p>
    <w:p w:rsidR="009F5651" w:rsidRDefault="009F5651" w:rsidP="009F5651">
      <w:pPr>
        <w:pStyle w:val="ListParagraph"/>
        <w:numPr>
          <w:ilvl w:val="0"/>
          <w:numId w:val="14"/>
        </w:numPr>
      </w:pPr>
      <w:r>
        <w:t>Serotonin alterations—TCAs, SSRIs (Prozac, Zoloft, Paxil</w:t>
      </w:r>
    </w:p>
    <w:p w:rsidR="009F5651" w:rsidRDefault="009F5651" w:rsidP="009F5651">
      <w:pPr>
        <w:pStyle w:val="ListParagraph"/>
        <w:numPr>
          <w:ilvl w:val="0"/>
          <w:numId w:val="14"/>
        </w:numPr>
      </w:pPr>
      <w:r>
        <w:t>Serotonin and Norepinephrine alterations—MAOIs, SNRIs (Effexor</w:t>
      </w:r>
    </w:p>
    <w:p w:rsidR="009F5651" w:rsidRDefault="009F5651" w:rsidP="009F5651">
      <w:pPr>
        <w:pStyle w:val="ListParagraph"/>
        <w:numPr>
          <w:ilvl w:val="0"/>
          <w:numId w:val="14"/>
        </w:numPr>
      </w:pPr>
      <w:r>
        <w:t xml:space="preserve">St John’s </w:t>
      </w:r>
      <w:proofErr w:type="spellStart"/>
      <w:r>
        <w:t>Wort</w:t>
      </w:r>
      <w:proofErr w:type="spellEnd"/>
    </w:p>
    <w:p w:rsidR="009F5651" w:rsidRDefault="009F5651" w:rsidP="009F5651">
      <w:pPr>
        <w:pStyle w:val="ListParagraph"/>
        <w:numPr>
          <w:ilvl w:val="0"/>
          <w:numId w:val="14"/>
        </w:numPr>
      </w:pPr>
      <w:r>
        <w:t>Lithium</w:t>
      </w:r>
    </w:p>
    <w:p w:rsidR="009F5651" w:rsidRDefault="009F5651" w:rsidP="009F5651">
      <w:r>
        <w:t>Anxiety</w:t>
      </w:r>
    </w:p>
    <w:p w:rsidR="009F5651" w:rsidRDefault="009F5651" w:rsidP="009F5651">
      <w:pPr>
        <w:pStyle w:val="ListParagraph"/>
        <w:numPr>
          <w:ilvl w:val="0"/>
          <w:numId w:val="15"/>
        </w:numPr>
      </w:pPr>
      <w:r>
        <w:t xml:space="preserve">Benzodiazepines (Xanax, </w:t>
      </w:r>
      <w:proofErr w:type="spellStart"/>
      <w:r>
        <w:t>Valium</w:t>
      </w:r>
      <w:proofErr w:type="spellEnd"/>
      <w:r>
        <w:t>)</w:t>
      </w:r>
    </w:p>
    <w:p w:rsidR="009F5651" w:rsidRDefault="009F5651" w:rsidP="009F5651">
      <w:pPr>
        <w:pStyle w:val="ListParagraph"/>
        <w:numPr>
          <w:ilvl w:val="0"/>
          <w:numId w:val="15"/>
        </w:numPr>
      </w:pPr>
      <w:r>
        <w:t>Anti-depressants</w:t>
      </w:r>
    </w:p>
    <w:p w:rsidR="009F5651" w:rsidRDefault="009F5651" w:rsidP="009F5651">
      <w:r>
        <w:t>Schizophrenia</w:t>
      </w:r>
    </w:p>
    <w:p w:rsidR="009F5651" w:rsidRDefault="009F5651" w:rsidP="009F5651">
      <w:pPr>
        <w:pStyle w:val="ListParagraph"/>
        <w:numPr>
          <w:ilvl w:val="0"/>
          <w:numId w:val="16"/>
        </w:numPr>
      </w:pPr>
      <w:r>
        <w:t>Anti-psychotic medications</w:t>
      </w:r>
    </w:p>
    <w:p w:rsidR="009F5651" w:rsidRDefault="009F5651" w:rsidP="009F5651"/>
    <w:p w:rsidR="009F5651" w:rsidRPr="009F5651" w:rsidRDefault="009F5651" w:rsidP="009F5651">
      <w:bookmarkStart w:id="0" w:name="_GoBack"/>
      <w:bookmarkEnd w:id="0"/>
    </w:p>
    <w:sectPr w:rsidR="009F5651" w:rsidRPr="009F5651" w:rsidSect="00E64E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180" w:rsidRDefault="00512180" w:rsidP="00E64E20">
      <w:r>
        <w:separator/>
      </w:r>
    </w:p>
  </w:endnote>
  <w:endnote w:type="continuationSeparator" w:id="0">
    <w:p w:rsidR="00512180" w:rsidRDefault="00512180" w:rsidP="00E64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180" w:rsidRDefault="00512180" w:rsidP="00E64E20">
      <w:r>
        <w:separator/>
      </w:r>
    </w:p>
  </w:footnote>
  <w:footnote w:type="continuationSeparator" w:id="0">
    <w:p w:rsidR="00512180" w:rsidRDefault="00512180" w:rsidP="00E64E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180" w:rsidRDefault="00512180">
    <w:pPr>
      <w:pStyle w:val="Header"/>
    </w:pPr>
    <w:r>
      <w:t>8.4.2015</w:t>
    </w:r>
    <w:r>
      <w:tab/>
      <w:t>Wednesday (The Last)</w:t>
    </w:r>
    <w:r>
      <w:tab/>
      <w:t>Psych 101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10FE"/>
    <w:multiLevelType w:val="hybridMultilevel"/>
    <w:tmpl w:val="1B1E8D8A"/>
    <w:lvl w:ilvl="0" w:tplc="15AC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0002F"/>
    <w:multiLevelType w:val="hybridMultilevel"/>
    <w:tmpl w:val="86C2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40C28"/>
    <w:multiLevelType w:val="hybridMultilevel"/>
    <w:tmpl w:val="1B724A6C"/>
    <w:lvl w:ilvl="0" w:tplc="15AC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B1B2C"/>
    <w:multiLevelType w:val="hybridMultilevel"/>
    <w:tmpl w:val="4ECEC4D6"/>
    <w:lvl w:ilvl="0" w:tplc="15AC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92659"/>
    <w:multiLevelType w:val="hybridMultilevel"/>
    <w:tmpl w:val="A5D44AF2"/>
    <w:lvl w:ilvl="0" w:tplc="15AC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6743E9"/>
    <w:multiLevelType w:val="hybridMultilevel"/>
    <w:tmpl w:val="26A2A2A4"/>
    <w:lvl w:ilvl="0" w:tplc="15AC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66C29"/>
    <w:multiLevelType w:val="hybridMultilevel"/>
    <w:tmpl w:val="4B8E0AA4"/>
    <w:lvl w:ilvl="0" w:tplc="15AC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22EF8"/>
    <w:multiLevelType w:val="hybridMultilevel"/>
    <w:tmpl w:val="1F7AF5D2"/>
    <w:lvl w:ilvl="0" w:tplc="15AC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16979"/>
    <w:multiLevelType w:val="hybridMultilevel"/>
    <w:tmpl w:val="1436D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328E7"/>
    <w:multiLevelType w:val="hybridMultilevel"/>
    <w:tmpl w:val="B93E2500"/>
    <w:lvl w:ilvl="0" w:tplc="15AC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E21921"/>
    <w:multiLevelType w:val="hybridMultilevel"/>
    <w:tmpl w:val="76C4C050"/>
    <w:lvl w:ilvl="0" w:tplc="15AC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CB6613"/>
    <w:multiLevelType w:val="hybridMultilevel"/>
    <w:tmpl w:val="800E18EC"/>
    <w:lvl w:ilvl="0" w:tplc="15AC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F06787"/>
    <w:multiLevelType w:val="hybridMultilevel"/>
    <w:tmpl w:val="DE94738A"/>
    <w:lvl w:ilvl="0" w:tplc="15AC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86E37"/>
    <w:multiLevelType w:val="hybridMultilevel"/>
    <w:tmpl w:val="253CFB90"/>
    <w:lvl w:ilvl="0" w:tplc="15AC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C02FA0"/>
    <w:multiLevelType w:val="hybridMultilevel"/>
    <w:tmpl w:val="2DAA4E0E"/>
    <w:lvl w:ilvl="0" w:tplc="15AC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E60CD6"/>
    <w:multiLevelType w:val="hybridMultilevel"/>
    <w:tmpl w:val="473EA256"/>
    <w:lvl w:ilvl="0" w:tplc="15AC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0"/>
  </w:num>
  <w:num w:numId="4">
    <w:abstractNumId w:val="6"/>
  </w:num>
  <w:num w:numId="5">
    <w:abstractNumId w:val="3"/>
  </w:num>
  <w:num w:numId="6">
    <w:abstractNumId w:val="4"/>
  </w:num>
  <w:num w:numId="7">
    <w:abstractNumId w:val="5"/>
  </w:num>
  <w:num w:numId="8">
    <w:abstractNumId w:val="14"/>
  </w:num>
  <w:num w:numId="9">
    <w:abstractNumId w:val="9"/>
  </w:num>
  <w:num w:numId="10">
    <w:abstractNumId w:val="11"/>
  </w:num>
  <w:num w:numId="11">
    <w:abstractNumId w:val="13"/>
  </w:num>
  <w:num w:numId="12">
    <w:abstractNumId w:val="12"/>
  </w:num>
  <w:num w:numId="13">
    <w:abstractNumId w:val="0"/>
  </w:num>
  <w:num w:numId="14">
    <w:abstractNumId w:val="1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E20"/>
    <w:rsid w:val="00017C31"/>
    <w:rsid w:val="00512180"/>
    <w:rsid w:val="009F5651"/>
    <w:rsid w:val="00A568FA"/>
    <w:rsid w:val="00CC60CA"/>
    <w:rsid w:val="00E64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C275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E20"/>
    <w:pPr>
      <w:tabs>
        <w:tab w:val="center" w:pos="4320"/>
        <w:tab w:val="right" w:pos="8640"/>
      </w:tabs>
    </w:pPr>
  </w:style>
  <w:style w:type="character" w:customStyle="1" w:styleId="HeaderChar">
    <w:name w:val="Header Char"/>
    <w:basedOn w:val="DefaultParagraphFont"/>
    <w:link w:val="Header"/>
    <w:uiPriority w:val="99"/>
    <w:rsid w:val="00E64E20"/>
    <w:rPr>
      <w:lang w:val="en-GB"/>
    </w:rPr>
  </w:style>
  <w:style w:type="paragraph" w:styleId="Footer">
    <w:name w:val="footer"/>
    <w:basedOn w:val="Normal"/>
    <w:link w:val="FooterChar"/>
    <w:uiPriority w:val="99"/>
    <w:unhideWhenUsed/>
    <w:rsid w:val="00E64E20"/>
    <w:pPr>
      <w:tabs>
        <w:tab w:val="center" w:pos="4320"/>
        <w:tab w:val="right" w:pos="8640"/>
      </w:tabs>
    </w:pPr>
  </w:style>
  <w:style w:type="character" w:customStyle="1" w:styleId="FooterChar">
    <w:name w:val="Footer Char"/>
    <w:basedOn w:val="DefaultParagraphFont"/>
    <w:link w:val="Footer"/>
    <w:uiPriority w:val="99"/>
    <w:rsid w:val="00E64E20"/>
    <w:rPr>
      <w:lang w:val="en-GB"/>
    </w:rPr>
  </w:style>
  <w:style w:type="paragraph" w:styleId="ListParagraph">
    <w:name w:val="List Paragraph"/>
    <w:basedOn w:val="Normal"/>
    <w:uiPriority w:val="34"/>
    <w:qFormat/>
    <w:rsid w:val="00E64E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E20"/>
    <w:pPr>
      <w:tabs>
        <w:tab w:val="center" w:pos="4320"/>
        <w:tab w:val="right" w:pos="8640"/>
      </w:tabs>
    </w:pPr>
  </w:style>
  <w:style w:type="character" w:customStyle="1" w:styleId="HeaderChar">
    <w:name w:val="Header Char"/>
    <w:basedOn w:val="DefaultParagraphFont"/>
    <w:link w:val="Header"/>
    <w:uiPriority w:val="99"/>
    <w:rsid w:val="00E64E20"/>
    <w:rPr>
      <w:lang w:val="en-GB"/>
    </w:rPr>
  </w:style>
  <w:style w:type="paragraph" w:styleId="Footer">
    <w:name w:val="footer"/>
    <w:basedOn w:val="Normal"/>
    <w:link w:val="FooterChar"/>
    <w:uiPriority w:val="99"/>
    <w:unhideWhenUsed/>
    <w:rsid w:val="00E64E20"/>
    <w:pPr>
      <w:tabs>
        <w:tab w:val="center" w:pos="4320"/>
        <w:tab w:val="right" w:pos="8640"/>
      </w:tabs>
    </w:pPr>
  </w:style>
  <w:style w:type="character" w:customStyle="1" w:styleId="FooterChar">
    <w:name w:val="Footer Char"/>
    <w:basedOn w:val="DefaultParagraphFont"/>
    <w:link w:val="Footer"/>
    <w:uiPriority w:val="99"/>
    <w:rsid w:val="00E64E20"/>
    <w:rPr>
      <w:lang w:val="en-GB"/>
    </w:rPr>
  </w:style>
  <w:style w:type="paragraph" w:styleId="ListParagraph">
    <w:name w:val="List Paragraph"/>
    <w:basedOn w:val="Normal"/>
    <w:uiPriority w:val="34"/>
    <w:qFormat/>
    <w:rsid w:val="00E64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429</Words>
  <Characters>2449</Characters>
  <Application>Microsoft Macintosh Word</Application>
  <DocSecurity>0</DocSecurity>
  <Lines>20</Lines>
  <Paragraphs>5</Paragraphs>
  <ScaleCrop>false</ScaleCrop>
  <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Tattersfield</dc:creator>
  <cp:keywords/>
  <dc:description/>
  <cp:lastModifiedBy>Ben Tattersfield</cp:lastModifiedBy>
  <cp:revision>1</cp:revision>
  <dcterms:created xsi:type="dcterms:W3CDTF">2015-04-08T15:09:00Z</dcterms:created>
  <dcterms:modified xsi:type="dcterms:W3CDTF">2015-04-08T15:56:00Z</dcterms:modified>
</cp:coreProperties>
</file>