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C31" w:rsidRDefault="009D3BB0" w:rsidP="009D3BB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Disorders</w:t>
      </w:r>
    </w:p>
    <w:p w:rsidR="009D3BB0" w:rsidRDefault="009D3BB0" w:rsidP="009D3BB0">
      <w:pPr>
        <w:jc w:val="center"/>
        <w:rPr>
          <w:sz w:val="32"/>
          <w:szCs w:val="32"/>
        </w:rPr>
      </w:pPr>
    </w:p>
    <w:p w:rsidR="009D3BB0" w:rsidRDefault="009D3BB0" w:rsidP="009D3BB0">
      <w:r>
        <w:t>Disorder—any pattern of behaviour that causes people significant distress, or interferes with their ability to behave normally in different situations</w:t>
      </w:r>
    </w:p>
    <w:p w:rsidR="009D3BB0" w:rsidRDefault="009D3BB0" w:rsidP="009D3BB0">
      <w:r>
        <w:t>Intern’s Disease—upon hearing the symptoms of a disorder, the tendency for people to believe that they or someone they know shares those symptoms</w:t>
      </w:r>
    </w:p>
    <w:p w:rsidR="009D3BB0" w:rsidRDefault="009D3BB0" w:rsidP="009D3BB0"/>
    <w:p w:rsidR="009D3BB0" w:rsidRDefault="009D3BB0" w:rsidP="009D3BB0">
      <w:r>
        <w:rPr>
          <w:u w:val="single"/>
        </w:rPr>
        <w:t>Explaining Abnormality</w:t>
      </w:r>
    </w:p>
    <w:p w:rsidR="009D3BB0" w:rsidRDefault="009D3BB0" w:rsidP="009D3BB0">
      <w:r>
        <w:t>Biological Explanations</w:t>
      </w:r>
    </w:p>
    <w:p w:rsidR="009D3BB0" w:rsidRDefault="009D3BB0" w:rsidP="009D3BB0">
      <w:pPr>
        <w:pStyle w:val="ListParagraph"/>
        <w:numPr>
          <w:ilvl w:val="0"/>
          <w:numId w:val="1"/>
        </w:numPr>
      </w:pPr>
      <w:r>
        <w:t>Neurotransmitters</w:t>
      </w:r>
    </w:p>
    <w:p w:rsidR="009D3BB0" w:rsidRDefault="009D3BB0" w:rsidP="009D3BB0">
      <w:pPr>
        <w:pStyle w:val="ListParagraph"/>
        <w:numPr>
          <w:ilvl w:val="0"/>
          <w:numId w:val="1"/>
        </w:numPr>
      </w:pPr>
      <w:r>
        <w:t>Genetics</w:t>
      </w:r>
      <w:bookmarkStart w:id="0" w:name="_GoBack"/>
      <w:bookmarkEnd w:id="0"/>
    </w:p>
    <w:p w:rsidR="009D3BB0" w:rsidRDefault="009D3BB0" w:rsidP="009D3BB0">
      <w:pPr>
        <w:pStyle w:val="ListParagraph"/>
        <w:numPr>
          <w:ilvl w:val="0"/>
          <w:numId w:val="1"/>
        </w:numPr>
      </w:pPr>
      <w:r>
        <w:t>Brain Damage</w:t>
      </w:r>
    </w:p>
    <w:p w:rsidR="009D3BB0" w:rsidRDefault="009D3BB0" w:rsidP="009D3BB0">
      <w:pPr>
        <w:pStyle w:val="ListParagraph"/>
        <w:numPr>
          <w:ilvl w:val="0"/>
          <w:numId w:val="1"/>
        </w:numPr>
      </w:pPr>
      <w:r>
        <w:t>Diathesis-Stress Model</w:t>
      </w:r>
    </w:p>
    <w:p w:rsidR="009D3BB0" w:rsidRDefault="009D3BB0" w:rsidP="009D3BB0">
      <w:r>
        <w:t>Psychological Explanations</w:t>
      </w:r>
    </w:p>
    <w:p w:rsidR="009D3BB0" w:rsidRDefault="009D3BB0" w:rsidP="009D3BB0">
      <w:pPr>
        <w:pStyle w:val="ListParagraph"/>
        <w:numPr>
          <w:ilvl w:val="0"/>
          <w:numId w:val="2"/>
        </w:numPr>
      </w:pPr>
      <w:r>
        <w:t>Psychodynamic—abnormal behaviour is caused by repressing thoughts</w:t>
      </w:r>
    </w:p>
    <w:p w:rsidR="009D3BB0" w:rsidRDefault="009D3BB0" w:rsidP="009D3BB0">
      <w:pPr>
        <w:pStyle w:val="ListParagraph"/>
        <w:numPr>
          <w:ilvl w:val="0"/>
          <w:numId w:val="2"/>
        </w:numPr>
      </w:pPr>
      <w:r>
        <w:t>Behaviourism—behaviour is learned (easily explains phobias)</w:t>
      </w:r>
    </w:p>
    <w:p w:rsidR="009D3BB0" w:rsidRDefault="009D3BB0" w:rsidP="009D3BB0">
      <w:pPr>
        <w:pStyle w:val="ListParagraph"/>
        <w:numPr>
          <w:ilvl w:val="0"/>
          <w:numId w:val="2"/>
        </w:numPr>
      </w:pPr>
      <w:r>
        <w:t>Cognitive—illogical thinking problems</w:t>
      </w:r>
    </w:p>
    <w:p w:rsidR="009D3BB0" w:rsidRDefault="009D3BB0" w:rsidP="009D3BB0">
      <w:r>
        <w:t>Sociocultural Explanation</w:t>
      </w:r>
    </w:p>
    <w:p w:rsidR="009D3BB0" w:rsidRDefault="009D3BB0" w:rsidP="009D3BB0">
      <w:pPr>
        <w:pStyle w:val="ListParagraph"/>
        <w:numPr>
          <w:ilvl w:val="0"/>
          <w:numId w:val="3"/>
        </w:numPr>
      </w:pPr>
      <w:r>
        <w:t>Cultural Relativity</w:t>
      </w:r>
    </w:p>
    <w:p w:rsidR="009D3BB0" w:rsidRDefault="009D3BB0" w:rsidP="009D3BB0">
      <w:proofErr w:type="spellStart"/>
      <w:r>
        <w:t>Biopsychosocial</w:t>
      </w:r>
      <w:proofErr w:type="spellEnd"/>
      <w:r>
        <w:t xml:space="preserve"> Explanation</w:t>
      </w:r>
    </w:p>
    <w:p w:rsidR="009D3BB0" w:rsidRDefault="009D3BB0" w:rsidP="009D3BB0">
      <w:pPr>
        <w:pStyle w:val="ListParagraph"/>
        <w:numPr>
          <w:ilvl w:val="0"/>
          <w:numId w:val="3"/>
        </w:numPr>
      </w:pPr>
      <w:r>
        <w:t>Incorporates all perspectives</w:t>
      </w:r>
    </w:p>
    <w:p w:rsidR="009D3BB0" w:rsidRDefault="009D3BB0" w:rsidP="009D3BB0"/>
    <w:p w:rsidR="009D3BB0" w:rsidRDefault="009D3BB0" w:rsidP="009D3BB0">
      <w:r>
        <w:rPr>
          <w:u w:val="single"/>
        </w:rPr>
        <w:t>Categorizing Disorders</w:t>
      </w:r>
    </w:p>
    <w:p w:rsidR="009D3BB0" w:rsidRDefault="009D3BB0" w:rsidP="009D3BB0">
      <w:r>
        <w:t>Labels—good and bad</w:t>
      </w:r>
    </w:p>
    <w:p w:rsidR="009D3BB0" w:rsidRDefault="009D3BB0" w:rsidP="009D3BB0">
      <w:pPr>
        <w:pStyle w:val="ListParagraph"/>
        <w:numPr>
          <w:ilvl w:val="0"/>
          <w:numId w:val="3"/>
        </w:numPr>
      </w:pPr>
      <w:r>
        <w:t>Consider Context!</w:t>
      </w:r>
    </w:p>
    <w:p w:rsidR="009D3BB0" w:rsidRDefault="009D3BB0" w:rsidP="009D3BB0">
      <w:r>
        <w:t>DSM</w:t>
      </w:r>
      <w:r w:rsidR="005656A1">
        <w:t>-V</w:t>
      </w:r>
      <w:r>
        <w:t xml:space="preserve"> (Diagnostic and S</w:t>
      </w:r>
      <w:r w:rsidR="005656A1">
        <w:t>tatistical Manual of mental Disorders, 5</w:t>
      </w:r>
      <w:r w:rsidR="005656A1" w:rsidRPr="005656A1">
        <w:rPr>
          <w:vertAlign w:val="superscript"/>
        </w:rPr>
        <w:t>th</w:t>
      </w:r>
      <w:r w:rsidR="005656A1">
        <w:t xml:space="preserve"> edition)</w:t>
      </w:r>
    </w:p>
    <w:p w:rsidR="005656A1" w:rsidRDefault="005656A1" w:rsidP="005656A1">
      <w:pPr>
        <w:pStyle w:val="ListParagraph"/>
        <w:numPr>
          <w:ilvl w:val="0"/>
          <w:numId w:val="3"/>
        </w:numPr>
      </w:pPr>
      <w:r>
        <w:t xml:space="preserve">20 different categories of disorders </w:t>
      </w:r>
    </w:p>
    <w:p w:rsidR="005656A1" w:rsidRDefault="005656A1" w:rsidP="005656A1">
      <w:pPr>
        <w:pStyle w:val="ListParagraph"/>
        <w:numPr>
          <w:ilvl w:val="0"/>
          <w:numId w:val="3"/>
        </w:numPr>
      </w:pPr>
      <w:r>
        <w:t>~250 disorders</w:t>
      </w:r>
    </w:p>
    <w:p w:rsidR="005656A1" w:rsidRDefault="005656A1" w:rsidP="005656A1">
      <w:pPr>
        <w:pStyle w:val="ListParagraph"/>
        <w:numPr>
          <w:ilvl w:val="0"/>
          <w:numId w:val="3"/>
        </w:numPr>
      </w:pPr>
      <w:r>
        <w:t>Includes symptoms, methods for treatment, etc.</w:t>
      </w:r>
    </w:p>
    <w:p w:rsidR="005656A1" w:rsidRPr="009D3BB0" w:rsidRDefault="005656A1" w:rsidP="009D3BB0"/>
    <w:sectPr w:rsidR="005656A1" w:rsidRPr="009D3BB0" w:rsidSect="009D3BB0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6A1" w:rsidRDefault="005656A1" w:rsidP="009D3BB0">
      <w:r>
        <w:separator/>
      </w:r>
    </w:p>
  </w:endnote>
  <w:endnote w:type="continuationSeparator" w:id="0">
    <w:p w:rsidR="005656A1" w:rsidRDefault="005656A1" w:rsidP="009D3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6A1" w:rsidRDefault="005656A1" w:rsidP="009D3BB0">
      <w:r>
        <w:separator/>
      </w:r>
    </w:p>
  </w:footnote>
  <w:footnote w:type="continuationSeparator" w:id="0">
    <w:p w:rsidR="005656A1" w:rsidRDefault="005656A1" w:rsidP="009D3B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6A1" w:rsidRDefault="005656A1">
    <w:pPr>
      <w:pStyle w:val="Header"/>
    </w:pPr>
    <w:sdt>
      <w:sdtPr>
        <w:id w:val="171999623"/>
        <w:placeholder>
          <w:docPart w:val="AD7EF578065B374EB0CCC5114AB20875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41128A1E44B8CC4E8D6215FF79D973D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D9F3F7C4AFD1D46A8131919709124F6"/>
        </w:placeholder>
        <w:temporary/>
        <w:showingPlcHdr/>
      </w:sdtPr>
      <w:sdtContent>
        <w:r>
          <w:t>[Type text]</w:t>
        </w:r>
      </w:sdtContent>
    </w:sdt>
  </w:p>
  <w:p w:rsidR="005656A1" w:rsidRDefault="005656A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6A1" w:rsidRDefault="005656A1">
    <w:pPr>
      <w:pStyle w:val="Header"/>
    </w:pPr>
    <w:r>
      <w:t>6.4.2015</w:t>
    </w:r>
    <w:r>
      <w:ptab w:relativeTo="margin" w:alignment="center" w:leader="none"/>
    </w:r>
    <w:r>
      <w:t>Monday</w:t>
    </w:r>
    <w:r>
      <w:ptab w:relativeTo="margin" w:alignment="right" w:leader="none"/>
    </w:r>
    <w:r>
      <w:t>Psych 101</w:t>
    </w:r>
  </w:p>
  <w:p w:rsidR="005656A1" w:rsidRDefault="005656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303AE"/>
    <w:multiLevelType w:val="hybridMultilevel"/>
    <w:tmpl w:val="93C20C36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6439A"/>
    <w:multiLevelType w:val="hybridMultilevel"/>
    <w:tmpl w:val="62F6EEBC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865AB8"/>
    <w:multiLevelType w:val="hybridMultilevel"/>
    <w:tmpl w:val="73227F2E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BB0"/>
    <w:rsid w:val="00017C31"/>
    <w:rsid w:val="005656A1"/>
    <w:rsid w:val="006144D1"/>
    <w:rsid w:val="009D3BB0"/>
    <w:rsid w:val="00A5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C27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B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B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B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D3B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BB0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B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B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B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D3B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BB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7EF578065B374EB0CCC5114AB20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86960-4259-3544-9985-70FB9EA29123}"/>
      </w:docPartPr>
      <w:docPartBody>
        <w:p w:rsidR="00ED3105" w:rsidRDefault="00ED3105" w:rsidP="00ED3105">
          <w:pPr>
            <w:pStyle w:val="AD7EF578065B374EB0CCC5114AB20875"/>
          </w:pPr>
          <w:r>
            <w:t>[Type text]</w:t>
          </w:r>
        </w:p>
      </w:docPartBody>
    </w:docPart>
    <w:docPart>
      <w:docPartPr>
        <w:name w:val="41128A1E44B8CC4E8D6215FF79D97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AD29B-4FA2-AA44-A111-A5AB0E75B536}"/>
      </w:docPartPr>
      <w:docPartBody>
        <w:p w:rsidR="00ED3105" w:rsidRDefault="00ED3105" w:rsidP="00ED3105">
          <w:pPr>
            <w:pStyle w:val="41128A1E44B8CC4E8D6215FF79D973DC"/>
          </w:pPr>
          <w:r>
            <w:t>[Type text]</w:t>
          </w:r>
        </w:p>
      </w:docPartBody>
    </w:docPart>
    <w:docPart>
      <w:docPartPr>
        <w:name w:val="6D9F3F7C4AFD1D46A813191970912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FC390-41FE-C647-AFB5-2922A54ADCAF}"/>
      </w:docPartPr>
      <w:docPartBody>
        <w:p w:rsidR="00ED3105" w:rsidRDefault="00ED3105" w:rsidP="00ED3105">
          <w:pPr>
            <w:pStyle w:val="6D9F3F7C4AFD1D46A8131919709124F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105"/>
    <w:rsid w:val="00ED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7EF578065B374EB0CCC5114AB20875">
    <w:name w:val="AD7EF578065B374EB0CCC5114AB20875"/>
    <w:rsid w:val="00ED3105"/>
  </w:style>
  <w:style w:type="paragraph" w:customStyle="1" w:styleId="41128A1E44B8CC4E8D6215FF79D973DC">
    <w:name w:val="41128A1E44B8CC4E8D6215FF79D973DC"/>
    <w:rsid w:val="00ED3105"/>
  </w:style>
  <w:style w:type="paragraph" w:customStyle="1" w:styleId="6D9F3F7C4AFD1D46A8131919709124F6">
    <w:name w:val="6D9F3F7C4AFD1D46A8131919709124F6"/>
    <w:rsid w:val="00ED3105"/>
  </w:style>
  <w:style w:type="paragraph" w:customStyle="1" w:styleId="C96AF34171058D4C9F7F6D35164B7C37">
    <w:name w:val="C96AF34171058D4C9F7F6D35164B7C37"/>
    <w:rsid w:val="00ED3105"/>
  </w:style>
  <w:style w:type="paragraph" w:customStyle="1" w:styleId="4FDAB7D8C786F64BB7A7FB1CA2E4A0DC">
    <w:name w:val="4FDAB7D8C786F64BB7A7FB1CA2E4A0DC"/>
    <w:rsid w:val="00ED3105"/>
  </w:style>
  <w:style w:type="paragraph" w:customStyle="1" w:styleId="EA8FDCBEA5DDCE47B20B0428A5E6CA18">
    <w:name w:val="EA8FDCBEA5DDCE47B20B0428A5E6CA18"/>
    <w:rsid w:val="00ED310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7EF578065B374EB0CCC5114AB20875">
    <w:name w:val="AD7EF578065B374EB0CCC5114AB20875"/>
    <w:rsid w:val="00ED3105"/>
  </w:style>
  <w:style w:type="paragraph" w:customStyle="1" w:styleId="41128A1E44B8CC4E8D6215FF79D973DC">
    <w:name w:val="41128A1E44B8CC4E8D6215FF79D973DC"/>
    <w:rsid w:val="00ED3105"/>
  </w:style>
  <w:style w:type="paragraph" w:customStyle="1" w:styleId="6D9F3F7C4AFD1D46A8131919709124F6">
    <w:name w:val="6D9F3F7C4AFD1D46A8131919709124F6"/>
    <w:rsid w:val="00ED3105"/>
  </w:style>
  <w:style w:type="paragraph" w:customStyle="1" w:styleId="C96AF34171058D4C9F7F6D35164B7C37">
    <w:name w:val="C96AF34171058D4C9F7F6D35164B7C37"/>
    <w:rsid w:val="00ED3105"/>
  </w:style>
  <w:style w:type="paragraph" w:customStyle="1" w:styleId="4FDAB7D8C786F64BB7A7FB1CA2E4A0DC">
    <w:name w:val="4FDAB7D8C786F64BB7A7FB1CA2E4A0DC"/>
    <w:rsid w:val="00ED3105"/>
  </w:style>
  <w:style w:type="paragraph" w:customStyle="1" w:styleId="EA8FDCBEA5DDCE47B20B0428A5E6CA18">
    <w:name w:val="EA8FDCBEA5DDCE47B20B0428A5E6CA18"/>
    <w:rsid w:val="00ED31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C54FA1-E00B-D44D-9B5C-189F581ED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142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Tattersfield</dc:creator>
  <cp:keywords/>
  <dc:description/>
  <cp:lastModifiedBy>Ben Tattersfield</cp:lastModifiedBy>
  <cp:revision>1</cp:revision>
  <dcterms:created xsi:type="dcterms:W3CDTF">2015-04-06T15:11:00Z</dcterms:created>
  <dcterms:modified xsi:type="dcterms:W3CDTF">2015-04-07T15:07:00Z</dcterms:modified>
</cp:coreProperties>
</file>