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6E30F" w14:textId="1E5C965B" w:rsidR="006920E4" w:rsidRDefault="00DA31C4" w:rsidP="006920E4">
      <w:pPr>
        <w:pStyle w:val="Title"/>
      </w:pPr>
      <w:r>
        <w:rPr>
          <w:noProof/>
          <w:lang w:eastAsia="en-US"/>
        </w:rPr>
        <w:drawing>
          <wp:inline distT="0" distB="0" distL="0" distR="0" wp14:anchorId="456B6B53" wp14:editId="2A446ED4">
            <wp:extent cx="1514686" cy="1943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asek ID picture.png"/>
                    <pic:cNvPicPr/>
                  </pic:nvPicPr>
                  <pic:blipFill>
                    <a:blip r:embed="rId4"/>
                    <a:stretch>
                      <a:fillRect/>
                    </a:stretch>
                  </pic:blipFill>
                  <pic:spPr>
                    <a:xfrm>
                      <a:off x="0" y="0"/>
                      <a:ext cx="1514686" cy="1943371"/>
                    </a:xfrm>
                    <a:prstGeom prst="rect">
                      <a:avLst/>
                    </a:prstGeom>
                  </pic:spPr>
                </pic:pic>
              </a:graphicData>
            </a:graphic>
          </wp:inline>
        </w:drawing>
      </w:r>
    </w:p>
    <w:p w14:paraId="65115F0F" w14:textId="77777777" w:rsidR="006920E4" w:rsidRDefault="006920E4" w:rsidP="006920E4">
      <w:pPr>
        <w:pStyle w:val="Heading1"/>
        <w:spacing w:before="0"/>
      </w:pPr>
    </w:p>
    <w:p w14:paraId="3EA5B6CF" w14:textId="419BA772" w:rsidR="006920E4" w:rsidRDefault="00DA31C4" w:rsidP="00DA31C4">
      <w:pPr>
        <w:pStyle w:val="Heading1"/>
        <w:spacing w:before="0" w:after="300"/>
      </w:pPr>
      <w:r>
        <w:t>I-Hung Shih</w:t>
      </w:r>
      <w:r w:rsidR="006920E4">
        <w:rPr>
          <w:rFonts w:hint="eastAsia"/>
        </w:rPr>
        <w:t xml:space="preserve">, </w:t>
      </w:r>
      <w:r w:rsidR="00485A5E" w:rsidRPr="00485A5E">
        <w:rPr>
          <w:rFonts w:hint="eastAsia"/>
        </w:rPr>
        <w:t>施宜紅</w:t>
      </w:r>
      <w:r w:rsidR="00485A5E">
        <w:rPr>
          <w:rFonts w:eastAsia="PMingLiU" w:hint="eastAsia"/>
        </w:rPr>
        <w:t xml:space="preserve"> </w:t>
      </w:r>
      <w:r w:rsidR="00485A5E" w:rsidRPr="00485A5E">
        <w:rPr>
          <w:rFonts w:eastAsia="PMingLiU" w:hint="eastAsia"/>
        </w:rPr>
        <w:t>博士</w:t>
      </w:r>
      <w:bookmarkStart w:id="0" w:name="_GoBack"/>
      <w:bookmarkEnd w:id="0"/>
      <w:r w:rsidR="006920E4">
        <w:br/>
      </w:r>
      <w:r w:rsidRPr="00DA31C4">
        <w:rPr>
          <w:rStyle w:val="Heading2Char"/>
        </w:rPr>
        <w:t xml:space="preserve">Associate Director </w:t>
      </w:r>
      <w:r>
        <w:rPr>
          <w:rStyle w:val="Heading2Char"/>
        </w:rPr>
        <w:t xml:space="preserve">for Life Sciences Investment, </w:t>
      </w:r>
      <w:proofErr w:type="spellStart"/>
      <w:r w:rsidRPr="00DA31C4">
        <w:rPr>
          <w:rStyle w:val="Heading2Char"/>
        </w:rPr>
        <w:t>Temasek</w:t>
      </w:r>
      <w:proofErr w:type="spellEnd"/>
    </w:p>
    <w:p w14:paraId="75FF5A4E" w14:textId="77777777" w:rsidR="00DA31C4" w:rsidRDefault="00DA31C4" w:rsidP="00DA31C4">
      <w:pPr>
        <w:jc w:val="both"/>
      </w:pPr>
      <w:r>
        <w:t xml:space="preserve">I-hung Shih is Associate Director for Life Sciences investment at </w:t>
      </w:r>
      <w:proofErr w:type="spellStart"/>
      <w:r>
        <w:t>Temasek</w:t>
      </w:r>
      <w:proofErr w:type="spellEnd"/>
      <w:r>
        <w:t>, an investment company headquartered in Singapore with global presence.  Her investment is focused on innovative growth biopharma companies in both public and private sectors in US.  Previously, I-hung was a member of Credit Suisse Biotech Investment Banking team advising biopharma companies on mergers and acquisitions, as well as public capital financing.  Prior to that, I-hung served various capacities at Gilead Sciences, from drug discovery, business development and commercial strategy.  She was Research Fellow at Whitehead Institute for Biomedical Research in Cambridge, Massachusetts, and Visiting Fellow at National Institute of Health in Bethesda, Maryland.</w:t>
      </w:r>
    </w:p>
    <w:p w14:paraId="6038470A" w14:textId="77777777" w:rsidR="00DA31C4" w:rsidRDefault="00DA31C4" w:rsidP="00DA31C4">
      <w:pPr>
        <w:jc w:val="both"/>
      </w:pPr>
      <w:r>
        <w:t xml:space="preserve"> </w:t>
      </w:r>
    </w:p>
    <w:p w14:paraId="766307D3" w14:textId="22DDFF5B" w:rsidR="006920E4" w:rsidRDefault="00DA31C4" w:rsidP="00DA31C4">
      <w:pPr>
        <w:jc w:val="both"/>
      </w:pPr>
      <w:r>
        <w:t>I-hung holds a B.S. in Chemistry from National Taiwan University in Taipei, Taiwan, a Ph.D. in Biochemistry from Duke University in Durham, Carolina, and a MBA from The Wharton School of the University of Pennsylvania, Philadelphia, Pennsylvania.</w:t>
      </w:r>
    </w:p>
    <w:p w14:paraId="14E7EFB9" w14:textId="131E9C1A" w:rsidR="004B6343" w:rsidRPr="006920E4" w:rsidRDefault="006920E4" w:rsidP="00DA31C4">
      <w:pPr>
        <w:jc w:val="both"/>
      </w:pPr>
      <w:r>
        <w:rPr>
          <w:noProof/>
          <w:lang w:eastAsia="en-US"/>
        </w:rPr>
        <mc:AlternateContent>
          <mc:Choice Requires="wps">
            <w:drawing>
              <wp:anchor distT="0" distB="0" distL="114300" distR="114300" simplePos="0" relativeHeight="251657216" behindDoc="0" locked="0" layoutInCell="1" allowOverlap="1" wp14:anchorId="07E28E74" wp14:editId="18574F0A">
                <wp:simplePos x="0" y="0"/>
                <wp:positionH relativeFrom="margin">
                  <wp:align>left</wp:align>
                </wp:positionH>
                <wp:positionV relativeFrom="paragraph">
                  <wp:posOffset>247015</wp:posOffset>
                </wp:positionV>
                <wp:extent cx="55149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9B514" id="Straight Connector 197" o:spid="_x0000_s1026" style="position:absolute;z-index:251657216;visibility:visible;mso-wrap-style:square;mso-wrap-distance-left:9pt;mso-wrap-distance-top:0;mso-wrap-distance-right:9pt;mso-wrap-distance-bottom:0;mso-position-horizontal:left;mso-position-horizontal-relative:margin;mso-position-vertical:absolute;mso-position-vertical-relative:text" from="0,19.45pt" to="434.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" strokecolor="#4579b8 [3044]">
                <w10:wrap anchorx="margin"/>
              </v:line>
            </w:pict>
          </mc:Fallback>
        </mc:AlternateContent>
      </w:r>
    </w:p>
    <w:sectPr w:rsidR="004B6343" w:rsidRPr="006920E4" w:rsidSect="002F1D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E4"/>
    <w:rsid w:val="002F1D55"/>
    <w:rsid w:val="00485A5E"/>
    <w:rsid w:val="004B6343"/>
    <w:rsid w:val="006920E4"/>
    <w:rsid w:val="006D7363"/>
    <w:rsid w:val="00DA3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322D4"/>
  <w14:defaultImageDpi w14:val="300"/>
  <w15:docId w15:val="{5069E151-824A-4FF7-96D6-0B09365F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920E4"/>
    <w:pPr>
      <w:spacing w:after="200" w:line="276" w:lineRule="auto"/>
    </w:pPr>
    <w:rPr>
      <w:sz w:val="22"/>
      <w:szCs w:val="22"/>
      <w:lang w:eastAsia="zh-TW"/>
    </w:rPr>
  </w:style>
  <w:style w:type="paragraph" w:styleId="Heading1">
    <w:name w:val="heading 1"/>
    <w:basedOn w:val="Normal"/>
    <w:next w:val="Normal"/>
    <w:link w:val="Heading1Char"/>
    <w:uiPriority w:val="9"/>
    <w:qFormat/>
    <w:rsid w:val="00692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0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E4"/>
    <w:rPr>
      <w:rFonts w:asciiTheme="majorHAnsi" w:eastAsiaTheme="majorEastAsia" w:hAnsiTheme="majorHAnsi" w:cstheme="majorBidi"/>
      <w:b/>
      <w:bCs/>
      <w:color w:val="365F91" w:themeColor="accent1" w:themeShade="BF"/>
      <w:sz w:val="28"/>
      <w:szCs w:val="28"/>
      <w:lang w:eastAsia="zh-TW"/>
    </w:rPr>
  </w:style>
  <w:style w:type="character" w:customStyle="1" w:styleId="Heading2Char">
    <w:name w:val="Heading 2 Char"/>
    <w:basedOn w:val="DefaultParagraphFont"/>
    <w:link w:val="Heading2"/>
    <w:uiPriority w:val="9"/>
    <w:rsid w:val="006920E4"/>
    <w:rPr>
      <w:rFonts w:asciiTheme="majorHAnsi" w:eastAsiaTheme="majorEastAsia" w:hAnsiTheme="majorHAnsi" w:cstheme="majorBidi"/>
      <w:b/>
      <w:bCs/>
      <w:color w:val="4F81BD" w:themeColor="accent1"/>
      <w:sz w:val="26"/>
      <w:szCs w:val="26"/>
      <w:lang w:eastAsia="zh-TW"/>
    </w:rPr>
  </w:style>
  <w:style w:type="character" w:customStyle="1" w:styleId="apple-converted-space">
    <w:name w:val="apple-converted-space"/>
    <w:basedOn w:val="DefaultParagraphFont"/>
    <w:rsid w:val="006920E4"/>
  </w:style>
  <w:style w:type="paragraph" w:styleId="Title">
    <w:name w:val="Title"/>
    <w:basedOn w:val="Normal"/>
    <w:next w:val="Normal"/>
    <w:link w:val="TitleChar"/>
    <w:uiPriority w:val="10"/>
    <w:qFormat/>
    <w:rsid w:val="00692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920E4"/>
    <w:rPr>
      <w:rFonts w:asciiTheme="majorHAnsi" w:eastAsiaTheme="majorEastAsia" w:hAnsiTheme="majorHAnsi" w:cstheme="majorBidi"/>
      <w:color w:val="17365D" w:themeColor="text2" w:themeShade="BF"/>
      <w:spacing w:val="5"/>
      <w:sz w:val="52"/>
      <w:szCs w:val="5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MGH/Harvard</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Hsiao-Ying Wey</dc:creator>
  <cp:keywords/>
  <dc:description/>
  <cp:lastModifiedBy>Shaoyu</cp:lastModifiedBy>
  <cp:revision>3</cp:revision>
  <dcterms:created xsi:type="dcterms:W3CDTF">2016-04-28T15:27:00Z</dcterms:created>
  <dcterms:modified xsi:type="dcterms:W3CDTF">2016-04-28T15:35:00Z</dcterms:modified>
</cp:coreProperties>
</file>