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:rsidR="0093679B" w:rsidRDefault="0093679B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663F">
        <w:rPr>
          <w:rFonts w:ascii="Times New Roman" w:hAnsi="Times New Roman" w:cs="Times New Roman"/>
          <w:b/>
          <w:bCs/>
          <w:sz w:val="44"/>
          <w:szCs w:val="44"/>
        </w:rPr>
        <w:t>BIỂU DIỄN VÀ TÍNH TOÁN SỐ HỌC</w:t>
      </w: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663F">
        <w:rPr>
          <w:rFonts w:ascii="Times New Roman" w:hAnsi="Times New Roman" w:cs="Times New Roman"/>
          <w:b/>
          <w:bCs/>
          <w:sz w:val="44"/>
          <w:szCs w:val="44"/>
        </w:rPr>
        <w:t>TRÊN MÁY TÍNH</w:t>
      </w: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MÔN: KIẾN TRÚC MÁY TÍNH VÀ HỢP NGỮ</w:t>
      </w: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7C83" w:rsidRDefault="00627C83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7C83" w:rsidRDefault="00627C83" w:rsidP="00627C83">
      <w:pPr>
        <w:tabs>
          <w:tab w:val="left" w:pos="2940"/>
        </w:tabs>
        <w:rPr>
          <w:rFonts w:ascii="Times New Roman" w:hAnsi="Times New Roman" w:cs="Times New Roman"/>
          <w:sz w:val="26"/>
          <w:szCs w:val="26"/>
        </w:rPr>
      </w:pPr>
    </w:p>
    <w:p w:rsidR="00627C83" w:rsidRPr="0065663F" w:rsidRDefault="00627C83" w:rsidP="00627C83">
      <w:pPr>
        <w:tabs>
          <w:tab w:val="left" w:pos="2940"/>
        </w:tabs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HUỲNH VĂN TÚ -</w:t>
      </w:r>
      <w:r>
        <w:rPr>
          <w:rFonts w:ascii="Times New Roman" w:hAnsi="Times New Roman" w:cs="Times New Roman"/>
          <w:sz w:val="26"/>
          <w:szCs w:val="26"/>
        </w:rPr>
        <w:t xml:space="preserve"> 1712856</w:t>
      </w:r>
    </w:p>
    <w:p w:rsidR="00627C83" w:rsidRPr="0065663F" w:rsidRDefault="00627C83" w:rsidP="00627C83">
      <w:pPr>
        <w:tabs>
          <w:tab w:val="left" w:pos="2940"/>
        </w:tabs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BÙI THỊ CẨM NHUNG – 171264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627C83" w:rsidRPr="0065663F" w:rsidRDefault="00627C83" w:rsidP="00627C83">
      <w:pPr>
        <w:tabs>
          <w:tab w:val="left" w:pos="2940"/>
        </w:tabs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NGUYỄN NGỌC BĂNG TÂM – 1712747</w:t>
      </w:r>
    </w:p>
    <w:p w:rsidR="00627C83" w:rsidRPr="0065663F" w:rsidRDefault="00627C83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TP. HCM, 2019</w:t>
      </w:r>
    </w:p>
    <w:p w:rsidR="0093679B" w:rsidRPr="00D448B5" w:rsidRDefault="00D448B5" w:rsidP="00D448B5">
      <w:pPr>
        <w:pStyle w:val="Heading"/>
        <w:rPr>
          <w:rFonts w:ascii="Times New Roman" w:hAnsi="Times New Roman" w:cs="Times New Roman"/>
          <w:b/>
        </w:rPr>
      </w:pPr>
      <w:proofErr w:type="spellStart"/>
      <w:proofErr w:type="gramStart"/>
      <w:r w:rsidRPr="00D448B5">
        <w:rPr>
          <w:rFonts w:ascii="Times New Roman" w:hAnsi="Times New Roman" w:cs="Times New Roman"/>
          <w:b/>
        </w:rPr>
        <w:lastRenderedPageBreak/>
        <w:t>Chương</w:t>
      </w:r>
      <w:proofErr w:type="spellEnd"/>
      <w:r w:rsidRPr="00D448B5">
        <w:rPr>
          <w:rFonts w:ascii="Times New Roman" w:hAnsi="Times New Roman" w:cs="Times New Roman"/>
          <w:b/>
        </w:rPr>
        <w:t xml:space="preserve"> 1.</w:t>
      </w:r>
      <w:proofErr w:type="gramEnd"/>
      <w:r w:rsidRPr="00D448B5">
        <w:rPr>
          <w:rFonts w:ascii="Times New Roman" w:hAnsi="Times New Roman" w:cs="Times New Roman"/>
          <w:b/>
        </w:rPr>
        <w:t xml:space="preserve"> MỞ ĐẦU</w:t>
      </w:r>
    </w:p>
    <w:p w:rsidR="0093679B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:rsidR="0093679B" w:rsidRPr="0065663F" w:rsidRDefault="004531D9" w:rsidP="006566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QInt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lớ</w:t>
      </w:r>
      <w:r w:rsidR="00D116FF" w:rsidRPr="0065663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116FF" w:rsidRPr="0065663F">
        <w:rPr>
          <w:rFonts w:ascii="Times New Roman" w:hAnsi="Times New Roman" w:cs="Times New Roman"/>
          <w:sz w:val="26"/>
          <w:szCs w:val="26"/>
        </w:rPr>
        <w:t xml:space="preserve"> 16 bytes, </w:t>
      </w:r>
      <w:proofErr w:type="spellStart"/>
      <w:r w:rsidR="00D116FF" w:rsidRPr="0065663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116FF" w:rsidRPr="0065663F">
        <w:rPr>
          <w:rFonts w:ascii="Times New Roman" w:hAnsi="Times New Roman" w:cs="Times New Roman"/>
          <w:sz w:val="26"/>
          <w:szCs w:val="26"/>
        </w:rPr>
        <w:t xml:space="preserve"> 128 bits.</w:t>
      </w:r>
    </w:p>
    <w:p w:rsidR="0093679B" w:rsidRPr="0065663F" w:rsidRDefault="004531D9" w:rsidP="006566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QFloat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128 bits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>:</w:t>
      </w:r>
    </w:p>
    <w:p w:rsidR="0093679B" w:rsidRPr="0065663F" w:rsidRDefault="004531D9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635</wp:posOffset>
            </wp:positionV>
            <wp:extent cx="5424805" cy="5727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679B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</w:p>
    <w:p w:rsidR="0093679B" w:rsidRPr="0065663F" w:rsidRDefault="004531D9" w:rsidP="0065663F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5663F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6566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66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795" w:type="dxa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0"/>
        <w:gridCol w:w="1710"/>
        <w:gridCol w:w="1685"/>
      </w:tblGrid>
      <w:tr w:rsidR="0093679B" w:rsidRPr="0065663F" w:rsidTr="006A662A">
        <w:trPr>
          <w:trHeight w:val="292"/>
        </w:trPr>
        <w:tc>
          <w:tcPr>
            <w:tcW w:w="5400" w:type="dxa"/>
            <w:shd w:val="clear" w:color="auto" w:fill="auto"/>
            <w:tcMar>
              <w:left w:w="103" w:type="dxa"/>
            </w:tcMar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QInt</w:t>
            </w:r>
            <w:proofErr w:type="spellEnd"/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QFloat</w:t>
            </w:r>
            <w:proofErr w:type="spellEnd"/>
          </w:p>
        </w:tc>
      </w:tr>
      <w:tr w:rsidR="0093679B" w:rsidRPr="0065663F" w:rsidTr="006A662A">
        <w:trPr>
          <w:trHeight w:val="344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327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493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lục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lục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493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“+”, “-” , “*”, “/”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“&lt;”, “&gt;”, “==”, “&lt;=”, “&gt;=”, “=”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493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AND “&amp;”, OR “|”, XOR “^”, NOT “~”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746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“&lt;&lt;”,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“&gt;&gt;”,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rol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ror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746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(console +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1"/>
            <w:bookmarkEnd w:id="0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2C97" w:rsidRDefault="009B2C9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3679B" w:rsidRPr="00671901" w:rsidRDefault="004531D9" w:rsidP="00656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671901">
        <w:rPr>
          <w:rFonts w:ascii="Times New Roman" w:hAnsi="Times New Roman" w:cs="Times New Roman"/>
          <w:b/>
          <w:bCs/>
          <w:sz w:val="28"/>
          <w:szCs w:val="26"/>
        </w:rPr>
        <w:lastRenderedPageBreak/>
        <w:t>NỘI DUNG ĐỒ ÁN</w:t>
      </w:r>
    </w:p>
    <w:p w:rsidR="00D40869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UML</w:t>
      </w:r>
    </w:p>
    <w:p w:rsidR="009B2C97" w:rsidRPr="00E857F3" w:rsidRDefault="009B2C97" w:rsidP="00E857F3">
      <w:pPr>
        <w:ind w:left="1080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387985</wp:posOffset>
            </wp:positionV>
            <wp:extent cx="5795645" cy="5268595"/>
            <wp:effectExtent l="0" t="0" r="0" b="8255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3473" b="5024"/>
                    <a:stretch/>
                  </pic:blipFill>
                  <pic:spPr bwMode="auto">
                    <a:xfrm>
                      <a:off x="0" y="0"/>
                      <a:ext cx="5795645" cy="526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531D9" w:rsidRPr="0065663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C6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F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QInt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(128-bit)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1D9" w:rsidRPr="00656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1D9" w:rsidRPr="0065663F">
        <w:rPr>
          <w:rFonts w:ascii="Times New Roman" w:hAnsi="Times New Roman" w:cs="Times New Roman"/>
          <w:sz w:val="26"/>
          <w:szCs w:val="26"/>
        </w:rPr>
        <w:t>QFloat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31D9" w:rsidRPr="0065663F">
        <w:rPr>
          <w:rFonts w:ascii="Times New Roman" w:hAnsi="Times New Roman" w:cs="Times New Roman"/>
          <w:sz w:val="26"/>
          <w:szCs w:val="26"/>
        </w:rPr>
        <w:t>(128-bit).</w:t>
      </w:r>
      <w:proofErr w:type="gramEnd"/>
    </w:p>
    <w:p w:rsidR="00C84A99" w:rsidRDefault="00C84A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C762A" wp14:editId="6D7E07F7">
                <wp:simplePos x="0" y="0"/>
                <wp:positionH relativeFrom="column">
                  <wp:posOffset>323850</wp:posOffset>
                </wp:positionH>
                <wp:positionV relativeFrom="paragraph">
                  <wp:posOffset>5574665</wp:posOffset>
                </wp:positionV>
                <wp:extent cx="52959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869" w:rsidRPr="0065663F" w:rsidRDefault="00D40869" w:rsidP="00D4086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proofErr w:type="spellStart"/>
                            <w:proofErr w:type="gram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Hình</w:t>
                            </w:r>
                            <w:proofErr w:type="spell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instrText xml:space="preserve"> SEQ Hình \* ARABIC </w:instrTex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Sơ</w:t>
                            </w:r>
                            <w:proofErr w:type="spellEnd"/>
                            <w:proofErr w:type="gram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đồ</w:t>
                            </w:r>
                            <w:proofErr w:type="spell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UML </w:t>
                            </w:r>
                            <w:proofErr w:type="spell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của</w:t>
                            </w:r>
                            <w:proofErr w:type="spell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lớp</w:t>
                            </w:r>
                            <w:proofErr w:type="spell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QInt</w:t>
                            </w:r>
                            <w:proofErr w:type="spell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và</w:t>
                            </w:r>
                            <w:proofErr w:type="spellEnd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QFloat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5pt;margin-top:438.95pt;width:41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" stroked="f">
                <v:textbox style="mso-fit-shape-to-text:t" inset="0,0,0,0">
                  <w:txbxContent>
                    <w:p w:rsidR="00D40869" w:rsidRPr="0065663F" w:rsidRDefault="00D40869" w:rsidP="00D4086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proofErr w:type="spellStart"/>
                      <w:proofErr w:type="gramStart"/>
                      <w:r w:rsidRPr="0065663F">
                        <w:rPr>
                          <w:rFonts w:ascii="Times New Roman" w:hAnsi="Times New Roman" w:cs="Times New Roman"/>
                        </w:rPr>
                        <w:t>Hình</w:t>
                      </w:r>
                      <w:proofErr w:type="spell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instrText xml:space="preserve"> SEQ Hình \* ARABIC </w:instrTex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5663F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663F">
                        <w:rPr>
                          <w:rFonts w:ascii="Times New Roman" w:hAnsi="Times New Roman" w:cs="Times New Roman"/>
                        </w:rPr>
                        <w:t>Sơ</w:t>
                      </w:r>
                      <w:proofErr w:type="spellEnd"/>
                      <w:proofErr w:type="gram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663F">
                        <w:rPr>
                          <w:rFonts w:ascii="Times New Roman" w:hAnsi="Times New Roman" w:cs="Times New Roman"/>
                        </w:rPr>
                        <w:t>đồ</w:t>
                      </w:r>
                      <w:proofErr w:type="spell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UML </w:t>
                      </w:r>
                      <w:proofErr w:type="spellStart"/>
                      <w:r w:rsidRPr="0065663F">
                        <w:rPr>
                          <w:rFonts w:ascii="Times New Roman" w:hAnsi="Times New Roman" w:cs="Times New Roman"/>
                        </w:rPr>
                        <w:t>của</w:t>
                      </w:r>
                      <w:proofErr w:type="spell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663F">
                        <w:rPr>
                          <w:rFonts w:ascii="Times New Roman" w:hAnsi="Times New Roman" w:cs="Times New Roman"/>
                        </w:rPr>
                        <w:t>lớp</w:t>
                      </w:r>
                      <w:proofErr w:type="spell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663F">
                        <w:rPr>
                          <w:rFonts w:ascii="Times New Roman" w:hAnsi="Times New Roman" w:cs="Times New Roman"/>
                        </w:rPr>
                        <w:t>QInt</w:t>
                      </w:r>
                      <w:proofErr w:type="spell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663F">
                        <w:rPr>
                          <w:rFonts w:ascii="Times New Roman" w:hAnsi="Times New Roman" w:cs="Times New Roman"/>
                        </w:rPr>
                        <w:t>và</w:t>
                      </w:r>
                      <w:proofErr w:type="spellEnd"/>
                      <w:r w:rsidRPr="006566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663F">
                        <w:rPr>
                          <w:rFonts w:ascii="Times New Roman" w:hAnsi="Times New Roman" w:cs="Times New Roman"/>
                        </w:rPr>
                        <w:t>QFloat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3679B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Phạm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</w:p>
    <w:p w:rsidR="0032550B" w:rsidRPr="0032550B" w:rsidRDefault="00CE11E6" w:rsidP="004A30FD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hAnsi="Times New Roman" w:cs="Times New Roman"/>
          <w:b/>
          <w:bCs/>
          <w:sz w:val="26"/>
          <w:szCs w:val="26"/>
        </w:rPr>
        <w:t>QInt</w:t>
      </w:r>
      <w:proofErr w:type="spellEnd"/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(128-bit):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4530"/>
        <w:gridCol w:w="2688"/>
      </w:tblGrid>
      <w:tr w:rsidR="0032550B" w:rsidRPr="0065663F" w:rsidTr="00AB52D6">
        <w:tc>
          <w:tcPr>
            <w:tcW w:w="2250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530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Biểu</w:t>
            </w:r>
            <w:proofErr w:type="spellEnd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</w:t>
            </w:r>
            <w:proofErr w:type="spellEnd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nhị</w:t>
            </w:r>
            <w:proofErr w:type="spellEnd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32550B" w:rsidRPr="0065663F" w:rsidTr="00AB52D6">
        <w:tc>
          <w:tcPr>
            <w:tcW w:w="2250" w:type="dxa"/>
            <w:vAlign w:val="center"/>
          </w:tcPr>
          <w:p w:rsidR="0032550B" w:rsidRPr="0065663F" w:rsidRDefault="000A0476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Max</w:t>
            </w:r>
          </w:p>
        </w:tc>
        <w:tc>
          <w:tcPr>
            <w:tcW w:w="4530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011111111…1111111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127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- 1</w:t>
            </w:r>
          </w:p>
        </w:tc>
      </w:tr>
      <w:tr w:rsidR="0032550B" w:rsidRPr="0065663F" w:rsidTr="00AB52D6">
        <w:tc>
          <w:tcPr>
            <w:tcW w:w="2250" w:type="dxa"/>
            <w:vAlign w:val="center"/>
          </w:tcPr>
          <w:p w:rsidR="0032550B" w:rsidRPr="0065663F" w:rsidRDefault="000A0476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Min</w:t>
            </w:r>
          </w:p>
        </w:tc>
        <w:tc>
          <w:tcPr>
            <w:tcW w:w="4530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100000000…0000000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-2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127</w:t>
            </w:r>
          </w:p>
        </w:tc>
      </w:tr>
    </w:tbl>
    <w:p w:rsidR="00CE11E6" w:rsidRPr="0032550B" w:rsidRDefault="0032550B" w:rsidP="00772E63">
      <w:pPr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QFloat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(128-bit):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1080"/>
        <w:gridCol w:w="2070"/>
        <w:gridCol w:w="2250"/>
        <w:gridCol w:w="2268"/>
      </w:tblGrid>
      <w:tr w:rsidR="00502A2D" w:rsidRPr="0065663F" w:rsidTr="00772E63">
        <w:tc>
          <w:tcPr>
            <w:tcW w:w="180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8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207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Mũ</w:t>
            </w:r>
            <w:proofErr w:type="spellEnd"/>
          </w:p>
        </w:tc>
        <w:tc>
          <w:tcPr>
            <w:tcW w:w="225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8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+0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+0.0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-0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-0.0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+INF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+INF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-INF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-INF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NAN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0/1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bit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0</w:t>
            </w:r>
          </w:p>
        </w:tc>
        <w:tc>
          <w:tcPr>
            <w:tcW w:w="2268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NAN</w:t>
            </w:r>
          </w:p>
        </w:tc>
      </w:tr>
      <w:tr w:rsidR="00C059C4" w:rsidRPr="0065663F" w:rsidTr="00772E63">
        <w:trPr>
          <w:trHeight w:val="647"/>
        </w:trPr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max (+)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1111…1110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502A2D" w:rsidRP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(2 - 2</w:t>
            </w:r>
            <w:r w:rsidRPr="00502A2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16383</w:t>
            </w:r>
          </w:p>
        </w:tc>
      </w:tr>
      <w:tr w:rsidR="00321565" w:rsidRPr="0065663F" w:rsidTr="00772E63">
        <w:tc>
          <w:tcPr>
            <w:tcW w:w="180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min (+)</w:t>
            </w:r>
          </w:p>
        </w:tc>
        <w:tc>
          <w:tcPr>
            <w:tcW w:w="1080" w:type="dxa"/>
            <w:vAlign w:val="center"/>
          </w:tcPr>
          <w:p w:rsidR="00321565" w:rsidRDefault="00321565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5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627C83" w:rsidRPr="0065663F" w:rsidTr="00772E63">
        <w:tc>
          <w:tcPr>
            <w:tcW w:w="180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max (-)</w:t>
            </w:r>
          </w:p>
        </w:tc>
        <w:tc>
          <w:tcPr>
            <w:tcW w:w="1080" w:type="dxa"/>
            <w:vAlign w:val="center"/>
          </w:tcPr>
          <w:p w:rsidR="00627C83" w:rsidRDefault="00627C83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627C83" w:rsidRDefault="00627C83" w:rsidP="00E27F8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50" w:type="dxa"/>
            <w:vAlign w:val="center"/>
          </w:tcPr>
          <w:p w:rsidR="00627C83" w:rsidRDefault="00627C83" w:rsidP="00E27F8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627C83" w:rsidRPr="0065663F" w:rsidTr="00772E63">
        <w:tc>
          <w:tcPr>
            <w:tcW w:w="180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min (-)</w:t>
            </w:r>
          </w:p>
        </w:tc>
        <w:tc>
          <w:tcPr>
            <w:tcW w:w="1080" w:type="dxa"/>
            <w:vAlign w:val="center"/>
          </w:tcPr>
          <w:p w:rsidR="00627C83" w:rsidRDefault="00627C83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627C83" w:rsidRPr="00502A2D" w:rsidRDefault="00627C83" w:rsidP="00E27F8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1111…1110</w:t>
            </w:r>
          </w:p>
        </w:tc>
        <w:tc>
          <w:tcPr>
            <w:tcW w:w="2250" w:type="dxa"/>
            <w:vAlign w:val="center"/>
          </w:tcPr>
          <w:p w:rsidR="00627C83" w:rsidRPr="00502A2D" w:rsidRDefault="00627C83" w:rsidP="00E27F8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(2 - 2</w:t>
            </w:r>
            <w:r w:rsidRPr="00502A2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16383</w:t>
            </w:r>
          </w:p>
        </w:tc>
      </w:tr>
      <w:tr w:rsidR="00627C83" w:rsidRPr="0065663F" w:rsidTr="00772E63">
        <w:tc>
          <w:tcPr>
            <w:tcW w:w="180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max (+)</w:t>
            </w:r>
          </w:p>
        </w:tc>
        <w:tc>
          <w:tcPr>
            <w:tcW w:w="1080" w:type="dxa"/>
            <w:vAlign w:val="center"/>
          </w:tcPr>
          <w:p w:rsidR="00627C83" w:rsidRDefault="00627C83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(1 - 2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627C83" w:rsidRPr="0065663F" w:rsidTr="00772E63">
        <w:tc>
          <w:tcPr>
            <w:tcW w:w="180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min (+)</w:t>
            </w:r>
          </w:p>
        </w:tc>
        <w:tc>
          <w:tcPr>
            <w:tcW w:w="1080" w:type="dxa"/>
            <w:vAlign w:val="center"/>
          </w:tcPr>
          <w:p w:rsidR="00627C83" w:rsidRPr="00C059C4" w:rsidRDefault="00627C83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68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-16494</w:t>
            </w:r>
          </w:p>
        </w:tc>
      </w:tr>
      <w:tr w:rsidR="00627C83" w:rsidRPr="0065663F" w:rsidTr="00772E63">
        <w:tc>
          <w:tcPr>
            <w:tcW w:w="180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max (-)</w:t>
            </w:r>
          </w:p>
        </w:tc>
        <w:tc>
          <w:tcPr>
            <w:tcW w:w="1080" w:type="dxa"/>
            <w:vAlign w:val="center"/>
          </w:tcPr>
          <w:p w:rsidR="00627C83" w:rsidRDefault="00627C83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68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-16494</w:t>
            </w:r>
          </w:p>
        </w:tc>
      </w:tr>
      <w:tr w:rsidR="00627C83" w:rsidRPr="0065663F" w:rsidTr="00772E63">
        <w:tc>
          <w:tcPr>
            <w:tcW w:w="180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min (-)</w:t>
            </w:r>
          </w:p>
        </w:tc>
        <w:tc>
          <w:tcPr>
            <w:tcW w:w="1080" w:type="dxa"/>
            <w:vAlign w:val="center"/>
          </w:tcPr>
          <w:p w:rsidR="00627C83" w:rsidRDefault="00627C83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627C83" w:rsidRDefault="00627C83" w:rsidP="00E27F8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627C83" w:rsidRDefault="00627C83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(1 - 2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</w:tbl>
    <w:p w:rsidR="008D3D5C" w:rsidRPr="0065663F" w:rsidRDefault="008D3D5C" w:rsidP="0065663F">
      <w:pPr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:rsidR="0093679B" w:rsidRPr="0065663F" w:rsidRDefault="0093679B" w:rsidP="006566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3679B" w:rsidRPr="00671901" w:rsidRDefault="004531D9" w:rsidP="00656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671901">
        <w:rPr>
          <w:rFonts w:ascii="Times New Roman" w:hAnsi="Times New Roman" w:cs="Times New Roman"/>
          <w:b/>
          <w:bCs/>
          <w:sz w:val="28"/>
          <w:szCs w:val="26"/>
        </w:rPr>
        <w:t>THỬ NGHIỆM</w:t>
      </w:r>
    </w:p>
    <w:p w:rsidR="0093679B" w:rsidRDefault="004531D9" w:rsidP="0065663F">
      <w:pPr>
        <w:numPr>
          <w:ilvl w:val="1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Thử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kiểu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dữ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liệ</w:t>
      </w:r>
      <w:r w:rsidR="00D23BD3">
        <w:rPr>
          <w:rFonts w:ascii="Times New Roman" w:eastAsiaTheme="minorEastAsia" w:hAnsi="Times New Roman" w:cs="Times New Roman"/>
          <w:b/>
          <w:bCs/>
          <w:sz w:val="26"/>
          <w:szCs w:val="26"/>
        </w:rPr>
        <w:t>u</w:t>
      </w:r>
      <w:proofErr w:type="spellEnd"/>
      <w:r w:rsidR="00D23BD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23BD3">
        <w:rPr>
          <w:rFonts w:ascii="Times New Roman" w:eastAsiaTheme="minorEastAsia" w:hAnsi="Times New Roman" w:cs="Times New Roman"/>
          <w:b/>
          <w:bCs/>
          <w:sz w:val="26"/>
          <w:szCs w:val="26"/>
        </w:rPr>
        <w:t>QI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nt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(128-bit):</w:t>
      </w:r>
    </w:p>
    <w:p w:rsidR="00627C83" w:rsidRDefault="00627C83" w:rsidP="00627C83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627C83" w:rsidRDefault="00627C83" w:rsidP="00627C83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6256C" w:rsidRDefault="00E6256C" w:rsidP="00E6256C">
      <w:pPr>
        <w:spacing w:after="160"/>
        <w:ind w:left="108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627C83" w:rsidRDefault="00627C83" w:rsidP="00E6256C">
      <w:pPr>
        <w:spacing w:after="160"/>
        <w:ind w:left="108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83" w:rsidRPr="0065663F" w:rsidRDefault="00627C83" w:rsidP="00E6256C">
      <w:pPr>
        <w:spacing w:after="160"/>
        <w:ind w:left="108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9B" w:rsidRDefault="004531D9" w:rsidP="0065663F">
      <w:pPr>
        <w:numPr>
          <w:ilvl w:val="1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Thử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kiểu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dữ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liệu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QFloat</w:t>
      </w:r>
      <w:proofErr w:type="spellEnd"/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(128-bit):</w:t>
      </w:r>
    </w:p>
    <w:p w:rsidR="00627C83" w:rsidRDefault="00627C83" w:rsidP="00627C83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627C83" w:rsidRDefault="00627C83" w:rsidP="00627C83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6256C" w:rsidRDefault="00E6256C" w:rsidP="00E6256C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6256C" w:rsidRDefault="007975E4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E4" w:rsidRDefault="007975E4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E4" w:rsidRDefault="007975E4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E4" w:rsidRDefault="007975E4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E4" w:rsidRDefault="007975E4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E4" w:rsidRPr="0065663F" w:rsidRDefault="007975E4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bookmarkStart w:id="1" w:name="_GoBack"/>
      <w:bookmarkEnd w:id="1"/>
    </w:p>
    <w:p w:rsidR="0093679B" w:rsidRPr="0065663F" w:rsidRDefault="0093679B" w:rsidP="0065663F">
      <w:pPr>
        <w:spacing w:after="160"/>
        <w:ind w:left="1080"/>
        <w:contextualSpacing/>
        <w:rPr>
          <w:rFonts w:ascii="Times New Roman" w:hAnsi="Times New Roman" w:cs="Times New Roman"/>
          <w:sz w:val="26"/>
          <w:szCs w:val="26"/>
        </w:rPr>
      </w:pPr>
    </w:p>
    <w:p w:rsidR="00E6256C" w:rsidRDefault="00E6256C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6"/>
        </w:rPr>
        <w:br w:type="page"/>
      </w:r>
    </w:p>
    <w:p w:rsidR="0093679B" w:rsidRPr="008E1761" w:rsidRDefault="004531D9" w:rsidP="008E1761">
      <w:pPr>
        <w:numPr>
          <w:ilvl w:val="0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8"/>
          <w:szCs w:val="26"/>
        </w:rPr>
      </w:pP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lastRenderedPageBreak/>
        <w:t>TÀI LIỆU THAM KHẢO</w:t>
      </w:r>
    </w:p>
    <w:p w:rsidR="00650E1E" w:rsidRDefault="00650E1E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>, Lecture note</w:t>
      </w:r>
      <w:r w:rsidR="00A907A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C3774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Biểu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diễn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nguyên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>”</w:t>
      </w:r>
    </w:p>
    <w:p w:rsidR="00650E1E" w:rsidRPr="00CC3774" w:rsidRDefault="00650E1E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>, Lecture note</w:t>
      </w:r>
      <w:r w:rsidR="00A907A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C3774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chấm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3774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CC3774">
        <w:rPr>
          <w:rFonts w:ascii="Times New Roman" w:hAnsi="Times New Roman" w:cs="Times New Roman"/>
          <w:i/>
          <w:sz w:val="26"/>
          <w:szCs w:val="26"/>
        </w:rPr>
        <w:t>”</w:t>
      </w:r>
    </w:p>
    <w:p w:rsidR="00650E1E" w:rsidRPr="00CC3774" w:rsidRDefault="00650E1E" w:rsidP="00650E1E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Wikipedia,</w:t>
      </w:r>
      <w:r w:rsidRPr="008E1761">
        <w:rPr>
          <w:rFonts w:ascii="Times New Roman" w:hAnsi="Times New Roman" w:cs="Times New Roman"/>
          <w:sz w:val="26"/>
          <w:szCs w:val="26"/>
        </w:rPr>
        <w:t xml:space="preserve"> </w:t>
      </w:r>
      <w:r w:rsidRPr="00CC3774">
        <w:rPr>
          <w:rFonts w:ascii="Times New Roman" w:hAnsi="Times New Roman" w:cs="Times New Roman"/>
          <w:i/>
          <w:sz w:val="26"/>
          <w:szCs w:val="26"/>
        </w:rPr>
        <w:t>“Floating-point arithmetic”</w:t>
      </w:r>
    </w:p>
    <w:p w:rsidR="00650E1E" w:rsidRPr="00CC3774" w:rsidRDefault="00650E1E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Colorado State University, Lecture note</w:t>
      </w:r>
      <w:r w:rsidR="00A907A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C3774">
        <w:rPr>
          <w:rFonts w:ascii="Times New Roman" w:hAnsi="Times New Roman" w:cs="Times New Roman"/>
          <w:i/>
          <w:sz w:val="26"/>
          <w:szCs w:val="26"/>
        </w:rPr>
        <w:t>“Floating Point Addition Example”</w:t>
      </w:r>
    </w:p>
    <w:p w:rsidR="00CC3774" w:rsidRPr="00CC3774" w:rsidRDefault="00CC3774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University of Wisconsin-Madison, Lecture notes: </w:t>
      </w:r>
      <w:r w:rsidRPr="00CC3774">
        <w:rPr>
          <w:rFonts w:ascii="Times New Roman" w:hAnsi="Times New Roman" w:cs="Times New Roman"/>
          <w:i/>
          <w:sz w:val="26"/>
          <w:szCs w:val="26"/>
        </w:rPr>
        <w:t>“Floating Point Arithmetic”</w:t>
      </w:r>
    </w:p>
    <w:sectPr w:rsidR="00CC3774" w:rsidRPr="00CC3774" w:rsidSect="005C3013">
      <w:footerReference w:type="default" r:id="rId18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8F2" w:rsidRDefault="00F868F2" w:rsidP="005C3013">
      <w:pPr>
        <w:spacing w:after="0" w:line="240" w:lineRule="auto"/>
      </w:pPr>
      <w:r>
        <w:separator/>
      </w:r>
    </w:p>
  </w:endnote>
  <w:endnote w:type="continuationSeparator" w:id="0">
    <w:p w:rsidR="00F868F2" w:rsidRDefault="00F868F2" w:rsidP="005C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tarell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748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013" w:rsidRDefault="005C3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5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3013" w:rsidRDefault="005C3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8F2" w:rsidRDefault="00F868F2" w:rsidP="005C3013">
      <w:pPr>
        <w:spacing w:after="0" w:line="240" w:lineRule="auto"/>
      </w:pPr>
      <w:r>
        <w:separator/>
      </w:r>
    </w:p>
  </w:footnote>
  <w:footnote w:type="continuationSeparator" w:id="0">
    <w:p w:rsidR="00F868F2" w:rsidRDefault="00F868F2" w:rsidP="005C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0D"/>
    <w:multiLevelType w:val="multilevel"/>
    <w:tmpl w:val="39A288D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3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5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ntarell" w:hAnsi="Cantarell" w:cs="Liberation Mono" w:hint="default"/>
        <w:b/>
        <w:bCs/>
        <w:sz w:val="26"/>
        <w:szCs w:val="26"/>
      </w:rPr>
    </w:lvl>
  </w:abstractNum>
  <w:abstractNum w:abstractNumId="1">
    <w:nsid w:val="2BDE167B"/>
    <w:multiLevelType w:val="multilevel"/>
    <w:tmpl w:val="E47C006C"/>
    <w:lvl w:ilvl="0">
      <w:start w:val="1"/>
      <w:numFmt w:val="decimal"/>
      <w:lvlText w:val="Chương %1."/>
      <w:lvlJc w:val="left"/>
      <w:pPr>
        <w:tabs>
          <w:tab w:val="num" w:pos="720"/>
        </w:tabs>
        <w:ind w:left="720" w:hanging="360"/>
      </w:pPr>
      <w:rPr>
        <w:rFonts w:ascii="Times New Roman" w:eastAsia="Liberation Mono" w:hAnsi="Times New Roman" w:cs="Liberation Mono"/>
        <w:b/>
        <w:bCs/>
        <w:sz w:val="28"/>
        <w:szCs w:val="2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2">
    <w:nsid w:val="61391566"/>
    <w:multiLevelType w:val="multilevel"/>
    <w:tmpl w:val="21C85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1AD7EA0"/>
    <w:multiLevelType w:val="multilevel"/>
    <w:tmpl w:val="260014C8"/>
    <w:lvl w:ilvl="0">
      <w:start w:val="1"/>
      <w:numFmt w:val="bullet"/>
      <w:lvlText w:val="‐"/>
      <w:lvlJc w:val="left"/>
      <w:pPr>
        <w:tabs>
          <w:tab w:val="num" w:pos="1080"/>
        </w:tabs>
        <w:ind w:left="1080" w:hanging="360"/>
      </w:pPr>
      <w:rPr>
        <w:rFonts w:ascii="Cantarell" w:hAnsi="Cantarell" w:cs="OpenSymbol" w:hint="default"/>
      </w:rPr>
    </w:lvl>
    <w:lvl w:ilvl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ntarell" w:hAnsi="Cantarell" w:cs="OpenSymbol" w:hint="default"/>
      </w:rPr>
    </w:lvl>
    <w:lvl w:ilvl="2">
      <w:start w:val="1"/>
      <w:numFmt w:val="bullet"/>
      <w:lvlText w:val="‐"/>
      <w:lvlJc w:val="left"/>
      <w:pPr>
        <w:tabs>
          <w:tab w:val="num" w:pos="1800"/>
        </w:tabs>
        <w:ind w:left="1800" w:hanging="360"/>
      </w:pPr>
      <w:rPr>
        <w:rFonts w:ascii="Cantarell" w:hAnsi="Cantarell" w:cs="OpenSymbol" w:hint="default"/>
      </w:rPr>
    </w:lvl>
    <w:lvl w:ilvl="3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ntarell" w:hAnsi="Cantarell" w:cs="OpenSymbol" w:hint="default"/>
      </w:rPr>
    </w:lvl>
    <w:lvl w:ilvl="4">
      <w:start w:val="1"/>
      <w:numFmt w:val="bullet"/>
      <w:lvlText w:val="‐"/>
      <w:lvlJc w:val="left"/>
      <w:pPr>
        <w:tabs>
          <w:tab w:val="num" w:pos="2520"/>
        </w:tabs>
        <w:ind w:left="2520" w:hanging="360"/>
      </w:pPr>
      <w:rPr>
        <w:rFonts w:ascii="Cantarell" w:hAnsi="Cantarell" w:cs="OpenSymbol" w:hint="default"/>
      </w:rPr>
    </w:lvl>
    <w:lvl w:ilvl="5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ntarell" w:hAnsi="Cantarell" w:cs="OpenSymbol" w:hint="default"/>
      </w:rPr>
    </w:lvl>
    <w:lvl w:ilvl="6">
      <w:start w:val="1"/>
      <w:numFmt w:val="bullet"/>
      <w:lvlText w:val="‐"/>
      <w:lvlJc w:val="left"/>
      <w:pPr>
        <w:tabs>
          <w:tab w:val="num" w:pos="3240"/>
        </w:tabs>
        <w:ind w:left="3240" w:hanging="360"/>
      </w:pPr>
      <w:rPr>
        <w:rFonts w:ascii="Cantarell" w:hAnsi="Cantarell" w:cs="OpenSymbol" w:hint="default"/>
      </w:rPr>
    </w:lvl>
    <w:lvl w:ilvl="7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ntarell" w:hAnsi="Cantarell" w:cs="OpenSymbol" w:hint="default"/>
      </w:rPr>
    </w:lvl>
    <w:lvl w:ilvl="8">
      <w:start w:val="1"/>
      <w:numFmt w:val="bullet"/>
      <w:lvlText w:val="‐"/>
      <w:lvlJc w:val="left"/>
      <w:pPr>
        <w:tabs>
          <w:tab w:val="num" w:pos="3960"/>
        </w:tabs>
        <w:ind w:left="3960" w:hanging="360"/>
      </w:pPr>
      <w:rPr>
        <w:rFonts w:ascii="Cantarell" w:hAnsi="Cantarel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9B"/>
    <w:rsid w:val="000A0476"/>
    <w:rsid w:val="001E70D3"/>
    <w:rsid w:val="002B35F3"/>
    <w:rsid w:val="00321565"/>
    <w:rsid w:val="0032550B"/>
    <w:rsid w:val="004531D9"/>
    <w:rsid w:val="004A30FD"/>
    <w:rsid w:val="00502A2D"/>
    <w:rsid w:val="005C3013"/>
    <w:rsid w:val="00627C83"/>
    <w:rsid w:val="00650E1E"/>
    <w:rsid w:val="0065663F"/>
    <w:rsid w:val="00671901"/>
    <w:rsid w:val="006A662A"/>
    <w:rsid w:val="00712F89"/>
    <w:rsid w:val="00772E63"/>
    <w:rsid w:val="007975E4"/>
    <w:rsid w:val="007B5A50"/>
    <w:rsid w:val="008D3D5C"/>
    <w:rsid w:val="008E1761"/>
    <w:rsid w:val="0093679B"/>
    <w:rsid w:val="009402E6"/>
    <w:rsid w:val="009B2C97"/>
    <w:rsid w:val="00A3087E"/>
    <w:rsid w:val="00A907A7"/>
    <w:rsid w:val="00AB52D6"/>
    <w:rsid w:val="00B51C9D"/>
    <w:rsid w:val="00BC6F61"/>
    <w:rsid w:val="00C059C4"/>
    <w:rsid w:val="00C84A99"/>
    <w:rsid w:val="00CC3774"/>
    <w:rsid w:val="00CC6FD8"/>
    <w:rsid w:val="00CE11E6"/>
    <w:rsid w:val="00CE163C"/>
    <w:rsid w:val="00D116FF"/>
    <w:rsid w:val="00D23BD3"/>
    <w:rsid w:val="00D40869"/>
    <w:rsid w:val="00D448B5"/>
    <w:rsid w:val="00E6256C"/>
    <w:rsid w:val="00E857F3"/>
    <w:rsid w:val="00F05056"/>
    <w:rsid w:val="00F8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0183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183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NumberingSymbols">
    <w:name w:val="Numbering Symbols"/>
    <w:qFormat/>
    <w:rPr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Times New Roman" w:eastAsia="Liberation Mono" w:hAnsi="Times New Roman" w:cs="Liberation Mono"/>
      <w:b/>
      <w:bCs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183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F050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05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9C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13"/>
  </w:style>
  <w:style w:type="paragraph" w:styleId="Footer">
    <w:name w:val="footer"/>
    <w:basedOn w:val="Normal"/>
    <w:link w:val="Foot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13"/>
  </w:style>
  <w:style w:type="character" w:customStyle="1" w:styleId="Heading1Char">
    <w:name w:val="Heading 1 Char"/>
    <w:basedOn w:val="DefaultParagraphFont"/>
    <w:link w:val="Heading1"/>
    <w:uiPriority w:val="9"/>
    <w:rsid w:val="00D4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8B5"/>
    <w:pPr>
      <w:spacing w:line="259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0183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183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NumberingSymbols">
    <w:name w:val="Numbering Symbols"/>
    <w:qFormat/>
    <w:rPr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Times New Roman" w:eastAsia="Liberation Mono" w:hAnsi="Times New Roman" w:cs="Liberation Mono"/>
      <w:b/>
      <w:bCs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183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F050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05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9C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13"/>
  </w:style>
  <w:style w:type="paragraph" w:styleId="Footer">
    <w:name w:val="footer"/>
    <w:basedOn w:val="Normal"/>
    <w:link w:val="Foot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13"/>
  </w:style>
  <w:style w:type="character" w:customStyle="1" w:styleId="Heading1Char">
    <w:name w:val="Heading 1 Char"/>
    <w:basedOn w:val="DefaultParagraphFont"/>
    <w:link w:val="Heading1"/>
    <w:uiPriority w:val="9"/>
    <w:rsid w:val="00D4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8B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09A2-E4EF-40A6-9802-286264EA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54</cp:revision>
  <dcterms:created xsi:type="dcterms:W3CDTF">2019-04-05T07:32:00Z</dcterms:created>
  <dcterms:modified xsi:type="dcterms:W3CDTF">2019-04-06T16:00:00Z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