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TRƯ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Ờ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NG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I 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C KHOA 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C T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Ự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NHIÊN</w:t>
      </w: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KHOA CÔNG NGH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THÔNG TIN</w:t>
      </w:r>
    </w:p>
    <w:p w:rsidR="0093679B" w:rsidRDefault="0093679B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65663F" w:rsidRPr="0065663F" w:rsidRDefault="0065663F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4531D9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HU</w:t>
      </w:r>
      <w:r w:rsidRPr="0065663F">
        <w:rPr>
          <w:rFonts w:ascii="Times New Roman" w:hAnsi="Times New Roman" w:cs="Times New Roman"/>
          <w:sz w:val="26"/>
          <w:szCs w:val="26"/>
        </w:rPr>
        <w:t>Ỳ</w:t>
      </w:r>
      <w:r w:rsidRPr="0065663F">
        <w:rPr>
          <w:rFonts w:ascii="Times New Roman" w:hAnsi="Times New Roman" w:cs="Times New Roman"/>
          <w:sz w:val="26"/>
          <w:szCs w:val="26"/>
        </w:rPr>
        <w:t>NH VĂN TÚ -</w:t>
      </w:r>
    </w:p>
    <w:p w:rsidR="0093679B" w:rsidRPr="0065663F" w:rsidRDefault="004531D9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BÙI TH</w:t>
      </w:r>
      <w:r w:rsidRPr="0065663F">
        <w:rPr>
          <w:rFonts w:ascii="Times New Roman" w:hAnsi="Times New Roman" w:cs="Times New Roman"/>
          <w:sz w:val="26"/>
          <w:szCs w:val="26"/>
        </w:rPr>
        <w:t>Ị</w:t>
      </w:r>
      <w:r w:rsidRPr="0065663F">
        <w:rPr>
          <w:rFonts w:ascii="Times New Roman" w:hAnsi="Times New Roman" w:cs="Times New Roman"/>
          <w:sz w:val="26"/>
          <w:szCs w:val="26"/>
        </w:rPr>
        <w:t xml:space="preserve"> C</w:t>
      </w:r>
      <w:r w:rsidRPr="0065663F">
        <w:rPr>
          <w:rFonts w:ascii="Times New Roman" w:hAnsi="Times New Roman" w:cs="Times New Roman"/>
          <w:sz w:val="26"/>
          <w:szCs w:val="26"/>
        </w:rPr>
        <w:t>Ẩ</w:t>
      </w:r>
      <w:r w:rsidRPr="0065663F">
        <w:rPr>
          <w:rFonts w:ascii="Times New Roman" w:hAnsi="Times New Roman" w:cs="Times New Roman"/>
          <w:sz w:val="26"/>
          <w:szCs w:val="26"/>
        </w:rPr>
        <w:t>M NHUNG – 171264</w:t>
      </w:r>
    </w:p>
    <w:p w:rsidR="0093679B" w:rsidRPr="0065663F" w:rsidRDefault="004531D9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NGUY</w:t>
      </w:r>
      <w:r w:rsidRPr="0065663F">
        <w:rPr>
          <w:rFonts w:ascii="Times New Roman" w:hAnsi="Times New Roman" w:cs="Times New Roman"/>
          <w:sz w:val="26"/>
          <w:szCs w:val="26"/>
        </w:rPr>
        <w:t>Ễ</w:t>
      </w:r>
      <w:r w:rsidRPr="0065663F">
        <w:rPr>
          <w:rFonts w:ascii="Times New Roman" w:hAnsi="Times New Roman" w:cs="Times New Roman"/>
          <w:sz w:val="26"/>
          <w:szCs w:val="26"/>
        </w:rPr>
        <w:t>N NG</w:t>
      </w:r>
      <w:r w:rsidRPr="0065663F">
        <w:rPr>
          <w:rFonts w:ascii="Times New Roman" w:hAnsi="Times New Roman" w:cs="Times New Roman"/>
          <w:sz w:val="26"/>
          <w:szCs w:val="26"/>
        </w:rPr>
        <w:t>Ọ</w:t>
      </w:r>
      <w:r w:rsidRPr="0065663F">
        <w:rPr>
          <w:rFonts w:ascii="Times New Roman" w:hAnsi="Times New Roman" w:cs="Times New Roman"/>
          <w:sz w:val="26"/>
          <w:szCs w:val="26"/>
        </w:rPr>
        <w:t>C BĂNG TÂM</w:t>
      </w:r>
      <w:r w:rsidR="00CE163C" w:rsidRPr="0065663F">
        <w:rPr>
          <w:rFonts w:ascii="Times New Roman" w:hAnsi="Times New Roman" w:cs="Times New Roman"/>
          <w:sz w:val="26"/>
          <w:szCs w:val="26"/>
        </w:rPr>
        <w:t xml:space="preserve"> – 1712747</w:t>
      </w:r>
    </w:p>
    <w:p w:rsidR="0093679B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5663F" w:rsidRPr="0065663F" w:rsidRDefault="0065663F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663F">
        <w:rPr>
          <w:rFonts w:ascii="Times New Roman" w:hAnsi="Times New Roman" w:cs="Times New Roman"/>
          <w:b/>
          <w:bCs/>
          <w:sz w:val="44"/>
          <w:szCs w:val="44"/>
        </w:rPr>
        <w:t>BI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Ể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U DI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Ễ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N VÀ TÍNH TOÁN S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Ố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 xml:space="preserve"> H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Ọ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C</w:t>
      </w: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663F">
        <w:rPr>
          <w:rFonts w:ascii="Times New Roman" w:hAnsi="Times New Roman" w:cs="Times New Roman"/>
          <w:b/>
          <w:bCs/>
          <w:sz w:val="44"/>
          <w:szCs w:val="44"/>
        </w:rPr>
        <w:t>TRÊN MÁY TÍNH</w:t>
      </w: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MÔN: KI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Ế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N TRÚC MÁY TÍNH VÀ 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Ợ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P NG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Ữ</w:t>
      </w: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5663F" w:rsidRPr="0065663F" w:rsidRDefault="0065663F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4531D9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TP. HCM, 2019</w:t>
      </w:r>
    </w:p>
    <w:p w:rsidR="0093679B" w:rsidRPr="00D448B5" w:rsidRDefault="00D448B5" w:rsidP="00D448B5">
      <w:pPr>
        <w:pStyle w:val="Heading"/>
        <w:rPr>
          <w:rFonts w:ascii="Times New Roman" w:hAnsi="Times New Roman" w:cs="Times New Roman"/>
          <w:b/>
        </w:rPr>
      </w:pPr>
      <w:r w:rsidRPr="00D448B5">
        <w:rPr>
          <w:rFonts w:ascii="Times New Roman" w:hAnsi="Times New Roman" w:cs="Times New Roman"/>
          <w:b/>
        </w:rPr>
        <w:lastRenderedPageBreak/>
        <w:t>Chương 1. MỞ ĐẦU</w:t>
      </w:r>
    </w:p>
    <w:p w:rsidR="0093679B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Mô t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án</w:t>
      </w:r>
    </w:p>
    <w:p w:rsidR="0093679B" w:rsidRPr="0065663F" w:rsidRDefault="004531D9" w:rsidP="006566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Thi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>t k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r w:rsidRPr="0065663F">
        <w:rPr>
          <w:rFonts w:ascii="Times New Roman" w:hAnsi="Times New Roman" w:cs="Times New Roman"/>
          <w:sz w:val="26"/>
          <w:szCs w:val="26"/>
        </w:rPr>
        <w:t>ki</w:t>
      </w:r>
      <w:r w:rsidRPr="0065663F">
        <w:rPr>
          <w:rFonts w:ascii="Times New Roman" w:hAnsi="Times New Roman" w:cs="Times New Roman"/>
          <w:sz w:val="26"/>
          <w:szCs w:val="26"/>
        </w:rPr>
        <w:t>ể</w:t>
      </w:r>
      <w:r w:rsidRPr="0065663F">
        <w:rPr>
          <w:rFonts w:ascii="Times New Roman" w:hAnsi="Times New Roman" w:cs="Times New Roman"/>
          <w:sz w:val="26"/>
          <w:szCs w:val="26"/>
        </w:rPr>
        <w:t>u d</w:t>
      </w:r>
      <w:r w:rsidRPr="0065663F">
        <w:rPr>
          <w:rFonts w:ascii="Times New Roman" w:hAnsi="Times New Roman" w:cs="Times New Roman"/>
          <w:sz w:val="26"/>
          <w:szCs w:val="26"/>
        </w:rPr>
        <w:t>ữ</w:t>
      </w:r>
      <w:r w:rsidRPr="0065663F">
        <w:rPr>
          <w:rFonts w:ascii="Times New Roman" w:hAnsi="Times New Roman" w:cs="Times New Roman"/>
          <w:sz w:val="26"/>
          <w:szCs w:val="26"/>
        </w:rPr>
        <w:t xml:space="preserve"> li</w:t>
      </w:r>
      <w:r w:rsidRPr="0065663F">
        <w:rPr>
          <w:rFonts w:ascii="Times New Roman" w:hAnsi="Times New Roman" w:cs="Times New Roman"/>
          <w:sz w:val="26"/>
          <w:szCs w:val="26"/>
        </w:rPr>
        <w:t>ệ</w:t>
      </w:r>
      <w:r w:rsidRPr="0065663F">
        <w:rPr>
          <w:rFonts w:ascii="Times New Roman" w:hAnsi="Times New Roman" w:cs="Times New Roman"/>
          <w:sz w:val="26"/>
          <w:szCs w:val="26"/>
        </w:rPr>
        <w:t>u QInt - s</w:t>
      </w:r>
      <w:r w:rsidRPr="0065663F">
        <w:rPr>
          <w:rFonts w:ascii="Times New Roman" w:hAnsi="Times New Roman" w:cs="Times New Roman"/>
          <w:sz w:val="26"/>
          <w:szCs w:val="26"/>
        </w:rPr>
        <w:t>ố</w:t>
      </w:r>
      <w:r w:rsidRPr="0065663F">
        <w:rPr>
          <w:rFonts w:ascii="Times New Roman" w:hAnsi="Times New Roman" w:cs="Times New Roman"/>
          <w:sz w:val="26"/>
          <w:szCs w:val="26"/>
        </w:rPr>
        <w:t xml:space="preserve"> nguyên l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n có d</w:t>
      </w:r>
      <w:r w:rsidRPr="0065663F">
        <w:rPr>
          <w:rFonts w:ascii="Times New Roman" w:hAnsi="Times New Roman" w:cs="Times New Roman"/>
          <w:sz w:val="26"/>
          <w:szCs w:val="26"/>
        </w:rPr>
        <w:t>ấ</w:t>
      </w:r>
      <w:r w:rsidRPr="0065663F">
        <w:rPr>
          <w:rFonts w:ascii="Times New Roman" w:hAnsi="Times New Roman" w:cs="Times New Roman"/>
          <w:sz w:val="26"/>
          <w:szCs w:val="26"/>
        </w:rPr>
        <w:t>u v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i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 xml:space="preserve"> l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="00D116FF" w:rsidRPr="0065663F">
        <w:rPr>
          <w:rFonts w:ascii="Times New Roman" w:hAnsi="Times New Roman" w:cs="Times New Roman"/>
          <w:sz w:val="26"/>
          <w:szCs w:val="26"/>
        </w:rPr>
        <w:t>n 16 bytes, tức 128 bits.</w:t>
      </w:r>
    </w:p>
    <w:p w:rsidR="0093679B" w:rsidRPr="0065663F" w:rsidRDefault="004531D9" w:rsidP="006566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Thi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>t k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 xml:space="preserve"> ki</w:t>
      </w:r>
      <w:r w:rsidRPr="0065663F">
        <w:rPr>
          <w:rFonts w:ascii="Times New Roman" w:hAnsi="Times New Roman" w:cs="Times New Roman"/>
          <w:sz w:val="26"/>
          <w:szCs w:val="26"/>
        </w:rPr>
        <w:t>ể</w:t>
      </w:r>
      <w:r w:rsidRPr="0065663F">
        <w:rPr>
          <w:rFonts w:ascii="Times New Roman" w:hAnsi="Times New Roman" w:cs="Times New Roman"/>
          <w:sz w:val="26"/>
          <w:szCs w:val="26"/>
        </w:rPr>
        <w:t>u d</w:t>
      </w:r>
      <w:r w:rsidRPr="0065663F">
        <w:rPr>
          <w:rFonts w:ascii="Times New Roman" w:hAnsi="Times New Roman" w:cs="Times New Roman"/>
          <w:sz w:val="26"/>
          <w:szCs w:val="26"/>
        </w:rPr>
        <w:t>ữ</w:t>
      </w:r>
      <w:r w:rsidRPr="0065663F">
        <w:rPr>
          <w:rFonts w:ascii="Times New Roman" w:hAnsi="Times New Roman" w:cs="Times New Roman"/>
          <w:sz w:val="26"/>
          <w:szCs w:val="26"/>
        </w:rPr>
        <w:t xml:space="preserve"> li</w:t>
      </w:r>
      <w:r w:rsidRPr="0065663F">
        <w:rPr>
          <w:rFonts w:ascii="Times New Roman" w:hAnsi="Times New Roman" w:cs="Times New Roman"/>
          <w:sz w:val="26"/>
          <w:szCs w:val="26"/>
        </w:rPr>
        <w:t>ệ</w:t>
      </w:r>
      <w:r w:rsidRPr="0065663F">
        <w:rPr>
          <w:rFonts w:ascii="Times New Roman" w:hAnsi="Times New Roman" w:cs="Times New Roman"/>
          <w:sz w:val="26"/>
          <w:szCs w:val="26"/>
        </w:rPr>
        <w:t>u QFloat - s</w:t>
      </w:r>
      <w:r w:rsidRPr="0065663F">
        <w:rPr>
          <w:rFonts w:ascii="Times New Roman" w:hAnsi="Times New Roman" w:cs="Times New Roman"/>
          <w:sz w:val="26"/>
          <w:szCs w:val="26"/>
        </w:rPr>
        <w:t>ố</w:t>
      </w:r>
      <w:r w:rsidRPr="0065663F">
        <w:rPr>
          <w:rFonts w:ascii="Times New Roman" w:hAnsi="Times New Roman" w:cs="Times New Roman"/>
          <w:sz w:val="26"/>
          <w:szCs w:val="26"/>
        </w:rPr>
        <w:t xml:space="preserve"> ch</w:t>
      </w:r>
      <w:r w:rsidRPr="0065663F">
        <w:rPr>
          <w:rFonts w:ascii="Times New Roman" w:hAnsi="Times New Roman" w:cs="Times New Roman"/>
          <w:sz w:val="26"/>
          <w:szCs w:val="26"/>
        </w:rPr>
        <w:t>ấ</w:t>
      </w:r>
      <w:r w:rsidRPr="0065663F">
        <w:rPr>
          <w:rFonts w:ascii="Times New Roman" w:hAnsi="Times New Roman" w:cs="Times New Roman"/>
          <w:sz w:val="26"/>
          <w:szCs w:val="26"/>
        </w:rPr>
        <w:t>m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>ng có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 xml:space="preserve"> chính xác cao v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i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 xml:space="preserve"> l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n 128 bits có c</w:t>
      </w:r>
      <w:r w:rsidRPr="0065663F">
        <w:rPr>
          <w:rFonts w:ascii="Times New Roman" w:hAnsi="Times New Roman" w:cs="Times New Roman"/>
          <w:sz w:val="26"/>
          <w:szCs w:val="26"/>
        </w:rPr>
        <w:t>ấ</w:t>
      </w:r>
      <w:r w:rsidRPr="0065663F">
        <w:rPr>
          <w:rFonts w:ascii="Times New Roman" w:hAnsi="Times New Roman" w:cs="Times New Roman"/>
          <w:sz w:val="26"/>
          <w:szCs w:val="26"/>
        </w:rPr>
        <w:t>u trúc như sau</w:t>
      </w:r>
      <w:r w:rsidRPr="0065663F">
        <w:rPr>
          <w:rFonts w:ascii="Times New Roman" w:hAnsi="Times New Roman" w:cs="Times New Roman"/>
          <w:sz w:val="26"/>
          <w:szCs w:val="26"/>
        </w:rPr>
        <w:t>:</w:t>
      </w:r>
    </w:p>
    <w:p w:rsidR="0093679B" w:rsidRPr="0065663F" w:rsidRDefault="004531D9" w:rsidP="0065663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65663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635</wp:posOffset>
            </wp:positionV>
            <wp:extent cx="5424805" cy="57277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679B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Đánh giá m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ứ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c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ộ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hoàn thành</w:t>
      </w:r>
    </w:p>
    <w:p w:rsidR="0093679B" w:rsidRPr="0065663F" w:rsidRDefault="004531D9" w:rsidP="0065663F">
      <w:pPr>
        <w:ind w:left="1080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Nhìn chung, nhóm đã hoàn thành 100% ch</w:t>
      </w:r>
      <w:r w:rsidRPr="0065663F">
        <w:rPr>
          <w:rFonts w:ascii="Times New Roman" w:hAnsi="Times New Roman" w:cs="Times New Roman"/>
          <w:sz w:val="26"/>
          <w:szCs w:val="26"/>
        </w:rPr>
        <w:t>ứ</w:t>
      </w:r>
      <w:r w:rsidRPr="0065663F">
        <w:rPr>
          <w:rFonts w:ascii="Times New Roman" w:hAnsi="Times New Roman" w:cs="Times New Roman"/>
          <w:sz w:val="26"/>
          <w:szCs w:val="26"/>
        </w:rPr>
        <w:t xml:space="preserve">c năng </w:t>
      </w:r>
      <w:r w:rsidRPr="0065663F">
        <w:rPr>
          <w:rFonts w:ascii="Times New Roman" w:hAnsi="Times New Roman" w:cs="Times New Roman"/>
          <w:sz w:val="26"/>
          <w:szCs w:val="26"/>
        </w:rPr>
        <w:t>đư</w:t>
      </w:r>
      <w:r w:rsidRPr="0065663F">
        <w:rPr>
          <w:rFonts w:ascii="Times New Roman" w:hAnsi="Times New Roman" w:cs="Times New Roman"/>
          <w:sz w:val="26"/>
          <w:szCs w:val="26"/>
        </w:rPr>
        <w:t>ợ</w:t>
      </w:r>
      <w:r w:rsidRPr="0065663F">
        <w:rPr>
          <w:rFonts w:ascii="Times New Roman" w:hAnsi="Times New Roman" w:cs="Times New Roman"/>
          <w:sz w:val="26"/>
          <w:szCs w:val="26"/>
        </w:rPr>
        <w:t>c yêu c</w:t>
      </w:r>
      <w:r w:rsidRPr="0065663F">
        <w:rPr>
          <w:rFonts w:ascii="Times New Roman" w:hAnsi="Times New Roman" w:cs="Times New Roman"/>
          <w:sz w:val="26"/>
          <w:szCs w:val="26"/>
        </w:rPr>
        <w:t>ầ</w:t>
      </w:r>
      <w:r w:rsidRPr="0065663F">
        <w:rPr>
          <w:rFonts w:ascii="Times New Roman" w:hAnsi="Times New Roman" w:cs="Times New Roman"/>
          <w:sz w:val="26"/>
          <w:szCs w:val="26"/>
        </w:rPr>
        <w:t>u. C</w:t>
      </w:r>
      <w:r w:rsidRPr="0065663F">
        <w:rPr>
          <w:rFonts w:ascii="Times New Roman" w:hAnsi="Times New Roman" w:cs="Times New Roman"/>
          <w:sz w:val="26"/>
          <w:szCs w:val="26"/>
        </w:rPr>
        <w:t>ụ</w:t>
      </w:r>
      <w:r w:rsidRPr="0065663F">
        <w:rPr>
          <w:rFonts w:ascii="Times New Roman" w:hAnsi="Times New Roman" w:cs="Times New Roman"/>
          <w:sz w:val="26"/>
          <w:szCs w:val="26"/>
        </w:rPr>
        <w:t xml:space="preserve"> th</w:t>
      </w:r>
      <w:r w:rsidRPr="0065663F">
        <w:rPr>
          <w:rFonts w:ascii="Times New Roman" w:hAnsi="Times New Roman" w:cs="Times New Roman"/>
          <w:sz w:val="26"/>
          <w:szCs w:val="26"/>
        </w:rPr>
        <w:t>ể</w:t>
      </w:r>
      <w:r w:rsidRPr="006566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795" w:type="dxa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00"/>
        <w:gridCol w:w="1710"/>
        <w:gridCol w:w="1685"/>
      </w:tblGrid>
      <w:tr w:rsidR="0093679B" w:rsidRPr="0065663F" w:rsidTr="006A662A">
        <w:trPr>
          <w:trHeight w:val="292"/>
        </w:trPr>
        <w:tc>
          <w:tcPr>
            <w:tcW w:w="5400" w:type="dxa"/>
            <w:shd w:val="clear" w:color="auto" w:fill="auto"/>
            <w:tcMar>
              <w:left w:w="103" w:type="dxa"/>
            </w:tcMar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c năng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QInt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QFloat</w:t>
            </w:r>
          </w:p>
        </w:tc>
      </w:tr>
      <w:tr w:rsidR="0093679B" w:rsidRPr="0065663F" w:rsidTr="006A662A">
        <w:trPr>
          <w:trHeight w:val="344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327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xu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phân sang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phân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phân sang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phân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493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phân sang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 phân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phân sang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 phân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493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“+”, “-” , “*”, “/”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6A662A">
        <w:trPr>
          <w:trHeight w:val="500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so sánh và phép gán: “&lt;”, “&gt;”, “==”, “&lt;=”, “&gt;=”, “=”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493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AND “&amp;”, OR “|”, XOR “^”, NOT “~”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746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d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 trái “&lt;&lt;”, d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 ph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“&gt;&gt;”, xoay trái “rol”, xoay ph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“ror”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6A662A">
        <w:trPr>
          <w:trHeight w:val="746"/>
        </w:trPr>
        <w:tc>
          <w:tcPr>
            <w:tcW w:w="540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Chương trình 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minh 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a (console + tham s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dòng l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nh)</w:t>
            </w:r>
          </w:p>
        </w:tc>
        <w:tc>
          <w:tcPr>
            <w:tcW w:w="171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68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4531D9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1"/>
            <w:bookmarkEnd w:id="1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2C97" w:rsidRDefault="009B2C9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3679B" w:rsidRPr="00671901" w:rsidRDefault="004531D9" w:rsidP="006566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 w:rsidRPr="00671901">
        <w:rPr>
          <w:rFonts w:ascii="Times New Roman" w:hAnsi="Times New Roman" w:cs="Times New Roman"/>
          <w:b/>
          <w:bCs/>
          <w:sz w:val="28"/>
          <w:szCs w:val="26"/>
        </w:rPr>
        <w:lastRenderedPageBreak/>
        <w:t>N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Ộ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I DUNG Đ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Ồ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 xml:space="preserve"> ÁN</w:t>
      </w:r>
    </w:p>
    <w:p w:rsidR="00D40869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Sơ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UML</w:t>
      </w:r>
    </w:p>
    <w:p w:rsidR="009B2C97" w:rsidRPr="00E857F3" w:rsidRDefault="009B2C97" w:rsidP="00E857F3">
      <w:pPr>
        <w:ind w:left="1080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387985</wp:posOffset>
            </wp:positionV>
            <wp:extent cx="5795645" cy="5268595"/>
            <wp:effectExtent l="0" t="0" r="0" b="8255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3473" b="5024"/>
                    <a:stretch/>
                  </pic:blipFill>
                  <pic:spPr bwMode="auto">
                    <a:xfrm>
                      <a:off x="0" y="0"/>
                      <a:ext cx="5795645" cy="526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1D9" w:rsidRPr="0065663F">
        <w:rPr>
          <w:rFonts w:ascii="Times New Roman" w:hAnsi="Times New Roman" w:cs="Times New Roman"/>
          <w:sz w:val="26"/>
          <w:szCs w:val="26"/>
        </w:rPr>
        <w:t>Sơ đ</w:t>
      </w:r>
      <w:r w:rsidR="004531D9" w:rsidRPr="0065663F">
        <w:rPr>
          <w:rFonts w:ascii="Times New Roman" w:hAnsi="Times New Roman" w:cs="Times New Roman"/>
          <w:sz w:val="26"/>
          <w:szCs w:val="26"/>
        </w:rPr>
        <w:t>ồ</w:t>
      </w:r>
      <w:r w:rsidR="004531D9" w:rsidRPr="0065663F">
        <w:rPr>
          <w:rFonts w:ascii="Times New Roman" w:hAnsi="Times New Roman" w:cs="Times New Roman"/>
          <w:sz w:val="26"/>
          <w:szCs w:val="26"/>
        </w:rPr>
        <w:t xml:space="preserve"> UML th</w:t>
      </w:r>
      <w:r w:rsidR="004531D9" w:rsidRPr="0065663F">
        <w:rPr>
          <w:rFonts w:ascii="Times New Roman" w:hAnsi="Times New Roman" w:cs="Times New Roman"/>
          <w:sz w:val="26"/>
          <w:szCs w:val="26"/>
        </w:rPr>
        <w:t>ể</w:t>
      </w:r>
      <w:r w:rsidR="004531D9" w:rsidRPr="0065663F">
        <w:rPr>
          <w:rFonts w:ascii="Times New Roman" w:hAnsi="Times New Roman" w:cs="Times New Roman"/>
          <w:sz w:val="26"/>
          <w:szCs w:val="26"/>
        </w:rPr>
        <w:t xml:space="preserve"> hi</w:t>
      </w:r>
      <w:r w:rsidR="004531D9" w:rsidRPr="0065663F">
        <w:rPr>
          <w:rFonts w:ascii="Times New Roman" w:hAnsi="Times New Roman" w:cs="Times New Roman"/>
          <w:sz w:val="26"/>
          <w:szCs w:val="26"/>
        </w:rPr>
        <w:t>ệ</w:t>
      </w:r>
      <w:r w:rsidR="004531D9" w:rsidRPr="0065663F">
        <w:rPr>
          <w:rFonts w:ascii="Times New Roman" w:hAnsi="Times New Roman" w:cs="Times New Roman"/>
          <w:sz w:val="26"/>
          <w:szCs w:val="26"/>
        </w:rPr>
        <w:t>n thi</w:t>
      </w:r>
      <w:r w:rsidR="004531D9" w:rsidRPr="0065663F">
        <w:rPr>
          <w:rFonts w:ascii="Times New Roman" w:hAnsi="Times New Roman" w:cs="Times New Roman"/>
          <w:sz w:val="26"/>
          <w:szCs w:val="26"/>
        </w:rPr>
        <w:t>ế</w:t>
      </w:r>
      <w:r w:rsidR="004531D9" w:rsidRPr="0065663F">
        <w:rPr>
          <w:rFonts w:ascii="Times New Roman" w:hAnsi="Times New Roman" w:cs="Times New Roman"/>
          <w:sz w:val="26"/>
          <w:szCs w:val="26"/>
        </w:rPr>
        <w:t>t k</w:t>
      </w:r>
      <w:r w:rsidR="004531D9" w:rsidRPr="0065663F">
        <w:rPr>
          <w:rFonts w:ascii="Times New Roman" w:hAnsi="Times New Roman" w:cs="Times New Roman"/>
          <w:sz w:val="26"/>
          <w:szCs w:val="26"/>
        </w:rPr>
        <w:t>ế</w:t>
      </w:r>
      <w:r w:rsidR="00BC6F61">
        <w:rPr>
          <w:rFonts w:ascii="Times New Roman" w:hAnsi="Times New Roman" w:cs="Times New Roman"/>
          <w:sz w:val="26"/>
          <w:szCs w:val="26"/>
        </w:rPr>
        <w:t xml:space="preserve"> của</w:t>
      </w:r>
      <w:r w:rsidR="004531D9" w:rsidRPr="0065663F">
        <w:rPr>
          <w:rFonts w:ascii="Times New Roman" w:hAnsi="Times New Roman" w:cs="Times New Roman"/>
          <w:sz w:val="26"/>
          <w:szCs w:val="26"/>
        </w:rPr>
        <w:t xml:space="preserve"> l</w:t>
      </w:r>
      <w:r w:rsidR="004531D9" w:rsidRPr="0065663F">
        <w:rPr>
          <w:rFonts w:ascii="Times New Roman" w:hAnsi="Times New Roman" w:cs="Times New Roman"/>
          <w:sz w:val="26"/>
          <w:szCs w:val="26"/>
        </w:rPr>
        <w:t>ớ</w:t>
      </w:r>
      <w:r w:rsidR="004531D9" w:rsidRPr="0065663F">
        <w:rPr>
          <w:rFonts w:ascii="Times New Roman" w:hAnsi="Times New Roman" w:cs="Times New Roman"/>
          <w:sz w:val="26"/>
          <w:szCs w:val="26"/>
        </w:rPr>
        <w:t>p QInt (128-bit) và QFloat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531D9" w:rsidRPr="0065663F">
        <w:rPr>
          <w:rFonts w:ascii="Times New Roman" w:hAnsi="Times New Roman" w:cs="Times New Roman"/>
          <w:sz w:val="26"/>
          <w:szCs w:val="26"/>
        </w:rPr>
        <w:t>(128-bit).</w:t>
      </w:r>
    </w:p>
    <w:p w:rsidR="00C84A99" w:rsidRDefault="00C84A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C762A" wp14:editId="6D7E07F7">
                <wp:simplePos x="0" y="0"/>
                <wp:positionH relativeFrom="column">
                  <wp:posOffset>323850</wp:posOffset>
                </wp:positionH>
                <wp:positionV relativeFrom="paragraph">
                  <wp:posOffset>5574665</wp:posOffset>
                </wp:positionV>
                <wp:extent cx="52959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869" w:rsidRPr="0065663F" w:rsidRDefault="00D40869" w:rsidP="00D4086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Hình </w: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instrText xml:space="preserve"> SEQ Hình \* ARABIC </w:instrTex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. Sơ đồ UML của lớp QInt và QFloat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C76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5pt;margin-top:438.95pt;width:41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" stroked="f">
                <v:textbox style="mso-fit-shape-to-text:t" inset="0,0,0,0">
                  <w:txbxContent>
                    <w:p w:rsidR="00D40869" w:rsidRPr="0065663F" w:rsidRDefault="00D40869" w:rsidP="00D4086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</w:pPr>
                      <w:r w:rsidRPr="0065663F">
                        <w:rPr>
                          <w:rFonts w:ascii="Times New Roman" w:hAnsi="Times New Roman" w:cs="Times New Roman"/>
                        </w:rPr>
                        <w:t xml:space="preserve">Hình </w: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instrText xml:space="preserve"> SEQ Hình \* ARABIC </w:instrTex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5663F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t>. Sơ đồ UML của lớp QInt và QFloat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3679B" w:rsidRPr="0065663F" w:rsidRDefault="004531D9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lastRenderedPageBreak/>
        <w:t>Ph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m vi bi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u di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32550B" w:rsidRPr="0032550B" w:rsidRDefault="00CE11E6" w:rsidP="004A30FD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Phạm vi biểu diễn của kiểu dữ liệu QInt (128-bit):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4530"/>
        <w:gridCol w:w="2688"/>
      </w:tblGrid>
      <w:tr w:rsidR="0032550B" w:rsidRPr="0065663F" w:rsidTr="00AB52D6">
        <w:tc>
          <w:tcPr>
            <w:tcW w:w="2250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</w:p>
        </w:tc>
        <w:tc>
          <w:tcPr>
            <w:tcW w:w="4530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Biểu diễn nhị phân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</w:t>
            </w:r>
          </w:p>
        </w:tc>
      </w:tr>
      <w:tr w:rsidR="0032550B" w:rsidRPr="0065663F" w:rsidTr="00AB52D6">
        <w:tc>
          <w:tcPr>
            <w:tcW w:w="2250" w:type="dxa"/>
            <w:vAlign w:val="center"/>
          </w:tcPr>
          <w:p w:rsidR="0032550B" w:rsidRPr="0065663F" w:rsidRDefault="000A0476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Max</w:t>
            </w:r>
          </w:p>
        </w:tc>
        <w:tc>
          <w:tcPr>
            <w:tcW w:w="4530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011111111…1111111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127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- 1</w:t>
            </w:r>
          </w:p>
        </w:tc>
      </w:tr>
      <w:tr w:rsidR="0032550B" w:rsidRPr="0065663F" w:rsidTr="00AB52D6">
        <w:tc>
          <w:tcPr>
            <w:tcW w:w="2250" w:type="dxa"/>
            <w:vAlign w:val="center"/>
          </w:tcPr>
          <w:p w:rsidR="0032550B" w:rsidRPr="0065663F" w:rsidRDefault="000A0476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Min</w:t>
            </w:r>
          </w:p>
        </w:tc>
        <w:tc>
          <w:tcPr>
            <w:tcW w:w="4530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100000000…0000000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-2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127</w:t>
            </w:r>
          </w:p>
        </w:tc>
      </w:tr>
    </w:tbl>
    <w:p w:rsidR="00CE11E6" w:rsidRPr="0032550B" w:rsidRDefault="0032550B" w:rsidP="00772E63">
      <w:pPr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Phạm vi biểu diễn của kiểu dữ liệu QFloat (128-bit):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1080"/>
        <w:gridCol w:w="2070"/>
        <w:gridCol w:w="2250"/>
        <w:gridCol w:w="2268"/>
      </w:tblGrid>
      <w:tr w:rsidR="00502A2D" w:rsidRPr="0065663F" w:rsidTr="00772E63">
        <w:tc>
          <w:tcPr>
            <w:tcW w:w="180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</w:p>
        </w:tc>
        <w:tc>
          <w:tcPr>
            <w:tcW w:w="108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Dấu</w:t>
            </w:r>
          </w:p>
        </w:tc>
        <w:tc>
          <w:tcPr>
            <w:tcW w:w="207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Mũ</w:t>
            </w:r>
          </w:p>
        </w:tc>
        <w:tc>
          <w:tcPr>
            <w:tcW w:w="225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</w:p>
        </w:tc>
        <w:tc>
          <w:tcPr>
            <w:tcW w:w="2268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+0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+0.0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-0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-0.0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+INF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+INF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-INF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-INF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NAN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0/1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bit khác 0</w:t>
            </w:r>
          </w:p>
        </w:tc>
        <w:tc>
          <w:tcPr>
            <w:tcW w:w="2268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NAN</w:t>
            </w:r>
          </w:p>
        </w:tc>
      </w:tr>
      <w:tr w:rsidR="00C059C4" w:rsidRPr="0065663F" w:rsidTr="00772E63">
        <w:trPr>
          <w:trHeight w:val="647"/>
        </w:trPr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max (+)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1111…1110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502A2D" w:rsidRP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(2 - 2</w:t>
            </w:r>
            <w:r w:rsidRPr="00502A2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16383</w:t>
            </w:r>
          </w:p>
        </w:tc>
      </w:tr>
      <w:tr w:rsidR="00321565" w:rsidRPr="0065663F" w:rsidTr="00772E63">
        <w:tc>
          <w:tcPr>
            <w:tcW w:w="180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min (+)</w:t>
            </w:r>
          </w:p>
        </w:tc>
        <w:tc>
          <w:tcPr>
            <w:tcW w:w="1080" w:type="dxa"/>
            <w:vAlign w:val="center"/>
          </w:tcPr>
          <w:p w:rsidR="00321565" w:rsidRDefault="00321565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5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max (-)</w:t>
            </w:r>
          </w:p>
        </w:tc>
        <w:tc>
          <w:tcPr>
            <w:tcW w:w="1080" w:type="dxa"/>
            <w:vAlign w:val="center"/>
          </w:tcPr>
          <w:p w:rsidR="00C059C4" w:rsidRDefault="00C059C4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min (-)</w:t>
            </w:r>
          </w:p>
        </w:tc>
        <w:tc>
          <w:tcPr>
            <w:tcW w:w="1080" w:type="dxa"/>
            <w:vAlign w:val="center"/>
          </w:tcPr>
          <w:p w:rsidR="00C059C4" w:rsidRDefault="00C059C4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max (+)</w:t>
            </w:r>
          </w:p>
        </w:tc>
        <w:tc>
          <w:tcPr>
            <w:tcW w:w="1080" w:type="dxa"/>
            <w:vAlign w:val="center"/>
          </w:tcPr>
          <w:p w:rsidR="00C059C4" w:rsidRDefault="00C059C4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(1 - 2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min (+)</w:t>
            </w:r>
          </w:p>
        </w:tc>
        <w:tc>
          <w:tcPr>
            <w:tcW w:w="1080" w:type="dxa"/>
            <w:vAlign w:val="center"/>
          </w:tcPr>
          <w:p w:rsidR="00C059C4" w:rsidRPr="00C059C4" w:rsidRDefault="00C059C4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-16494</w:t>
            </w:r>
          </w:p>
        </w:tc>
      </w:tr>
      <w:tr w:rsidR="004A30FD" w:rsidRPr="0065663F" w:rsidTr="00772E63">
        <w:tc>
          <w:tcPr>
            <w:tcW w:w="180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max (-)</w:t>
            </w:r>
          </w:p>
        </w:tc>
        <w:tc>
          <w:tcPr>
            <w:tcW w:w="1080" w:type="dxa"/>
            <w:vAlign w:val="center"/>
          </w:tcPr>
          <w:p w:rsidR="004A30FD" w:rsidRDefault="004A30FD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0FD" w:rsidRPr="0065663F" w:rsidTr="00772E63">
        <w:tc>
          <w:tcPr>
            <w:tcW w:w="180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min (-)</w:t>
            </w:r>
          </w:p>
        </w:tc>
        <w:tc>
          <w:tcPr>
            <w:tcW w:w="1080" w:type="dxa"/>
            <w:vAlign w:val="center"/>
          </w:tcPr>
          <w:p w:rsidR="004A30FD" w:rsidRDefault="004A30FD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D3D5C" w:rsidRPr="0065663F" w:rsidRDefault="008D3D5C" w:rsidP="0065663F">
      <w:pPr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QFloat (128 bit) ~ 1 + 15 + 112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- Số 0: 0 000…00 000…00 hoặc 1 000..00 000..00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- Số dạng chuẩn: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Số dương (+)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MAX: 0 111…10 111…11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1.111…11 x 2^16383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( 2^0 + 2^(-1) + 2^(-2) + … + 2^(-112) ) x 2^16383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( 2 - 2^(-112) ) x 2^16383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MIN: 0 000…01 000…00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Tương tự cho số âm.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Vậy: Phạm vi biểu diễn số chấm động lớn (128 bit) có dạng chuẩn là: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( - ( 2 - 2^(-112) ) x 2^16383, -2^(-16382))   U  (2^(-16382), ( 2 - 2^(-112) ) x 2^16383)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- Số dạng không chuẩn: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Số dương (+)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MAX: 0 000…00 111…11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0.111..11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( 2^(-1) + 2^(-2) + 2^(-3) + … + 2^(-112) )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( 1 - 2^(-112) )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MIN: 0 000…00 000…01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0.000…01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lastRenderedPageBreak/>
        <w:tab/>
        <w:t>= 2^(-16494)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Tương tự cho số âm.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Vậy: Phạm vi biểu diễn số chấm động lớn (128 bit) có dạng không chuẩn là: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( - ( 1 - 2^(-112) ) x 2^(-16382), -2^(-16494))   U  (2^(-16494), ( 1 - 2^(-112) ) x 2^(-16382))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4531D9" w:rsidP="006566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br w:type="page"/>
      </w:r>
    </w:p>
    <w:p w:rsidR="0093679B" w:rsidRPr="00671901" w:rsidRDefault="004531D9" w:rsidP="006566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 w:rsidRPr="00671901">
        <w:rPr>
          <w:rFonts w:ascii="Times New Roman" w:hAnsi="Times New Roman" w:cs="Times New Roman"/>
          <w:b/>
          <w:bCs/>
          <w:sz w:val="28"/>
          <w:szCs w:val="26"/>
        </w:rPr>
        <w:lastRenderedPageBreak/>
        <w:t>TH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Ử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 xml:space="preserve"> NGHI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Ệ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M</w:t>
      </w:r>
    </w:p>
    <w:p w:rsidR="0093679B" w:rsidRDefault="004531D9" w:rsidP="0065663F">
      <w:pPr>
        <w:numPr>
          <w:ilvl w:val="1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Th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ử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nghi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m trên ki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ể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u d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ữ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="00D23BD3">
        <w:rPr>
          <w:rFonts w:ascii="Times New Roman" w:eastAsiaTheme="minorEastAsia" w:hAnsi="Times New Roman" w:cs="Times New Roman"/>
          <w:b/>
          <w:bCs/>
          <w:sz w:val="26"/>
          <w:szCs w:val="26"/>
        </w:rPr>
        <w:t>u QI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nt (128-bit):</w:t>
      </w:r>
    </w:p>
    <w:p w:rsidR="00E6256C" w:rsidRPr="0065663F" w:rsidRDefault="00E6256C" w:rsidP="00E6256C">
      <w:pPr>
        <w:spacing w:after="160"/>
        <w:ind w:left="108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93679B" w:rsidRDefault="004531D9" w:rsidP="0065663F">
      <w:pPr>
        <w:numPr>
          <w:ilvl w:val="1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Th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ử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nghi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m trên ki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ể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u d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ữ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u QFloat (128-bit):</w:t>
      </w:r>
    </w:p>
    <w:p w:rsidR="00E6256C" w:rsidRDefault="00E6256C" w:rsidP="00E6256C">
      <w:pPr>
        <w:pStyle w:val="ListParagrap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E6256C" w:rsidRPr="0065663F" w:rsidRDefault="00E6256C" w:rsidP="00E6256C">
      <w:p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:rsidR="0093679B" w:rsidRPr="0065663F" w:rsidRDefault="0093679B" w:rsidP="0065663F">
      <w:pPr>
        <w:spacing w:after="160"/>
        <w:ind w:left="1080"/>
        <w:contextualSpacing/>
        <w:rPr>
          <w:rFonts w:ascii="Times New Roman" w:hAnsi="Times New Roman" w:cs="Times New Roman"/>
          <w:sz w:val="26"/>
          <w:szCs w:val="26"/>
        </w:rPr>
      </w:pPr>
    </w:p>
    <w:p w:rsidR="00E6256C" w:rsidRDefault="00E6256C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6"/>
        </w:rPr>
        <w:br w:type="page"/>
      </w:r>
    </w:p>
    <w:p w:rsidR="0093679B" w:rsidRPr="008E1761" w:rsidRDefault="004531D9" w:rsidP="008E1761">
      <w:pPr>
        <w:numPr>
          <w:ilvl w:val="0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8"/>
          <w:szCs w:val="26"/>
        </w:rPr>
      </w:pP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lastRenderedPageBreak/>
        <w:t>TÀI LI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Ệ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U THAM KH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Ả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O</w:t>
      </w:r>
    </w:p>
    <w:p w:rsidR="00650E1E" w:rsidRDefault="00650E1E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Tuấn Sơn, Lecture note</w:t>
      </w:r>
      <w:r w:rsidR="00A907A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C3774">
        <w:rPr>
          <w:rFonts w:ascii="Times New Roman" w:hAnsi="Times New Roman" w:cs="Times New Roman"/>
          <w:i/>
          <w:sz w:val="26"/>
          <w:szCs w:val="26"/>
        </w:rPr>
        <w:t>“Biểu diễn số nguyên”</w:t>
      </w:r>
    </w:p>
    <w:p w:rsidR="00650E1E" w:rsidRPr="00CC3774" w:rsidRDefault="00650E1E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Tuấn Sơn, Lecture note</w:t>
      </w:r>
      <w:r w:rsidR="00A907A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C3774">
        <w:rPr>
          <w:rFonts w:ascii="Times New Roman" w:hAnsi="Times New Roman" w:cs="Times New Roman"/>
          <w:i/>
          <w:sz w:val="26"/>
          <w:szCs w:val="26"/>
        </w:rPr>
        <w:t>“Số chấm động”</w:t>
      </w:r>
    </w:p>
    <w:p w:rsidR="00650E1E" w:rsidRPr="00CC3774" w:rsidRDefault="00650E1E" w:rsidP="00650E1E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Wikipedia,</w:t>
      </w:r>
      <w:r w:rsidRPr="008E1761">
        <w:rPr>
          <w:rFonts w:ascii="Times New Roman" w:hAnsi="Times New Roman" w:cs="Times New Roman"/>
          <w:sz w:val="26"/>
          <w:szCs w:val="26"/>
        </w:rPr>
        <w:t xml:space="preserve"> </w:t>
      </w:r>
      <w:r w:rsidRPr="00CC3774">
        <w:rPr>
          <w:rFonts w:ascii="Times New Roman" w:hAnsi="Times New Roman" w:cs="Times New Roman"/>
          <w:i/>
          <w:sz w:val="26"/>
          <w:szCs w:val="26"/>
        </w:rPr>
        <w:t>“</w:t>
      </w:r>
      <w:r w:rsidRPr="00CC3774">
        <w:rPr>
          <w:rFonts w:ascii="Times New Roman" w:hAnsi="Times New Roman" w:cs="Times New Roman"/>
          <w:i/>
          <w:sz w:val="26"/>
          <w:szCs w:val="26"/>
        </w:rPr>
        <w:t>Floating-point arithmetic</w:t>
      </w:r>
      <w:r w:rsidRPr="00CC3774">
        <w:rPr>
          <w:rFonts w:ascii="Times New Roman" w:hAnsi="Times New Roman" w:cs="Times New Roman"/>
          <w:i/>
          <w:sz w:val="26"/>
          <w:szCs w:val="26"/>
        </w:rPr>
        <w:t>”</w:t>
      </w:r>
    </w:p>
    <w:p w:rsidR="00650E1E" w:rsidRPr="00CC3774" w:rsidRDefault="00650E1E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Colorado State University, Lecture note</w:t>
      </w:r>
      <w:r w:rsidR="00A907A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CC3774">
        <w:rPr>
          <w:rFonts w:ascii="Times New Roman" w:hAnsi="Times New Roman" w:cs="Times New Roman"/>
          <w:i/>
          <w:sz w:val="26"/>
          <w:szCs w:val="26"/>
        </w:rPr>
        <w:t>“Floating Point Addition Example”</w:t>
      </w:r>
    </w:p>
    <w:p w:rsidR="00CC3774" w:rsidRPr="00CC3774" w:rsidRDefault="00CC3774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University of Wisconsin-Madison, Lecture notes: </w:t>
      </w:r>
      <w:r w:rsidRPr="00CC3774">
        <w:rPr>
          <w:rFonts w:ascii="Times New Roman" w:hAnsi="Times New Roman" w:cs="Times New Roman"/>
          <w:i/>
          <w:sz w:val="26"/>
          <w:szCs w:val="26"/>
        </w:rPr>
        <w:t>“Floating Point Arithmetic”</w:t>
      </w:r>
    </w:p>
    <w:sectPr w:rsidR="00CC3774" w:rsidRPr="00CC3774" w:rsidSect="005C3013"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1D9" w:rsidRDefault="004531D9" w:rsidP="005C3013">
      <w:pPr>
        <w:spacing w:after="0" w:line="240" w:lineRule="auto"/>
      </w:pPr>
      <w:r>
        <w:separator/>
      </w:r>
    </w:p>
  </w:endnote>
  <w:endnote w:type="continuationSeparator" w:id="0">
    <w:p w:rsidR="004531D9" w:rsidRDefault="004531D9" w:rsidP="005C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748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013" w:rsidRDefault="005C3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62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C3013" w:rsidRDefault="005C3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1D9" w:rsidRDefault="004531D9" w:rsidP="005C3013">
      <w:pPr>
        <w:spacing w:after="0" w:line="240" w:lineRule="auto"/>
      </w:pPr>
      <w:r>
        <w:separator/>
      </w:r>
    </w:p>
  </w:footnote>
  <w:footnote w:type="continuationSeparator" w:id="0">
    <w:p w:rsidR="004531D9" w:rsidRDefault="004531D9" w:rsidP="005C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5C0D"/>
    <w:multiLevelType w:val="multilevel"/>
    <w:tmpl w:val="39A288D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3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5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ntarell" w:hAnsi="Cantarell" w:cs="Liberation Mono" w:hint="default"/>
        <w:b/>
        <w:bCs/>
        <w:sz w:val="26"/>
        <w:szCs w:val="26"/>
      </w:rPr>
    </w:lvl>
  </w:abstractNum>
  <w:abstractNum w:abstractNumId="1" w15:restartNumberingAfterBreak="0">
    <w:nsid w:val="2BDE167B"/>
    <w:multiLevelType w:val="multilevel"/>
    <w:tmpl w:val="E47C006C"/>
    <w:lvl w:ilvl="0">
      <w:start w:val="1"/>
      <w:numFmt w:val="decimal"/>
      <w:lvlText w:val="Chương %1."/>
      <w:lvlJc w:val="left"/>
      <w:pPr>
        <w:tabs>
          <w:tab w:val="num" w:pos="720"/>
        </w:tabs>
        <w:ind w:left="720" w:hanging="360"/>
      </w:pPr>
      <w:rPr>
        <w:rFonts w:ascii="Times New Roman" w:eastAsia="Liberation Mono" w:hAnsi="Times New Roman" w:cs="Liberation Mono"/>
        <w:b/>
        <w:bCs/>
        <w:sz w:val="28"/>
        <w:szCs w:val="2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2" w15:restartNumberingAfterBreak="0">
    <w:nsid w:val="61391566"/>
    <w:multiLevelType w:val="multilevel"/>
    <w:tmpl w:val="21C85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1AD7EA0"/>
    <w:multiLevelType w:val="multilevel"/>
    <w:tmpl w:val="260014C8"/>
    <w:lvl w:ilvl="0">
      <w:start w:val="1"/>
      <w:numFmt w:val="bullet"/>
      <w:lvlText w:val="‐"/>
      <w:lvlJc w:val="left"/>
      <w:pPr>
        <w:tabs>
          <w:tab w:val="num" w:pos="1080"/>
        </w:tabs>
        <w:ind w:left="1080" w:hanging="360"/>
      </w:pPr>
      <w:rPr>
        <w:rFonts w:ascii="Cantarell" w:hAnsi="Cantarell" w:cs="OpenSymbol" w:hint="default"/>
      </w:rPr>
    </w:lvl>
    <w:lvl w:ilvl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ntarell" w:hAnsi="Cantarell" w:cs="OpenSymbol" w:hint="default"/>
      </w:rPr>
    </w:lvl>
    <w:lvl w:ilvl="2">
      <w:start w:val="1"/>
      <w:numFmt w:val="bullet"/>
      <w:lvlText w:val="‐"/>
      <w:lvlJc w:val="left"/>
      <w:pPr>
        <w:tabs>
          <w:tab w:val="num" w:pos="1800"/>
        </w:tabs>
        <w:ind w:left="1800" w:hanging="360"/>
      </w:pPr>
      <w:rPr>
        <w:rFonts w:ascii="Cantarell" w:hAnsi="Cantarell" w:cs="OpenSymbol" w:hint="default"/>
      </w:rPr>
    </w:lvl>
    <w:lvl w:ilvl="3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ntarell" w:hAnsi="Cantarell" w:cs="OpenSymbol" w:hint="default"/>
      </w:rPr>
    </w:lvl>
    <w:lvl w:ilvl="4">
      <w:start w:val="1"/>
      <w:numFmt w:val="bullet"/>
      <w:lvlText w:val="‐"/>
      <w:lvlJc w:val="left"/>
      <w:pPr>
        <w:tabs>
          <w:tab w:val="num" w:pos="2520"/>
        </w:tabs>
        <w:ind w:left="2520" w:hanging="360"/>
      </w:pPr>
      <w:rPr>
        <w:rFonts w:ascii="Cantarell" w:hAnsi="Cantarell" w:cs="OpenSymbol" w:hint="default"/>
      </w:rPr>
    </w:lvl>
    <w:lvl w:ilvl="5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ntarell" w:hAnsi="Cantarell" w:cs="OpenSymbol" w:hint="default"/>
      </w:rPr>
    </w:lvl>
    <w:lvl w:ilvl="6">
      <w:start w:val="1"/>
      <w:numFmt w:val="bullet"/>
      <w:lvlText w:val="‐"/>
      <w:lvlJc w:val="left"/>
      <w:pPr>
        <w:tabs>
          <w:tab w:val="num" w:pos="3240"/>
        </w:tabs>
        <w:ind w:left="3240" w:hanging="360"/>
      </w:pPr>
      <w:rPr>
        <w:rFonts w:ascii="Cantarell" w:hAnsi="Cantarell" w:cs="OpenSymbol" w:hint="default"/>
      </w:rPr>
    </w:lvl>
    <w:lvl w:ilvl="7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ntarell" w:hAnsi="Cantarell" w:cs="OpenSymbol" w:hint="default"/>
      </w:rPr>
    </w:lvl>
    <w:lvl w:ilvl="8">
      <w:start w:val="1"/>
      <w:numFmt w:val="bullet"/>
      <w:lvlText w:val="‐"/>
      <w:lvlJc w:val="left"/>
      <w:pPr>
        <w:tabs>
          <w:tab w:val="num" w:pos="3960"/>
        </w:tabs>
        <w:ind w:left="3960" w:hanging="360"/>
      </w:pPr>
      <w:rPr>
        <w:rFonts w:ascii="Cantarell" w:hAnsi="Cantarel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9B"/>
    <w:rsid w:val="000A0476"/>
    <w:rsid w:val="001E70D3"/>
    <w:rsid w:val="002B35F3"/>
    <w:rsid w:val="00321565"/>
    <w:rsid w:val="0032550B"/>
    <w:rsid w:val="004531D9"/>
    <w:rsid w:val="004A30FD"/>
    <w:rsid w:val="00502A2D"/>
    <w:rsid w:val="005C3013"/>
    <w:rsid w:val="00650E1E"/>
    <w:rsid w:val="0065663F"/>
    <w:rsid w:val="00671901"/>
    <w:rsid w:val="006A662A"/>
    <w:rsid w:val="00772E63"/>
    <w:rsid w:val="007B5A50"/>
    <w:rsid w:val="008D3D5C"/>
    <w:rsid w:val="008E1761"/>
    <w:rsid w:val="0093679B"/>
    <w:rsid w:val="009B2C97"/>
    <w:rsid w:val="00A3087E"/>
    <w:rsid w:val="00A907A7"/>
    <w:rsid w:val="00AB52D6"/>
    <w:rsid w:val="00BC6F61"/>
    <w:rsid w:val="00C059C4"/>
    <w:rsid w:val="00C84A99"/>
    <w:rsid w:val="00CC3774"/>
    <w:rsid w:val="00CE11E6"/>
    <w:rsid w:val="00CE163C"/>
    <w:rsid w:val="00D116FF"/>
    <w:rsid w:val="00D23BD3"/>
    <w:rsid w:val="00D40869"/>
    <w:rsid w:val="00D448B5"/>
    <w:rsid w:val="00E6256C"/>
    <w:rsid w:val="00E857F3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94F22F-8C86-489F-9870-2098D15B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0183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183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NumberingSymbols">
    <w:name w:val="Numbering Symbols"/>
    <w:qFormat/>
    <w:rPr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Times New Roman" w:eastAsia="Liberation Mono" w:hAnsi="Times New Roman" w:cs="Liberation Mono"/>
      <w:b/>
      <w:bCs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183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6D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F05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5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9C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013"/>
  </w:style>
  <w:style w:type="paragraph" w:styleId="Footer">
    <w:name w:val="footer"/>
    <w:basedOn w:val="Normal"/>
    <w:link w:val="Foot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013"/>
  </w:style>
  <w:style w:type="character" w:customStyle="1" w:styleId="Heading1Char">
    <w:name w:val="Heading 1 Char"/>
    <w:basedOn w:val="DefaultParagraphFont"/>
    <w:link w:val="Heading1"/>
    <w:uiPriority w:val="9"/>
    <w:rsid w:val="00D4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8B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C89F8-9D54-489C-B797-4E72B0F8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Phuong Tieu Thanh 1</cp:lastModifiedBy>
  <cp:revision>50</cp:revision>
  <dcterms:created xsi:type="dcterms:W3CDTF">2019-04-05T07:32:00Z</dcterms:created>
  <dcterms:modified xsi:type="dcterms:W3CDTF">2019-04-06T13:10:00Z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