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a66dc22cf9768a8a2a2fb0a7bfb80ce1b495de0"/>
    <w:p>
      <w:pPr>
        <w:pStyle w:val="Heading1"/>
      </w:pPr>
      <w:r>
        <w:t xml:space="preserve">Interview Questions on Resampling Methods for Senior/Staff‑Level Data Scientists</w:t>
      </w:r>
    </w:p>
    <w:p>
      <w:pPr>
        <w:pStyle w:val="FirstParagraph"/>
      </w:pPr>
      <w:r>
        <w:t xml:space="preserve">Resampling methods such as the</w:t>
      </w:r>
      <w:r>
        <w:t xml:space="preserve"> </w:t>
      </w:r>
      <w:r>
        <w:rPr>
          <w:b/>
          <w:bCs/>
        </w:rPr>
        <w:t xml:space="preserve">jackknife</w:t>
      </w:r>
      <w:r>
        <w:t xml:space="preserve">,</w:t>
      </w:r>
      <w:r>
        <w:t xml:space="preserve"> </w:t>
      </w:r>
      <w:r>
        <w:rPr>
          <w:b/>
          <w:bCs/>
        </w:rPr>
        <w:t xml:space="preserve">bootstrap</w:t>
      </w:r>
      <w:r>
        <w:t xml:space="preserve"> </w:t>
      </w:r>
      <w:r>
        <w:t xml:space="preserve">and various forms of</w:t>
      </w:r>
      <w:r>
        <w:t xml:space="preserve"> </w:t>
      </w:r>
      <w:r>
        <w:rPr>
          <w:b/>
          <w:bCs/>
        </w:rPr>
        <w:t xml:space="preserve">cross‑validation</w:t>
      </w:r>
      <w:r>
        <w:t xml:space="preserve"> </w:t>
      </w:r>
      <w:r>
        <w:t xml:space="preserve">are fundamental in statistics and machine learning. They provide ways to estimate sampling distributions, bias and variance when analytical formulas are difficult to derive or when data are limited. The following questions probe theoretical understanding, practical implementation and experience using Python libraries such as</w:t>
      </w:r>
      <w:r>
        <w:t xml:space="preserve"> </w:t>
      </w:r>
      <w:r>
        <w:rPr>
          <w:b/>
          <w:bCs/>
        </w:rPr>
        <w:t xml:space="preserve">NumPy</w:t>
      </w:r>
      <w:r>
        <w:t xml:space="preserve">,</w:t>
      </w:r>
      <w:r>
        <w:t xml:space="preserve"> </w:t>
      </w:r>
      <w:r>
        <w:rPr>
          <w:b/>
          <w:bCs/>
        </w:rPr>
        <w:t xml:space="preserve">SciPy</w:t>
      </w:r>
      <w:r>
        <w:t xml:space="preserve">,</w:t>
      </w:r>
      <w:r>
        <w:t xml:space="preserve"> </w:t>
      </w:r>
      <w:r>
        <w:rPr>
          <w:b/>
          <w:bCs/>
        </w:rPr>
        <w:t xml:space="preserve">statsmodels</w:t>
      </w:r>
      <w:r>
        <w:t xml:space="preserve"> </w:t>
      </w:r>
      <w:r>
        <w:t xml:space="preserve">and</w:t>
      </w:r>
      <w:r>
        <w:t xml:space="preserve"> </w:t>
      </w:r>
      <w:r>
        <w:rPr>
          <w:b/>
          <w:bCs/>
        </w:rPr>
        <w:t xml:space="preserve">scikit‑learn</w:t>
      </w:r>
      <w:r>
        <w:t xml:space="preserve">. They range from conceptual to implementation‑level and are designed for senior/Staff‑level interviews at companies like Google, Microsoft or Amazon.</w:t>
      </w:r>
    </w:p>
    <w:bookmarkStart w:id="35" w:name="theoretical-foundations-of-resampling"/>
    <w:p>
      <w:pPr>
        <w:pStyle w:val="Heading2"/>
      </w:pPr>
      <w:r>
        <w:t xml:space="preserve">Theoretical foundations of resampling</w:t>
      </w:r>
    </w:p>
    <w:p>
      <w:pPr>
        <w:numPr>
          <w:ilvl w:val="0"/>
          <w:numId w:val="1001"/>
        </w:numPr>
      </w:pPr>
      <w:r>
        <w:rPr>
          <w:b/>
          <w:bCs/>
        </w:rPr>
        <w:t xml:space="preserve">Describe what the term “resampling” means in statistics and machine learning. Name several resampling techniques.</w:t>
      </w:r>
      <w:r>
        <w:br/>
      </w:r>
      <w:r>
        <w:rPr>
          <w:i/>
          <w:iCs/>
        </w:rPr>
        <w:t xml:space="preserve">Resampling draws repeated samples from the observed data to investigate properties like sampling distributions, error or bias when distributional assumptions are impractical. Techniques include permutation tests, cross‑validation, jackknife, bootstrap and sub‑sampling</w:t>
      </w:r>
      <w:hyperlink r:id="rId21">
        <w:r>
          <w:rPr>
            <w:rStyle w:val="Hyperlink"/>
            <w:i/>
            <w:iCs/>
          </w:rPr>
          <w:t xml:space="preserve">[1]</w:t>
        </w:r>
      </w:hyperlink>
      <w:r>
        <w:rPr>
          <w:i/>
          <w:iCs/>
        </w:rPr>
        <w:t xml:space="preserve">.</w:t>
      </w:r>
    </w:p>
    <w:p>
      <w:pPr>
        <w:numPr>
          <w:ilvl w:val="0"/>
          <w:numId w:val="1001"/>
        </w:numPr>
      </w:pPr>
      <w:r>
        <w:rPr>
          <w:b/>
          <w:bCs/>
        </w:rPr>
        <w:t xml:space="preserve">Jackknife basics:</w:t>
      </w:r>
      <w:r>
        <w:t xml:space="preserve"> </w:t>
      </w:r>
      <w:r>
        <w:t xml:space="preserve">Explain how the jackknife estimator is constructed. What is the purpose of leaving one observation out, and how are bias and variance estimated?</w:t>
      </w:r>
      <w:r>
        <w:br/>
      </w:r>
      <w:r>
        <w:rPr>
          <w:i/>
          <w:iCs/>
        </w:rPr>
        <w:t xml:space="preserve">In the jackknife, introduced by Quenouille in 1949, we sequentially delete one observation at a time from a sample of size</w:t>
      </w:r>
      <w:r>
        <w:rPr>
          <w:i/>
          <w:iCs/>
        </w:rPr>
        <w:t xml:space="preserve"> </w:t>
      </w:r>
      <m:oMath>
        <m:r>
          <m:t>n</m:t>
        </m:r>
      </m:oMath>
      <w:r>
        <w:rPr>
          <w:i/>
          <w:iCs/>
        </w:rPr>
        <w:t xml:space="preserve"> </w:t>
      </w:r>
      <w:r>
        <w:rPr>
          <w:i/>
          <w:iCs/>
        </w:rPr>
        <w:t xml:space="preserve">and compute the estimator on each of the</w:t>
      </w:r>
      <w:r>
        <w:rPr>
          <w:i/>
          <w:iCs/>
        </w:rPr>
        <w:t xml:space="preserve"> </w:t>
      </w:r>
      <m:oMath>
        <m:r>
          <m:t>n</m:t>
        </m:r>
      </m:oMath>
      <w:r>
        <w:rPr>
          <w:i/>
          <w:iCs/>
        </w:rPr>
        <w:t xml:space="preserve"> </w:t>
      </w:r>
      <w:r>
        <w:rPr>
          <w:i/>
          <w:iCs/>
        </w:rPr>
        <w:t xml:space="preserve">subsets. The jackknife estimate is the average of these leave‑one‑out estimates</w:t>
      </w:r>
      <w:hyperlink r:id="rId22">
        <w:r>
          <w:rPr>
            <w:rStyle w:val="Hyperlink"/>
            <w:i/>
            <w:iCs/>
          </w:rPr>
          <w:t xml:space="preserve">[2]</w:t>
        </w:r>
      </w:hyperlink>
      <w:r>
        <w:rPr>
          <w:i/>
          <w:iCs/>
        </w:rPr>
        <w:t xml:space="preserve">. Bias is estimated as</w:t>
      </w:r>
      <w:r>
        <w:rPr>
          <w:i/>
          <w:iCs/>
        </w:rPr>
        <w:t xml:space="preserve"> </w:t>
      </w:r>
      <m:oMath>
        <m:d>
          <m:dPr>
            <m:begChr m:val="("/>
            <m:sepChr m:val=""/>
            <m:endChr m:val=")"/>
            <m:grow/>
          </m:dPr>
          <m:e>
            <m:r>
              <m:t>n</m:t>
            </m:r>
            <m:r>
              <m:rPr>
                <m:sty m:val="p"/>
              </m:rPr>
              <m:t>−</m:t>
            </m:r>
            <m:r>
              <m:t>1</m:t>
            </m:r>
          </m:e>
        </m:d>
        <m:d>
          <m:dPr>
            <m:begChr m:val="("/>
            <m:sepChr m:val=""/>
            <m:endChr m:val=")"/>
            <m:grow/>
          </m:dPr>
          <m:e>
            <m:sSub>
              <m:e>
                <m:bar>
                  <m:barPr>
                    <m:pos m:val="top"/>
                  </m:barPr>
                  <m:e>
                    <m:r>
                      <m:t>θ</m:t>
                    </m:r>
                  </m:e>
                </m:bar>
              </m:e>
              <m:sub>
                <m:r>
                  <m:rPr>
                    <m:nor/>
                    <m:sty m:val="p"/>
                  </m:rPr>
                  <m:t>LOO</m:t>
                </m:r>
              </m:sub>
            </m:sSub>
            <m:r>
              <m:rPr>
                <m:sty m:val="p"/>
              </m:rPr>
              <m:t>−</m:t>
            </m:r>
            <m:acc>
              <m:accPr>
                <m:chr m:val="̂"/>
              </m:accPr>
              <m:e>
                <m:r>
                  <m:t>θ</m:t>
                </m:r>
              </m:e>
            </m:acc>
          </m:e>
        </m:d>
      </m:oMath>
      <w:r>
        <w:rPr>
          <w:i/>
          <w:iCs/>
        </w:rPr>
        <w:t xml:space="preserve"> </w:t>
      </w:r>
      <w:r>
        <w:rPr>
          <w:i/>
          <w:iCs/>
        </w:rPr>
        <w:t xml:space="preserve">, and variance is</w:t>
      </w:r>
      <w:r>
        <w:rPr>
          <w:i/>
          <w:iCs/>
        </w:rPr>
        <w:t xml:space="preserve"> </w:t>
      </w:r>
      <m:oMath>
        <m:f>
          <m:fPr>
            <m:type m:val="bar"/>
          </m:fPr>
          <m:num>
            <m:r>
              <m:t>n</m:t>
            </m:r>
            <m:r>
              <m:rPr>
                <m:sty m:val="p"/>
              </m:rPr>
              <m:t>−</m:t>
            </m:r>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θ</m:t>
                        </m:r>
                      </m:e>
                      <m:sub>
                        <m:d>
                          <m:dPr>
                            <m:begChr m:val="("/>
                            <m:sepChr m:val=""/>
                            <m:endChr m:val=")"/>
                            <m:grow/>
                          </m:dPr>
                          <m:e>
                            <m:r>
                              <m:t>i</m:t>
                            </m:r>
                          </m:e>
                        </m:d>
                      </m:sub>
                    </m:sSub>
                    <m:r>
                      <m:rPr>
                        <m:sty m:val="p"/>
                      </m:rPr>
                      <m:t>−</m:t>
                    </m:r>
                    <m:sSub>
                      <m:e>
                        <m:bar>
                          <m:barPr>
                            <m:pos m:val="top"/>
                          </m:barPr>
                          <m:e>
                            <m:r>
                              <m:t>θ</m:t>
                            </m:r>
                          </m:e>
                        </m:bar>
                      </m:e>
                      <m:sub>
                        <m:r>
                          <m:rPr>
                            <m:nor/>
                            <m:sty m:val="p"/>
                          </m:rPr>
                          <m:t>LOO</m:t>
                        </m:r>
                      </m:sub>
                    </m:sSub>
                  </m:e>
                </m:d>
              </m:e>
              <m:sup>
                <m:r>
                  <m:t>2</m:t>
                </m:r>
              </m:sup>
            </m:sSup>
          </m:e>
        </m:nary>
      </m:oMath>
      <w:r>
        <w:rPr>
          <w:i/>
          <w:iCs/>
        </w:rPr>
        <w:t xml:space="preserve"> </w:t>
      </w:r>
      <w:r>
        <w:rPr>
          <w:i/>
          <w:iCs/>
        </w:rPr>
        <w:t xml:space="preserve">, where</w:t>
      </w:r>
      <w:r>
        <w:rPr>
          <w:i/>
          <w:iCs/>
        </w:rPr>
        <w:t xml:space="preserve"> </w:t>
      </w:r>
      <m:oMath>
        <m:sSub>
          <m:e>
            <m:r>
              <m:t>θ</m:t>
            </m:r>
          </m:e>
          <m:sub>
            <m:d>
              <m:dPr>
                <m:begChr m:val="("/>
                <m:sepChr m:val=""/>
                <m:endChr m:val=")"/>
                <m:grow/>
              </m:dPr>
              <m:e>
                <m:r>
                  <m:t>i</m:t>
                </m:r>
              </m:e>
            </m:d>
          </m:sub>
        </m:sSub>
      </m:oMath>
      <w:r>
        <w:rPr>
          <w:i/>
          <w:iCs/>
        </w:rPr>
        <w:t xml:space="preserve"> </w:t>
      </w:r>
      <w:r>
        <w:rPr>
          <w:i/>
          <w:iCs/>
        </w:rPr>
        <w:t xml:space="preserve">is the estimator leaving out observation</w:t>
      </w:r>
      <w:r>
        <w:rPr>
          <w:i/>
          <w:iCs/>
        </w:rPr>
        <w:t xml:space="preserve"> </w:t>
      </w:r>
      <m:oMath>
        <m:r>
          <m:t>i</m:t>
        </m:r>
      </m:oMath>
      <w:r>
        <w:rPr>
          <w:i/>
          <w:iCs/>
        </w:rPr>
        <w:t xml:space="preserve"> </w:t>
      </w:r>
      <w:hyperlink r:id="rId22">
        <w:r>
          <w:rPr>
            <w:rStyle w:val="Hyperlink"/>
            <w:i/>
            <w:iCs/>
          </w:rPr>
          <w:t xml:space="preserve">[2]</w:t>
        </w:r>
      </w:hyperlink>
      <w:r>
        <w:rPr>
          <w:i/>
          <w:iCs/>
        </w:rPr>
        <w:t xml:space="preserve">.</w:t>
      </w:r>
    </w:p>
    <w:p>
      <w:pPr>
        <w:numPr>
          <w:ilvl w:val="0"/>
          <w:numId w:val="1001"/>
        </w:numPr>
      </w:pPr>
      <w:r>
        <w:rPr>
          <w:b/>
          <w:bCs/>
        </w:rPr>
        <w:t xml:space="preserve">Compare jackknife and bootstrap methods.</w:t>
      </w:r>
      <w:r>
        <w:br/>
      </w:r>
      <w:r>
        <w:rPr>
          <w:i/>
          <w:iCs/>
        </w:rPr>
        <w:t xml:space="preserve">The jackknife produces exactly</w:t>
      </w:r>
      <w:r>
        <w:rPr>
          <w:i/>
          <w:iCs/>
        </w:rPr>
        <w:t xml:space="preserve"> </w:t>
      </w:r>
      <m:oMath>
        <m:r>
          <m:t>n</m:t>
        </m:r>
      </m:oMath>
      <w:r>
        <w:rPr>
          <w:i/>
          <w:iCs/>
        </w:rPr>
        <w:t xml:space="preserve"> </w:t>
      </w:r>
      <w:r>
        <w:rPr>
          <w:i/>
          <w:iCs/>
        </w:rPr>
        <w:t xml:space="preserve">resamples by systematically leaving one observation out and is reproducible. Bootstrap sampling draws</w:t>
      </w:r>
      <w:r>
        <w:rPr>
          <w:i/>
          <w:iCs/>
        </w:rPr>
        <w:t xml:space="preserve"> </w:t>
      </w:r>
      <m:oMath>
        <m:r>
          <m:t>B</m:t>
        </m:r>
      </m:oMath>
      <w:r>
        <w:rPr>
          <w:i/>
          <w:iCs/>
        </w:rPr>
        <w:t xml:space="preserve"> </w:t>
      </w:r>
      <w:r>
        <w:rPr>
          <w:i/>
          <w:iCs/>
        </w:rPr>
        <w:t xml:space="preserve">resamples with replacement and yields a distribution of a statistic; it is more flexible and better for non‑smooth statistics or skewed distributions. However, bootstrapping is more computationally intensive and results differ across runs; jackknife usually produces larger standard errors and is more conservative</w:t>
      </w:r>
      <w:hyperlink r:id="rId23">
        <w:r>
          <w:rPr>
            <w:rStyle w:val="Hyperlink"/>
            <w:i/>
            <w:iCs/>
          </w:rPr>
          <w:t xml:space="preserve">[3]</w:t>
        </w:r>
      </w:hyperlink>
      <w:r>
        <w:rPr>
          <w:i/>
          <w:iCs/>
        </w:rPr>
        <w:t xml:space="preserve">.</w:t>
      </w:r>
    </w:p>
    <w:p>
      <w:pPr>
        <w:numPr>
          <w:ilvl w:val="0"/>
          <w:numId w:val="1001"/>
        </w:numPr>
      </w:pPr>
      <w:r>
        <w:rPr>
          <w:b/>
          <w:bCs/>
        </w:rPr>
        <w:t xml:space="preserve">Under what conditions is the jackknife a poor choice?</w:t>
      </w:r>
      <w:r>
        <w:br/>
      </w:r>
      <w:r>
        <w:rPr>
          <w:i/>
          <w:iCs/>
        </w:rPr>
        <w:t xml:space="preserve">Because the jackknife deletes one observation at a time, it struggles with non‑smooth estimators such as medians or correlation coefficients and may perform poorly when the statistic is highly nonlinear. It also provides only</w:t>
      </w:r>
      <w:r>
        <w:rPr>
          <w:i/>
          <w:iCs/>
        </w:rPr>
        <w:t xml:space="preserve"> </w:t>
      </w:r>
      <m:oMath>
        <m:r>
          <m:t>n</m:t>
        </m:r>
      </m:oMath>
      <w:r>
        <w:rPr>
          <w:i/>
          <w:iCs/>
        </w:rPr>
        <w:t xml:space="preserve"> </w:t>
      </w:r>
      <w:r>
        <w:rPr>
          <w:i/>
          <w:iCs/>
        </w:rPr>
        <w:t xml:space="preserve">resamples, which may not adequately approximate the sampling distribution for small samples or non‑independent data.</w:t>
      </w:r>
    </w:p>
    <w:p>
      <w:pPr>
        <w:numPr>
          <w:ilvl w:val="0"/>
          <w:numId w:val="1001"/>
        </w:numPr>
      </w:pPr>
      <w:r>
        <w:rPr>
          <w:b/>
          <w:bCs/>
        </w:rPr>
        <w:t xml:space="preserve">Why might one use the jackknife if the bootstrap usually performs better?</w:t>
      </w:r>
      <w:r>
        <w:br/>
      </w:r>
      <w:r>
        <w:rPr>
          <w:i/>
          <w:iCs/>
        </w:rPr>
        <w:t xml:space="preserve">The jackknife is deterministic and yields reproducible results, which may be desirable for debugging or when computational resources are limited. It is easier to implement and understand; for some statistics (e.g., sample mean), jackknife variance estimates are close to bootstrap estimates.</w:t>
      </w:r>
    </w:p>
    <w:p>
      <w:pPr>
        <w:numPr>
          <w:ilvl w:val="0"/>
          <w:numId w:val="1001"/>
        </w:numPr>
      </w:pPr>
      <w:r>
        <w:rPr>
          <w:b/>
          <w:bCs/>
        </w:rPr>
        <w:t xml:space="preserve">Explain the difference between the standard bootstrap and the “</w:t>
      </w:r>
      <m:oMath>
        <m:r>
          <m:t>.632</m:t>
        </m:r>
      </m:oMath>
      <w:r>
        <w:rPr>
          <w:b/>
          <w:bCs/>
        </w:rPr>
        <w:t xml:space="preserve"> </w:t>
      </w:r>
      <w:r>
        <w:rPr>
          <w:b/>
          <w:bCs/>
        </w:rPr>
        <w:t xml:space="preserve">” and “</w:t>
      </w:r>
      <m:oMath>
        <m:r>
          <m:t>.632</m:t>
        </m:r>
        <m:r>
          <m:rPr>
            <m:sty m:val="p"/>
          </m:rPr>
          <m:t>+</m:t>
        </m:r>
      </m:oMath>
      <w:r>
        <w:rPr>
          <w:b/>
          <w:bCs/>
        </w:rPr>
        <w:t xml:space="preserve"> </w:t>
      </w:r>
      <w:r>
        <w:rPr>
          <w:b/>
          <w:bCs/>
        </w:rPr>
        <w:t xml:space="preserve">” bootstrap estimators.</w:t>
      </w:r>
      <w:r>
        <w:br/>
      </w:r>
      <w:r>
        <w:rPr>
          <w:i/>
          <w:iCs/>
        </w:rPr>
        <w:t xml:space="preserve">In a bootstrap sample of size</w:t>
      </w:r>
      <w:r>
        <w:rPr>
          <w:i/>
          <w:iCs/>
        </w:rPr>
        <w:t xml:space="preserve"> </w:t>
      </w:r>
      <m:oMath>
        <m:r>
          <m:t>n</m:t>
        </m:r>
      </m:oMath>
      <w:r>
        <w:rPr>
          <w:i/>
          <w:iCs/>
        </w:rPr>
        <w:t xml:space="preserve"> </w:t>
      </w:r>
      <w:r>
        <w:rPr>
          <w:i/>
          <w:iCs/>
        </w:rPr>
        <w:t xml:space="preserve">, the probability that a specific observation is absent is approximately</w:t>
      </w:r>
      <w:r>
        <w:rPr>
          <w:i/>
          <w:iCs/>
        </w:rPr>
        <w:t xml:space="preserve"> </w:t>
      </w:r>
      <m:oMath>
        <m:sSup>
          <m:e>
            <m:r>
              <m:t>e</m:t>
            </m:r>
          </m:e>
          <m:sup>
            <m:r>
              <m:rPr>
                <m:sty m:val="p"/>
              </m:rPr>
              <m:t>−</m:t>
            </m:r>
            <m:r>
              <m:t>1</m:t>
            </m:r>
          </m:sup>
        </m:sSup>
        <m:r>
          <m:rPr>
            <m:sty m:val="p"/>
          </m:rPr>
          <m:t>≈</m:t>
        </m:r>
        <m:r>
          <m:t>0.368</m:t>
        </m:r>
      </m:oMath>
      <w:r>
        <w:rPr>
          <w:i/>
          <w:iCs/>
        </w:rPr>
        <w:t xml:space="preserve"> </w:t>
      </w:r>
      <w:r>
        <w:rPr>
          <w:i/>
          <w:iCs/>
        </w:rPr>
        <w:t xml:space="preserve">; thus about 63.2 % of unique observations appear in each bootstrap sample. The standard bootstrap’s test error estimate is pessimistic because it evaluates on out‑of‑bag (OOB) data that cover roughly 36.8 % of the dataset. The</w:t>
      </w:r>
      <w:r>
        <w:rPr>
          <w:i/>
          <w:iCs/>
        </w:rPr>
        <w:t xml:space="preserve"> </w:t>
      </w:r>
      <m:oMath>
        <m:r>
          <m:t>.632</m:t>
        </m:r>
      </m:oMath>
      <w:r>
        <w:rPr>
          <w:i/>
          <w:iCs/>
        </w:rPr>
        <w:t xml:space="preserve"> </w:t>
      </w:r>
      <w:r>
        <w:rPr>
          <w:i/>
          <w:iCs/>
        </w:rPr>
        <w:t xml:space="preserve">estimator combines the in‑bag accuracy with OOB accuracy using a weight of 0.632, while the</w:t>
      </w:r>
      <w:r>
        <w:rPr>
          <w:i/>
          <w:iCs/>
        </w:rPr>
        <w:t xml:space="preserve"> </w:t>
      </w:r>
      <m:oMath>
        <m:r>
          <m:t>.632</m:t>
        </m:r>
        <m:r>
          <m:rPr>
            <m:sty m:val="p"/>
          </m:rPr>
          <m:t>+</m:t>
        </m:r>
      </m:oMath>
      <w:r>
        <w:rPr>
          <w:i/>
          <w:iCs/>
        </w:rPr>
        <w:t xml:space="preserve"> </w:t>
      </w:r>
      <w:r>
        <w:rPr>
          <w:i/>
          <w:iCs/>
        </w:rPr>
        <w:t xml:space="preserve">method adjusts the weight based on the relative overfitting rate to correct optimistic bias</w:t>
      </w:r>
      <w:hyperlink r:id="rId24">
        <w:r>
          <w:rPr>
            <w:rStyle w:val="Hyperlink"/>
            <w:i/>
            <w:iCs/>
          </w:rPr>
          <w:t xml:space="preserve">[4]</w:t>
        </w:r>
      </w:hyperlink>
      <w:r>
        <w:rPr>
          <w:i/>
          <w:iCs/>
        </w:rPr>
        <w:t xml:space="preserve">.</w:t>
      </w:r>
    </w:p>
    <w:p>
      <w:pPr>
        <w:numPr>
          <w:ilvl w:val="0"/>
          <w:numId w:val="1001"/>
        </w:numPr>
      </w:pPr>
      <w:r>
        <w:rPr>
          <w:b/>
          <w:bCs/>
        </w:rPr>
        <w:t xml:space="preserve">Describe the idea behind permutation (randomization) tests and how they differ from bootstrap procedures.</w:t>
      </w:r>
      <w:r>
        <w:br/>
      </w:r>
      <w:r>
        <w:rPr>
          <w:i/>
          <w:iCs/>
        </w:rPr>
        <w:t xml:space="preserve">Permutation tests evaluate the null hypothesis by computing a test statistic for many random rearrangements of labels or group assignments. When the number of possible assignments is large, a Monte‑Carlo sample of permutations is used</w:t>
      </w:r>
      <w:hyperlink r:id="rId25">
        <w:r>
          <w:rPr>
            <w:rStyle w:val="Hyperlink"/>
            <w:i/>
            <w:iCs/>
          </w:rPr>
          <w:t xml:space="preserve">[5]</w:t>
        </w:r>
      </w:hyperlink>
      <w:r>
        <w:rPr>
          <w:i/>
          <w:iCs/>
        </w:rPr>
        <w:t xml:space="preserve">. Unlike bootstrap, which resamples observations with replacement to estimate sampling distributions, permutation tests generate the null distribution by permuting labels and thus do not require parametric assumptions.</w:t>
      </w:r>
    </w:p>
    <w:p>
      <w:pPr>
        <w:numPr>
          <w:ilvl w:val="0"/>
          <w:numId w:val="1001"/>
        </w:numPr>
      </w:pPr>
      <w:r>
        <w:rPr>
          <w:b/>
          <w:bCs/>
        </w:rPr>
        <w:t xml:space="preserve">What is the “m‑out‑of‑n” bootstrap (sub‑sampling) and when is it used?</w:t>
      </w:r>
      <w:r>
        <w:br/>
      </w:r>
      <w:r>
        <w:rPr>
          <w:i/>
          <w:iCs/>
        </w:rPr>
        <w:t xml:space="preserve">Instead of drawing bootstrap samples of size</w:t>
      </w:r>
      <w:r>
        <w:rPr>
          <w:i/>
          <w:iCs/>
        </w:rPr>
        <w:t xml:space="preserve"> </w:t>
      </w:r>
      <m:oMath>
        <m:r>
          <m:t>n</m:t>
        </m:r>
      </m:oMath>
      <w:r>
        <w:rPr>
          <w:i/>
          <w:iCs/>
        </w:rPr>
        <w:t xml:space="preserve"> </w:t>
      </w:r>
      <w:r>
        <w:rPr>
          <w:i/>
          <w:iCs/>
        </w:rPr>
        <w:t xml:space="preserve">(with replacement), the m‑out‑of‑n bootstrap draws samples of size</w:t>
      </w:r>
      <w:r>
        <w:rPr>
          <w:i/>
          <w:iCs/>
        </w:rPr>
        <w:t xml:space="preserve"> </w:t>
      </w:r>
      <m:oMath>
        <m:r>
          <m:t>m</m:t>
        </m:r>
        <m:r>
          <m:rPr>
            <m:sty m:val="p"/>
          </m:rPr>
          <m:t>&lt;</m:t>
        </m:r>
        <m:r>
          <m:t>n</m:t>
        </m:r>
      </m:oMath>
      <w:r>
        <w:rPr>
          <w:i/>
          <w:iCs/>
        </w:rPr>
        <w:t xml:space="preserve"> </w:t>
      </w:r>
      <w:r>
        <w:rPr>
          <w:i/>
          <w:iCs/>
        </w:rPr>
        <w:t xml:space="preserve">. It is useful when</w:t>
      </w:r>
      <w:r>
        <w:rPr>
          <w:i/>
          <w:iCs/>
        </w:rPr>
        <w:t xml:space="preserve"> </w:t>
      </w:r>
      <m:oMath>
        <m:r>
          <m:t>n</m:t>
        </m:r>
      </m:oMath>
      <w:r>
        <w:rPr>
          <w:i/>
          <w:iCs/>
        </w:rPr>
        <w:t xml:space="preserve"> </w:t>
      </w:r>
      <w:r>
        <w:rPr>
          <w:i/>
          <w:iCs/>
        </w:rPr>
        <w:t xml:space="preserve">is large or when the bootstrap may be inconsistent (e.g., heavy‑tailed distributions). Sub‑sampling approximates the sampling distribution while reducing computational cost; however, choosing</w:t>
      </w:r>
      <w:r>
        <w:rPr>
          <w:i/>
          <w:iCs/>
        </w:rPr>
        <w:t xml:space="preserve"> </w:t>
      </w:r>
      <m:oMath>
        <m:r>
          <m:t>m</m:t>
        </m:r>
      </m:oMath>
      <w:r>
        <w:rPr>
          <w:i/>
          <w:iCs/>
        </w:rPr>
        <w:t xml:space="preserve"> </w:t>
      </w:r>
      <w:r>
        <w:rPr>
          <w:i/>
          <w:iCs/>
        </w:rPr>
        <w:t xml:space="preserve">is non‑trivial.</w:t>
      </w:r>
    </w:p>
    <w:p>
      <w:pPr>
        <w:numPr>
          <w:ilvl w:val="0"/>
          <w:numId w:val="1001"/>
        </w:numPr>
      </w:pPr>
      <w:r>
        <w:rPr>
          <w:b/>
          <w:bCs/>
        </w:rPr>
        <w:t xml:space="preserve">Define and contrast “out‑of‑bag” error and k‑fold cross‑validation. When is OOB error particularly useful?</w:t>
      </w:r>
      <w:r>
        <w:br/>
      </w:r>
      <w:r>
        <w:rPr>
          <w:i/>
          <w:iCs/>
        </w:rPr>
        <w:t xml:space="preserve">In bagging, each bootstrap sample trains a model and the observations not in that sample (out‑of‑bag) can be used as a validation set. OOB error is the mean prediction error for these unused observations and provides a free cross‑validation estimate of model performance</w:t>
      </w:r>
      <w:hyperlink r:id="rId26">
        <w:r>
          <w:rPr>
            <w:rStyle w:val="Hyperlink"/>
            <w:i/>
            <w:iCs/>
          </w:rPr>
          <w:t xml:space="preserve">[6]</w:t>
        </w:r>
      </w:hyperlink>
      <w:r>
        <w:rPr>
          <w:i/>
          <w:iCs/>
        </w:rPr>
        <w:t xml:space="preserve">. K‑fold cross‑validation splits data into</w:t>
      </w:r>
      <w:r>
        <w:rPr>
          <w:i/>
          <w:iCs/>
        </w:rPr>
        <w:t xml:space="preserve"> </w:t>
      </w:r>
      <m:oMath>
        <m:r>
          <m:t>K</m:t>
        </m:r>
      </m:oMath>
      <w:r>
        <w:rPr>
          <w:i/>
          <w:iCs/>
        </w:rPr>
        <w:t xml:space="preserve"> </w:t>
      </w:r>
      <w:r>
        <w:rPr>
          <w:i/>
          <w:iCs/>
        </w:rPr>
        <w:t xml:space="preserve">folds and cyclically holds out each fold as validation; it is computationally heavier but can be applied to any model. OOB error is particularly useful for ensemble methods such as random forests and bagging, especially when the dataset is large</w:t>
      </w:r>
      <w:hyperlink r:id="rId27">
        <w:r>
          <w:rPr>
            <w:rStyle w:val="Hyperlink"/>
            <w:i/>
            <w:iCs/>
          </w:rPr>
          <w:t xml:space="preserve">[7]</w:t>
        </w:r>
      </w:hyperlink>
      <w:r>
        <w:rPr>
          <w:i/>
          <w:iCs/>
        </w:rPr>
        <w:t xml:space="preserve">.</w:t>
      </w:r>
    </w:p>
    <w:p>
      <w:pPr>
        <w:numPr>
          <w:ilvl w:val="0"/>
          <w:numId w:val="1001"/>
        </w:numPr>
      </w:pPr>
      <w:r>
        <w:rPr>
          <w:b/>
          <w:bCs/>
        </w:rPr>
        <w:t xml:space="preserve">Explain “bagging” and its connection to the bootstrap.</w:t>
      </w:r>
      <w:r>
        <w:br/>
      </w:r>
      <w:r>
        <w:rPr>
          <w:i/>
          <w:iCs/>
        </w:rPr>
        <w:t xml:space="preserve">Bootstrap aggregating (bagging) draws multiple bootstrap samples, fits a base learner to each, and averages predictions for regression (or takes the majority vote for classification). Bagging reduces variance by aggregating diverse models; it is particularly effective for high‑variance learners like decision trees and yields limited improvement for high‑bias learners</w:t>
      </w:r>
      <w:hyperlink r:id="rId27">
        <w:r>
          <w:rPr>
            <w:rStyle w:val="Hyperlink"/>
            <w:i/>
            <w:iCs/>
          </w:rPr>
          <w:t xml:space="preserve">[7]</w:t>
        </w:r>
      </w:hyperlink>
      <w:r>
        <w:rPr>
          <w:i/>
          <w:iCs/>
        </w:rPr>
        <w:t xml:space="preserve">. Out‑of‑bag samples provide an internal estimate of model error without separate cross‑validation</w:t>
      </w:r>
      <w:hyperlink r:id="rId28">
        <w:r>
          <w:rPr>
            <w:rStyle w:val="Hyperlink"/>
            <w:i/>
            <w:iCs/>
          </w:rPr>
          <w:t xml:space="preserve">[8]</w:t>
        </w:r>
      </w:hyperlink>
      <w:r>
        <w:rPr>
          <w:i/>
          <w:iCs/>
        </w:rPr>
        <w:t xml:space="preserve">.</w:t>
      </w:r>
    </w:p>
    <w:p>
      <w:pPr>
        <w:numPr>
          <w:ilvl w:val="0"/>
          <w:numId w:val="1001"/>
        </w:numPr>
      </w:pPr>
      <w:r>
        <w:rPr>
          <w:b/>
          <w:bCs/>
        </w:rPr>
        <w:t xml:space="preserve">Discuss the bias‑variance trade‑off between leave‑one‑out cross‑validation (LOOCV) and k‑fold cross‑validation.</w:t>
      </w:r>
      <w:r>
        <w:br/>
      </w:r>
      <w:r>
        <w:rPr>
          <w:i/>
          <w:iCs/>
        </w:rPr>
        <w:t xml:space="preserve">LOOCV uses almost all observations for training but yields highly correlated models; its test error estimate has high variance and can be computationally expensive</w:t>
      </w:r>
      <w:hyperlink r:id="rId29">
        <w:r>
          <w:rPr>
            <w:rStyle w:val="Hyperlink"/>
            <w:i/>
            <w:iCs/>
          </w:rPr>
          <w:t xml:space="preserve">[9]</w:t>
        </w:r>
      </w:hyperlink>
      <w:r>
        <w:rPr>
          <w:i/>
          <w:iCs/>
        </w:rPr>
        <w:t xml:space="preserve">. K‑fold CV (with</w:t>
      </w:r>
      <w:r>
        <w:rPr>
          <w:i/>
          <w:iCs/>
        </w:rPr>
        <w:t xml:space="preserve"> </w:t>
      </w:r>
      <m:oMath>
        <m:r>
          <m:t>K</m:t>
        </m:r>
        <m:r>
          <m:rPr>
            <m:sty m:val="p"/>
          </m:rPr>
          <m:t>≈</m:t>
        </m:r>
        <m:r>
          <m:t>5</m:t>
        </m:r>
      </m:oMath>
      <w:r>
        <w:rPr>
          <w:i/>
          <w:iCs/>
        </w:rPr>
        <w:t xml:space="preserve"> </w:t>
      </w:r>
      <w:r>
        <w:rPr>
          <w:i/>
          <w:iCs/>
        </w:rPr>
        <w:t xml:space="preserve">or</w:t>
      </w:r>
      <w:r>
        <w:rPr>
          <w:i/>
          <w:iCs/>
        </w:rPr>
        <w:t xml:space="preserve"> </w:t>
      </w:r>
      <m:oMath>
        <m:r>
          <m:t>10</m:t>
        </m:r>
      </m:oMath>
      <w:r>
        <w:rPr>
          <w:i/>
          <w:iCs/>
        </w:rPr>
        <w:t xml:space="preserve"> </w:t>
      </w:r>
      <w:r>
        <w:rPr>
          <w:i/>
          <w:iCs/>
        </w:rPr>
        <w:t xml:space="preserve">) uses larger validation sets, reducing correlation among models and producing lower‑variance estimates at the cost of slightly higher bias. The choice of</w:t>
      </w:r>
      <w:r>
        <w:rPr>
          <w:i/>
          <w:iCs/>
        </w:rPr>
        <w:t xml:space="preserve"> </w:t>
      </w:r>
      <m:oMath>
        <m:r>
          <m:t>K</m:t>
        </m:r>
      </m:oMath>
      <w:r>
        <w:rPr>
          <w:i/>
          <w:iCs/>
        </w:rPr>
        <w:t xml:space="preserve"> </w:t>
      </w:r>
      <w:r>
        <w:rPr>
          <w:i/>
          <w:iCs/>
        </w:rPr>
        <w:t xml:space="preserve">reflects this bias‑variance trade‑off</w:t>
      </w:r>
      <w:hyperlink r:id="rId29">
        <w:r>
          <w:rPr>
            <w:rStyle w:val="Hyperlink"/>
            <w:i/>
            <w:iCs/>
          </w:rPr>
          <w:t xml:space="preserve">[9]</w:t>
        </w:r>
      </w:hyperlink>
      <w:r>
        <w:rPr>
          <w:i/>
          <w:iCs/>
        </w:rPr>
        <w:t xml:space="preserve">.</w:t>
      </w:r>
    </w:p>
    <w:p>
      <w:pPr>
        <w:numPr>
          <w:ilvl w:val="0"/>
          <w:numId w:val="1001"/>
        </w:numPr>
      </w:pPr>
      <w:r>
        <w:rPr>
          <w:b/>
          <w:bCs/>
        </w:rPr>
        <w:t xml:space="preserve">What is stratified k‑fold cross‑validation and why is it important for classification tasks?</w:t>
      </w:r>
      <w:r>
        <w:br/>
      </w:r>
      <w:r>
        <w:rPr>
          <w:i/>
          <w:iCs/>
        </w:rPr>
        <w:t xml:space="preserve">Stratified k‑fold ensures each fold has approximately the same class distribution as the full dataset. This prevents folds with very few minority class examples, which could lead to high variance and misleading performance metrics. Scikit‑learn uses</w:t>
      </w:r>
      <w:r>
        <w:rPr>
          <w:i/>
          <w:iCs/>
        </w:rPr>
        <w:t xml:space="preserve"> </w:t>
      </w:r>
      <w:r>
        <w:rPr>
          <w:rStyle w:val="VerbatimChar"/>
          <w:i/>
          <w:iCs/>
        </w:rPr>
        <w:t xml:space="preserve">StratifiedKFold</w:t>
      </w:r>
      <w:r>
        <w:rPr>
          <w:i/>
          <w:iCs/>
        </w:rPr>
        <w:t xml:space="preserve"> </w:t>
      </w:r>
      <w:r>
        <w:rPr>
          <w:i/>
          <w:iCs/>
        </w:rPr>
        <w:t xml:space="preserve">for classifiers when the</w:t>
      </w:r>
      <w:r>
        <w:rPr>
          <w:i/>
          <w:iCs/>
        </w:rPr>
        <w:t xml:space="preserve"> </w:t>
      </w:r>
      <w:r>
        <w:rPr>
          <w:rStyle w:val="VerbatimChar"/>
          <w:i/>
          <w:iCs/>
        </w:rPr>
        <w:t xml:space="preserve">cv</w:t>
      </w:r>
      <w:r>
        <w:rPr>
          <w:i/>
          <w:iCs/>
        </w:rPr>
        <w:t xml:space="preserve"> </w:t>
      </w:r>
      <w:r>
        <w:rPr>
          <w:i/>
          <w:iCs/>
        </w:rPr>
        <w:t xml:space="preserve">parameter in</w:t>
      </w:r>
      <w:r>
        <w:rPr>
          <w:i/>
          <w:iCs/>
        </w:rPr>
        <w:t xml:space="preserve"> </w:t>
      </w:r>
      <w:r>
        <w:rPr>
          <w:rStyle w:val="VerbatimChar"/>
          <w:i/>
          <w:iCs/>
        </w:rPr>
        <w:t xml:space="preserve">cross_validate</w:t>
      </w:r>
      <w:r>
        <w:rPr>
          <w:i/>
          <w:iCs/>
        </w:rPr>
        <w:t xml:space="preserve"> </w:t>
      </w:r>
      <w:r>
        <w:rPr>
          <w:i/>
          <w:iCs/>
        </w:rPr>
        <w:t xml:space="preserve">is an integer</w:t>
      </w:r>
      <w:hyperlink r:id="rId30">
        <w:r>
          <w:rPr>
            <w:rStyle w:val="Hyperlink"/>
            <w:i/>
            <w:iCs/>
          </w:rPr>
          <w:t xml:space="preserve">[10]</w:t>
        </w:r>
      </w:hyperlink>
      <w:r>
        <w:rPr>
          <w:i/>
          <w:iCs/>
        </w:rPr>
        <w:t xml:space="preserve">.</w:t>
      </w:r>
    </w:p>
    <w:p>
      <w:pPr>
        <w:numPr>
          <w:ilvl w:val="0"/>
          <w:numId w:val="1001"/>
        </w:numPr>
      </w:pPr>
      <w:r>
        <w:rPr>
          <w:b/>
          <w:bCs/>
        </w:rPr>
        <w:t xml:space="preserve">Explain the “validation‑set” approach and its drawbacks.</w:t>
      </w:r>
      <w:r>
        <w:br/>
      </w:r>
      <w:r>
        <w:rPr>
          <w:i/>
          <w:iCs/>
        </w:rPr>
        <w:t xml:space="preserve">The simplest resampling method splits data into a training and a validation set, fits the model on the training part and assesses performance on the validation part. This approach suffers from high variance because the estimated performance strongly depends on the particular split and may be biased if the validation set is small</w:t>
      </w:r>
      <w:hyperlink r:id="rId31">
        <w:r>
          <w:rPr>
            <w:rStyle w:val="Hyperlink"/>
            <w:i/>
            <w:iCs/>
          </w:rPr>
          <w:t xml:space="preserve">[11]</w:t>
        </w:r>
      </w:hyperlink>
      <w:r>
        <w:rPr>
          <w:i/>
          <w:iCs/>
        </w:rPr>
        <w:t xml:space="preserve">.</w:t>
      </w:r>
    </w:p>
    <w:p>
      <w:pPr>
        <w:numPr>
          <w:ilvl w:val="0"/>
          <w:numId w:val="1001"/>
        </w:numPr>
      </w:pPr>
      <w:r>
        <w:rPr>
          <w:b/>
          <w:bCs/>
        </w:rPr>
        <w:t xml:space="preserve">Explain random subsampling cross‑validation and how it differs from k‑fold CV.</w:t>
      </w:r>
      <w:r>
        <w:br/>
      </w:r>
      <w:r>
        <w:rPr>
          <w:i/>
          <w:iCs/>
        </w:rPr>
        <w:t xml:space="preserve">Random subsampling repeatedly splits the data into training and test sets (e.g., 70/30) and averages the resulting error estimates. Unlike k‑fold CV, random subsampling does not ensure each observation appears in the test set exactly once; some observations may never be tested or may appear multiple times</w:t>
      </w:r>
      <w:hyperlink r:id="rId32">
        <w:r>
          <w:rPr>
            <w:rStyle w:val="Hyperlink"/>
            <w:i/>
            <w:iCs/>
          </w:rPr>
          <w:t xml:space="preserve">[12]</w:t>
        </w:r>
      </w:hyperlink>
      <w:r>
        <w:rPr>
          <w:i/>
          <w:iCs/>
        </w:rPr>
        <w:t xml:space="preserve">.</w:t>
      </w:r>
    </w:p>
    <w:p>
      <w:pPr>
        <w:numPr>
          <w:ilvl w:val="0"/>
          <w:numId w:val="1001"/>
        </w:numPr>
      </w:pPr>
      <w:r>
        <w:rPr>
          <w:b/>
          <w:bCs/>
        </w:rPr>
        <w:t xml:space="preserve">Describe time‑series cross‑validation and why standard k‑fold CV is inappropriate for time series.</w:t>
      </w:r>
      <w:r>
        <w:br/>
      </w:r>
      <w:r>
        <w:rPr>
          <w:i/>
          <w:iCs/>
        </w:rPr>
        <w:t xml:space="preserve">Time‑series cross‑validation uses a rolling forecasting origin: each split trains on past observations and tests on the next period, ensuring that future data are never used to predict the past</w:t>
      </w:r>
      <w:hyperlink r:id="rId33">
        <w:r>
          <w:rPr>
            <w:rStyle w:val="Hyperlink"/>
            <w:i/>
            <w:iCs/>
          </w:rPr>
          <w:t xml:space="preserve">[13]</w:t>
        </w:r>
      </w:hyperlink>
      <w:r>
        <w:rPr>
          <w:i/>
          <w:iCs/>
        </w:rPr>
        <w:t xml:space="preserve">. Standard k‑fold CV randomly partitions data and would violate temporal ordering by training on future values. The sliding‑window variant defines a window of recent observations and repeatedly predicts the next period</w:t>
      </w:r>
      <w:hyperlink r:id="rId34">
        <w:r>
          <w:rPr>
            <w:rStyle w:val="Hyperlink"/>
            <w:i/>
            <w:iCs/>
          </w:rPr>
          <w:t xml:space="preserve">[14]</w:t>
        </w:r>
      </w:hyperlink>
      <w:r>
        <w:rPr>
          <w:i/>
          <w:iCs/>
        </w:rPr>
        <w:t xml:space="preserve">.</w:t>
      </w:r>
    </w:p>
    <w:bookmarkEnd w:id="35"/>
    <w:bookmarkStart w:id="40" w:name="X258ea5409017362c4b509ba2ed2c1496e2f3a8c"/>
    <w:p>
      <w:pPr>
        <w:pStyle w:val="Heading2"/>
      </w:pPr>
      <w:r>
        <w:t xml:space="preserve">Practical implementation and coding questions</w:t>
      </w:r>
    </w:p>
    <w:p>
      <w:pPr>
        <w:numPr>
          <w:ilvl w:val="0"/>
          <w:numId w:val="1002"/>
        </w:numPr>
      </w:pPr>
      <w:r>
        <w:rPr>
          <w:b/>
          <w:bCs/>
        </w:rPr>
        <w:t xml:space="preserve">Implement a jackknife estimator in Python.</w:t>
      </w:r>
      <w:r>
        <w:t xml:space="preserve"> </w:t>
      </w:r>
      <w:r>
        <w:t xml:space="preserve">Use NumPy arrays and a function</w:t>
      </w:r>
      <w:r>
        <w:t xml:space="preserve"> </w:t>
      </w:r>
      <w:r>
        <w:rPr>
          <w:rStyle w:val="VerbatimChar"/>
        </w:rPr>
        <w:t xml:space="preserve">func</w:t>
      </w:r>
      <w:r>
        <w:t xml:space="preserve"> </w:t>
      </w:r>
      <w:r>
        <w:t xml:space="preserve">that computes a statistic. Return both the jackknife estimate and its variance.</w:t>
      </w:r>
      <w:r>
        <w:br/>
      </w:r>
      <w:r>
        <w:rPr>
          <w:i/>
          <w:iCs/>
        </w:rPr>
        <w:t xml:space="preserve">A simple implementation uses Boolean indexing to drop each observation and compute the statistic on the remaining data. For data</w:t>
      </w:r>
      <w:r>
        <w:rPr>
          <w:i/>
          <w:iCs/>
        </w:rPr>
        <w:t xml:space="preserve"> </w:t>
      </w:r>
      <w:r>
        <w:rPr>
          <w:rStyle w:val="VerbatimChar"/>
          <w:i/>
          <w:iCs/>
        </w:rPr>
        <w:t xml:space="preserve">x</w:t>
      </w:r>
      <w:r>
        <w:rPr>
          <w:i/>
          <w:iCs/>
        </w:rPr>
        <w:t xml:space="preserve"> </w:t>
      </w:r>
      <w:r>
        <w:rPr>
          <w:i/>
          <w:iCs/>
        </w:rPr>
        <w:t xml:space="preserve">of length</w:t>
      </w:r>
      <w:r>
        <w:rPr>
          <w:i/>
          <w:iCs/>
        </w:rPr>
        <w:t xml:space="preserve"> </w:t>
      </w:r>
      <w:r>
        <w:rPr>
          <w:rStyle w:val="VerbatimChar"/>
          <w:i/>
          <w:iCs/>
        </w:rPr>
        <w:t xml:space="preserve">n</w:t>
      </w:r>
      <w:r>
        <w:rPr>
          <w:i/>
          <w:iCs/>
        </w:rPr>
        <w:t xml:space="preserve">, the jackknife estimate is</w:t>
      </w:r>
      <w:r>
        <w:rPr>
          <w:i/>
          <w:iCs/>
        </w:rPr>
        <w:t xml:space="preserve"> </w:t>
      </w:r>
      <w:r>
        <w:rPr>
          <w:rStyle w:val="VerbatimChar"/>
          <w:i/>
          <w:iCs/>
        </w:rPr>
        <w:t xml:space="preserve">j_est = np.mean([func(x[idx!=i]) for i in range(n)])</w:t>
      </w:r>
      <w:hyperlink r:id="rId36">
        <w:r>
          <w:rPr>
            <w:rStyle w:val="Hyperlink"/>
            <w:i/>
            <w:iCs/>
          </w:rPr>
          <w:t xml:space="preserve">[15]</w:t>
        </w:r>
      </w:hyperlink>
      <w:r>
        <w:rPr>
          <w:i/>
          <w:iCs/>
        </w:rPr>
        <w:t xml:space="preserve">. The jackknife variance is</w:t>
      </w:r>
      <w:r>
        <w:rPr>
          <w:i/>
          <w:iCs/>
        </w:rPr>
        <w:t xml:space="preserve"> </w:t>
      </w:r>
      <w:r>
        <w:rPr>
          <w:rStyle w:val="VerbatimChar"/>
          <w:i/>
          <w:iCs/>
        </w:rPr>
        <w:t xml:space="preserve">(n-1)/n * np.sum([(func(x[idx!=i]) - j_est)**2 for i in range(n)])</w:t>
      </w:r>
      <w:hyperlink r:id="rId37">
        <w:r>
          <w:rPr>
            <w:rStyle w:val="Hyperlink"/>
            <w:i/>
            <w:iCs/>
          </w:rPr>
          <w:t xml:space="preserve">[16]</w:t>
        </w:r>
      </w:hyperlink>
      <w:r>
        <w:rPr>
          <w:i/>
          <w:iCs/>
        </w:rPr>
        <w:t xml:space="preserve">.</w:t>
      </w:r>
    </w:p>
    <w:p>
      <w:pPr>
        <w:numPr>
          <w:ilvl w:val="0"/>
          <w:numId w:val="1002"/>
        </w:numPr>
      </w:pPr>
      <w:r>
        <w:rPr>
          <w:b/>
          <w:bCs/>
        </w:rPr>
        <w:t xml:space="preserve">Write a Python function to perform bootstrap confidence intervals using SciPy.</w:t>
      </w:r>
      <w:r>
        <w:t xml:space="preserve"> </w:t>
      </w:r>
      <w:r>
        <w:t xml:space="preserve">Use</w:t>
      </w:r>
      <w:r>
        <w:t xml:space="preserve"> </w:t>
      </w:r>
      <w:r>
        <w:rPr>
          <w:rStyle w:val="VerbatimChar"/>
        </w:rPr>
        <w:t xml:space="preserve">scipy.stats.bootstrap</w:t>
      </w:r>
      <w:r>
        <w:t xml:space="preserve"> </w:t>
      </w:r>
      <w:r>
        <w:t xml:space="preserve">to estimate the 95 % confidence interval for the mean of a sample.</w:t>
      </w:r>
      <w:r>
        <w:br/>
      </w:r>
      <w:r>
        <w:rPr>
          <w:rStyle w:val="VerbatimChar"/>
          <w:i/>
          <w:iCs/>
        </w:rPr>
        <w:t xml:space="preserve">scipy.stats.bootstrap</w:t>
      </w:r>
      <w:r>
        <w:rPr>
          <w:i/>
          <w:iCs/>
        </w:rPr>
        <w:t xml:space="preserve"> </w:t>
      </w:r>
      <w:r>
        <w:rPr>
          <w:i/>
          <w:iCs/>
        </w:rPr>
        <w:t xml:space="preserve">resamples the data</w:t>
      </w:r>
      <w:r>
        <w:rPr>
          <w:i/>
          <w:iCs/>
        </w:rPr>
        <w:t xml:space="preserve"> </w:t>
      </w:r>
      <w:r>
        <w:rPr>
          <w:rStyle w:val="VerbatimChar"/>
          <w:i/>
          <w:iCs/>
        </w:rPr>
        <w:t xml:space="preserve">n_resamples</w:t>
      </w:r>
      <w:r>
        <w:rPr>
          <w:i/>
          <w:iCs/>
        </w:rPr>
        <w:t xml:space="preserve"> </w:t>
      </w:r>
      <w:r>
        <w:rPr>
          <w:i/>
          <w:iCs/>
        </w:rPr>
        <w:t xml:space="preserve">times with replacement, computes the statistic for each resample, and forms a confidence interval from the bootstrap distribution</w:t>
      </w:r>
      <w:hyperlink r:id="rId38">
        <w:r>
          <w:rPr>
            <w:rStyle w:val="Hyperlink"/>
            <w:i/>
            <w:iCs/>
          </w:rPr>
          <w:t xml:space="preserve">[17]</w:t>
        </w:r>
      </w:hyperlink>
      <w:r>
        <w:rPr>
          <w:i/>
          <w:iCs/>
        </w:rPr>
        <w:t xml:space="preserve">. In code:</w:t>
      </w:r>
    </w:p>
    <w:p>
      <w:pPr>
        <w:pStyle w:val="SourceCode"/>
        <w:numPr>
          <w:ilvl w:val="0"/>
          <w:numId w:val="1000"/>
        </w:numPr>
      </w:pPr>
      <w:r>
        <w:rPr>
          <w:rStyle w:val="VerbatimChar"/>
        </w:rPr>
        <w:t xml:space="preserve">from scipy.stats import bootstrap</w:t>
      </w:r>
      <w:r>
        <w:br/>
      </w:r>
      <w:r>
        <w:rPr>
          <w:rStyle w:val="VerbatimChar"/>
        </w:rPr>
        <w:t xml:space="preserve">import numpy as np</w:t>
      </w:r>
      <w:r>
        <w:br/>
      </w:r>
      <w:r>
        <w:rPr>
          <w:rStyle w:val="VerbatimChar"/>
        </w:rPr>
        <w:t xml:space="preserve">data = (np.random.randn(100),)  # tuple of arrays</w:t>
      </w:r>
      <w:r>
        <w:br/>
      </w:r>
      <w:r>
        <w:rPr>
          <w:rStyle w:val="VerbatimChar"/>
        </w:rPr>
        <w:t xml:space="preserve">res = bootstrap(data, statistic=np.mean, confidence_level=0.95,</w:t>
      </w:r>
      <w:r>
        <w:br/>
      </w:r>
      <w:r>
        <w:rPr>
          <w:rStyle w:val="VerbatimChar"/>
        </w:rPr>
        <w:t xml:space="preserve">                n_resamples=10000, method='BCa')</w:t>
      </w:r>
      <w:r>
        <w:br/>
      </w:r>
      <w:r>
        <w:rPr>
          <w:rStyle w:val="VerbatimChar"/>
        </w:rPr>
        <w:t xml:space="preserve">print(res.confidence_interval)</w:t>
      </w:r>
    </w:p>
    <w:p>
      <w:pPr>
        <w:numPr>
          <w:ilvl w:val="0"/>
          <w:numId w:val="1000"/>
        </w:numPr>
      </w:pPr>
      <w:r>
        <w:t xml:space="preserve">This returns a</w:t>
      </w:r>
      <w:r>
        <w:t xml:space="preserve"> </w:t>
      </w:r>
      <w:r>
        <w:rPr>
          <w:rStyle w:val="VerbatimChar"/>
        </w:rPr>
        <w:t xml:space="preserve">ConfidenceInterval</w:t>
      </w:r>
      <w:r>
        <w:t xml:space="preserve"> </w:t>
      </w:r>
      <w:r>
        <w:t xml:space="preserve">object with lower and upper bounds.</w:t>
      </w:r>
    </w:p>
    <w:p>
      <w:pPr>
        <w:numPr>
          <w:ilvl w:val="0"/>
          <w:numId w:val="1002"/>
        </w:numPr>
      </w:pPr>
      <w:r>
        <w:rPr>
          <w:b/>
          <w:bCs/>
        </w:rPr>
        <w:t xml:space="preserve">Using scikit‑learn, show how to compute 10‑fold cross‑validation scores for a regression model and retrieve both train and test scores. What parameter controls the number of folds?</w:t>
      </w:r>
      <w:r>
        <w:br/>
      </w:r>
      <w:r>
        <w:rPr>
          <w:i/>
          <w:iCs/>
        </w:rPr>
        <w:t xml:space="preserve">Use</w:t>
      </w:r>
      <w:r>
        <w:rPr>
          <w:i/>
          <w:iCs/>
        </w:rPr>
        <w:t xml:space="preserve"> </w:t>
      </w:r>
      <w:r>
        <w:rPr>
          <w:rStyle w:val="VerbatimChar"/>
          <w:i/>
          <w:iCs/>
        </w:rPr>
        <w:t xml:space="preserve">sklearn.model_selection.cross_validate</w:t>
      </w:r>
      <w:r>
        <w:rPr>
          <w:i/>
          <w:iCs/>
        </w:rPr>
        <w:t xml:space="preserve"> </w:t>
      </w:r>
      <w:r>
        <w:rPr>
          <w:i/>
          <w:iCs/>
        </w:rPr>
        <w:t xml:space="preserve">with</w:t>
      </w:r>
      <w:r>
        <w:rPr>
          <w:i/>
          <w:iCs/>
        </w:rPr>
        <w:t xml:space="preserve"> </w:t>
      </w:r>
      <w:r>
        <w:rPr>
          <w:rStyle w:val="VerbatimChar"/>
          <w:i/>
          <w:iCs/>
        </w:rPr>
        <w:t xml:space="preserve">cv=10</w:t>
      </w:r>
      <w:r>
        <w:rPr>
          <w:i/>
          <w:iCs/>
        </w:rPr>
        <w:t xml:space="preserve"> </w:t>
      </w:r>
      <w:r>
        <w:rPr>
          <w:i/>
          <w:iCs/>
        </w:rPr>
        <w:t xml:space="preserve">and</w:t>
      </w:r>
      <w:r>
        <w:rPr>
          <w:i/>
          <w:iCs/>
        </w:rPr>
        <w:t xml:space="preserve"> </w:t>
      </w:r>
      <w:r>
        <w:rPr>
          <w:rStyle w:val="VerbatimChar"/>
          <w:i/>
          <w:iCs/>
        </w:rPr>
        <w:t xml:space="preserve">return_train_score=True</w:t>
      </w:r>
      <w:r>
        <w:rPr>
          <w:i/>
          <w:iCs/>
        </w:rPr>
        <w:t xml:space="preserve">. By default</w:t>
      </w:r>
      <w:r>
        <w:rPr>
          <w:i/>
          <w:iCs/>
        </w:rPr>
        <w:t xml:space="preserve"> </w:t>
      </w:r>
      <w:r>
        <w:rPr>
          <w:rStyle w:val="VerbatimChar"/>
          <w:i/>
          <w:iCs/>
        </w:rPr>
        <w:t xml:space="preserve">cv=None</w:t>
      </w:r>
      <w:r>
        <w:rPr>
          <w:i/>
          <w:iCs/>
        </w:rPr>
        <w:t xml:space="preserve"> </w:t>
      </w:r>
      <w:r>
        <w:rPr>
          <w:i/>
          <w:iCs/>
        </w:rPr>
        <w:t xml:space="preserve">uses 5‑fold CV</w:t>
      </w:r>
      <w:hyperlink r:id="rId30">
        <w:r>
          <w:rPr>
            <w:rStyle w:val="Hyperlink"/>
            <w:i/>
            <w:iCs/>
          </w:rPr>
          <w:t xml:space="preserve">[18]</w:t>
        </w:r>
      </w:hyperlink>
      <w:r>
        <w:rPr>
          <w:i/>
          <w:iCs/>
        </w:rPr>
        <w:t xml:space="preserve">; setting an integer chooses the number of folds. Example:</w:t>
      </w:r>
    </w:p>
    <w:p>
      <w:pPr>
        <w:pStyle w:val="SourceCode"/>
        <w:numPr>
          <w:ilvl w:val="0"/>
          <w:numId w:val="1000"/>
        </w:numPr>
      </w:pPr>
      <w:r>
        <w:rPr>
          <w:rStyle w:val="VerbatimChar"/>
        </w:rPr>
        <w:t xml:space="preserve">from sklearn.model_selection import cross_validate</w:t>
      </w:r>
      <w:r>
        <w:br/>
      </w:r>
      <w:r>
        <w:rPr>
          <w:rStyle w:val="VerbatimChar"/>
        </w:rPr>
        <w:t xml:space="preserve">from sklearn.linear_model import Ridge</w:t>
      </w:r>
      <w:r>
        <w:br/>
      </w:r>
      <w:r>
        <w:rPr>
          <w:rStyle w:val="VerbatimChar"/>
        </w:rPr>
        <w:t xml:space="preserve">X, y = ...</w:t>
      </w:r>
      <w:r>
        <w:br/>
      </w:r>
      <w:r>
        <w:rPr>
          <w:rStyle w:val="VerbatimChar"/>
        </w:rPr>
        <w:t xml:space="preserve">cv_results = cross_validate(Ridge(), X, y, cv=10,</w:t>
      </w:r>
      <w:r>
        <w:br/>
      </w:r>
      <w:r>
        <w:rPr>
          <w:rStyle w:val="VerbatimChar"/>
        </w:rPr>
        <w:t xml:space="preserve">                           scoring='neg_mean_squared_error',</w:t>
      </w:r>
      <w:r>
        <w:br/>
      </w:r>
      <w:r>
        <w:rPr>
          <w:rStyle w:val="VerbatimChar"/>
        </w:rPr>
        <w:t xml:space="preserve">                           return_train_score=True)</w:t>
      </w:r>
      <w:r>
        <w:br/>
      </w:r>
      <w:r>
        <w:rPr>
          <w:rStyle w:val="VerbatimChar"/>
        </w:rPr>
        <w:t xml:space="preserve">print(cv_results['train_score'], cv_results['test_score'])</w:t>
      </w:r>
    </w:p>
    <w:p>
      <w:pPr>
        <w:numPr>
          <w:ilvl w:val="0"/>
          <w:numId w:val="1000"/>
        </w:numPr>
      </w:pPr>
      <w:r>
        <w:t xml:space="preserve">The function returns a dictionary containing train and test scores for each split</w:t>
      </w:r>
      <w:hyperlink r:id="rId39">
        <w:r>
          <w:rPr>
            <w:rStyle w:val="Hyperlink"/>
          </w:rPr>
          <w:t xml:space="preserve">[19]</w:t>
        </w:r>
      </w:hyperlink>
      <w:r>
        <w:t xml:space="preserve">.</w:t>
      </w:r>
    </w:p>
    <w:p>
      <w:pPr>
        <w:numPr>
          <w:ilvl w:val="0"/>
          <w:numId w:val="1002"/>
        </w:numPr>
      </w:pPr>
      <w:r>
        <w:rPr>
          <w:b/>
          <w:bCs/>
        </w:rPr>
        <w:t xml:space="preserve">Demonstrate how to use out‑of‑bag (OOB) scoring with a RandomForestRegressor in scikit‑learn.</w:t>
      </w:r>
      <w:r>
        <w:t xml:space="preserve"> </w:t>
      </w:r>
      <w:r>
        <w:t xml:space="preserve">When would you expect the OOB score to be more efficient than k‑fold cross‑validation?</w:t>
      </w:r>
      <w:r>
        <w:br/>
      </w:r>
      <w:r>
        <w:rPr>
          <w:i/>
          <w:iCs/>
        </w:rPr>
        <w:t xml:space="preserve">Set</w:t>
      </w:r>
      <w:r>
        <w:rPr>
          <w:i/>
          <w:iCs/>
        </w:rPr>
        <w:t xml:space="preserve"> </w:t>
      </w:r>
      <w:r>
        <w:rPr>
          <w:rStyle w:val="VerbatimChar"/>
          <w:i/>
          <w:iCs/>
        </w:rPr>
        <w:t xml:space="preserve">oob_score=True</w:t>
      </w:r>
      <w:r>
        <w:rPr>
          <w:i/>
          <w:iCs/>
        </w:rPr>
        <w:t xml:space="preserve"> </w:t>
      </w:r>
      <w:r>
        <w:rPr>
          <w:i/>
          <w:iCs/>
        </w:rPr>
        <w:t xml:space="preserve">when instantiating the random forest and call</w:t>
      </w:r>
      <w:r>
        <w:rPr>
          <w:i/>
          <w:iCs/>
        </w:rPr>
        <w:t xml:space="preserve"> </w:t>
      </w:r>
      <w:r>
        <w:rPr>
          <w:rStyle w:val="VerbatimChar"/>
          <w:i/>
          <w:iCs/>
        </w:rPr>
        <w:t xml:space="preserve">fit()</w:t>
      </w:r>
      <w:r>
        <w:rPr>
          <w:i/>
          <w:iCs/>
        </w:rPr>
        <w:t xml:space="preserve"> </w:t>
      </w:r>
      <w:r>
        <w:rPr>
          <w:i/>
          <w:iCs/>
        </w:rPr>
        <w:t xml:space="preserve">on the data. The estimator’s attribute</w:t>
      </w:r>
      <w:r>
        <w:rPr>
          <w:i/>
          <w:iCs/>
        </w:rPr>
        <w:t xml:space="preserve"> </w:t>
      </w:r>
      <w:r>
        <w:rPr>
          <w:rStyle w:val="VerbatimChar"/>
          <w:i/>
          <w:iCs/>
        </w:rPr>
        <w:t xml:space="preserve">oob_score_</w:t>
      </w:r>
      <w:r>
        <w:rPr>
          <w:i/>
          <w:iCs/>
        </w:rPr>
        <w:t xml:space="preserve"> </w:t>
      </w:r>
      <w:r>
        <w:rPr>
          <w:i/>
          <w:iCs/>
        </w:rPr>
        <w:t xml:space="preserve">contains the OOB R² or classification accuracy. OOB scoring is efficient because it uses the unused data in each bootstrap sample for validation without refitting the model. For large datasets (e.g.,</w:t>
      </w:r>
      <w:r>
        <w:rPr>
          <w:i/>
          <w:iCs/>
        </w:rPr>
        <w:t xml:space="preserve"> </w:t>
      </w:r>
      <m:oMath>
        <m:r>
          <m:t>n</m:t>
        </m:r>
        <m:r>
          <m:rPr>
            <m:sty m:val="p"/>
          </m:rPr>
          <m:t>≥</m:t>
        </m:r>
        <m:r>
          <m:t>1000</m:t>
        </m:r>
      </m:oMath>
      <w:r>
        <w:rPr>
          <w:i/>
          <w:iCs/>
        </w:rPr>
        <w:t xml:space="preserve"> </w:t>
      </w:r>
      <w:r>
        <w:rPr>
          <w:i/>
          <w:iCs/>
        </w:rPr>
        <w:t xml:space="preserve">) and high‑variance base learners, OOB estimates are comparable to k‑fold CV but require less computation</w:t>
      </w:r>
      <w:hyperlink r:id="rId27">
        <w:r>
          <w:rPr>
            <w:rStyle w:val="Hyperlink"/>
            <w:i/>
            <w:iCs/>
          </w:rPr>
          <w:t xml:space="preserve">[7]</w:t>
        </w:r>
      </w:hyperlink>
      <w:r>
        <w:rPr>
          <w:i/>
          <w:iCs/>
        </w:rPr>
        <w:t xml:space="preserve">.</w:t>
      </w:r>
    </w:p>
    <w:p>
      <w:pPr>
        <w:numPr>
          <w:ilvl w:val="0"/>
          <w:numId w:val="1002"/>
        </w:numPr>
      </w:pPr>
      <w:r>
        <w:rPr>
          <w:b/>
          <w:bCs/>
        </w:rPr>
        <w:t xml:space="preserve">Write a function that performs stratified k‑fold cross‑validation for a binary classification dataset using scikit‑learn. Use</w:t>
      </w:r>
      <w:r>
        <w:rPr>
          <w:b/>
          <w:bCs/>
        </w:rPr>
        <w:t xml:space="preserve"> </w:t>
      </w:r>
      <w:r>
        <w:rPr>
          <w:rStyle w:val="VerbatimChar"/>
          <w:b/>
          <w:bCs/>
        </w:rPr>
        <w:t xml:space="preserve">StratifiedKFold</w:t>
      </w:r>
      <w:r>
        <w:rPr>
          <w:b/>
          <w:bCs/>
        </w:rPr>
        <w:t xml:space="preserve"> </w:t>
      </w:r>
      <w:r>
        <w:rPr>
          <w:b/>
          <w:bCs/>
        </w:rPr>
        <w:t xml:space="preserve">and return the average Area Under the ROC Curve (AUC).</w:t>
      </w:r>
    </w:p>
    <w:p>
      <w:pPr>
        <w:numPr>
          <w:ilvl w:val="0"/>
          <w:numId w:val="1002"/>
        </w:numPr>
      </w:pPr>
      <w:r>
        <w:rPr>
          <w:b/>
          <w:bCs/>
        </w:rPr>
        <w:t xml:space="preserve">Time‑series CV coding:</w:t>
      </w:r>
      <w:r>
        <w:t xml:space="preserve"> </w:t>
      </w:r>
      <w:r>
        <w:t xml:space="preserve">Implement a sliding‑window cross‑validation function for forecasting. The function should take a pandas Series, a window size</w:t>
      </w:r>
      <w:r>
        <w:t xml:space="preserve"> </w:t>
      </w:r>
      <m:oMath>
        <m:r>
          <m:t>w</m:t>
        </m:r>
      </m:oMath>
      <w:r>
        <w:t xml:space="preserve"> </w:t>
      </w:r>
      <w:r>
        <w:t xml:space="preserve">, horizon</w:t>
      </w:r>
      <w:r>
        <w:t xml:space="preserve"> </w:t>
      </w:r>
      <m:oMath>
        <m:r>
          <m:t>h</m:t>
        </m:r>
      </m:oMath>
      <w:r>
        <w:t xml:space="preserve"> </w:t>
      </w:r>
      <w:r>
        <w:t xml:space="preserve">, and a model‑fitting function. It should iteratively fit on</w:t>
      </w:r>
      <w:r>
        <w:t xml:space="preserve"> </w:t>
      </w:r>
      <w:r>
        <w:rPr>
          <w:rStyle w:val="VerbatimChar"/>
        </w:rPr>
        <w:t xml:space="preserve">series[i : i + w]</w:t>
      </w:r>
      <w:r>
        <w:t xml:space="preserve"> </w:t>
      </w:r>
      <w:r>
        <w:t xml:space="preserve">and predict the next</w:t>
      </w:r>
      <w:r>
        <w:t xml:space="preserve"> </w:t>
      </w:r>
      <m:oMath>
        <m:r>
          <m:t>h</m:t>
        </m:r>
      </m:oMath>
      <w:r>
        <w:t xml:space="preserve"> </w:t>
      </w:r>
      <w:r>
        <w:t xml:space="preserve">steps. Compute the mean absolute error across all windows.</w:t>
      </w:r>
    </w:p>
    <w:p>
      <w:pPr>
        <w:numPr>
          <w:ilvl w:val="0"/>
          <w:numId w:val="1002"/>
        </w:numPr>
      </w:pPr>
      <w:r>
        <w:rPr>
          <w:b/>
          <w:bCs/>
        </w:rPr>
        <w:t xml:space="preserve">Given a dataset with class imbalance, compare the impact of using standard k‑fold CV vs stratified k‑fold CV on model evaluation. Suggest how you would assess the difference in Python.</w:t>
      </w:r>
    </w:p>
    <w:bookmarkEnd w:id="40"/>
    <w:bookmarkStart w:id="41" w:name="X4ec9d8a3888c35373cd73214154722821423f7c"/>
    <w:p>
      <w:pPr>
        <w:pStyle w:val="Heading2"/>
      </w:pPr>
      <w:r>
        <w:t xml:space="preserve">Conceptual and design questions (ML &amp; statistical inference)</w:t>
      </w:r>
    </w:p>
    <w:p>
      <w:pPr>
        <w:numPr>
          <w:ilvl w:val="0"/>
          <w:numId w:val="1003"/>
        </w:numPr>
      </w:pPr>
      <w:r>
        <w:rPr>
          <w:b/>
          <w:bCs/>
        </w:rPr>
        <w:t xml:space="preserve">Explain why bootstrap estimates might underestimate variability for small sample sizes and suggest remedies.</w:t>
      </w:r>
    </w:p>
    <w:p>
      <w:pPr>
        <w:numPr>
          <w:ilvl w:val="0"/>
          <w:numId w:val="1003"/>
        </w:numPr>
      </w:pPr>
      <w:r>
        <w:rPr>
          <w:b/>
          <w:bCs/>
        </w:rPr>
        <w:t xml:space="preserve">Suppose you use the bootstrap to estimate the sampling distribution of the sample median. How would you construct a 95 % confidence interval? Discuss percentile vs basic vs BCa methods</w:t>
      </w:r>
      <w:hyperlink r:id="rId38">
        <w:r>
          <w:rPr>
            <w:rStyle w:val="Hyperlink"/>
            <w:b/>
            <w:bCs/>
          </w:rPr>
          <w:t xml:space="preserve">[17]</w:t>
        </w:r>
      </w:hyperlink>
      <w:r>
        <w:rPr>
          <w:b/>
          <w:bCs/>
        </w:rPr>
        <w:t xml:space="preserve">. Which method would you choose and why?</w:t>
      </w:r>
    </w:p>
    <w:p>
      <w:pPr>
        <w:numPr>
          <w:ilvl w:val="0"/>
          <w:numId w:val="1003"/>
        </w:numPr>
      </w:pPr>
      <w:r>
        <w:rPr>
          <w:b/>
          <w:bCs/>
        </w:rPr>
        <w:t xml:space="preserve">Discuss how you would use bootstrap or jackknife to estimate the standard error of a complex estimator—e.g., the parameter of a logistic regression—when the analytical formula is difficult or unavailable. Provide pros and cons of each method.</w:t>
      </w:r>
    </w:p>
    <w:p>
      <w:pPr>
        <w:numPr>
          <w:ilvl w:val="0"/>
          <w:numId w:val="1003"/>
        </w:numPr>
      </w:pPr>
      <w:r>
        <w:rPr>
          <w:b/>
          <w:bCs/>
        </w:rPr>
        <w:t xml:space="preserve">In a regression setting, describe how cross‑validation can be used both to estimate test error and to select model complexity (e.g., polynomial degree or regularization parameter). Why is the validation‑set approach often insufficient?</w:t>
      </w:r>
    </w:p>
    <w:p>
      <w:pPr>
        <w:numPr>
          <w:ilvl w:val="0"/>
          <w:numId w:val="1003"/>
        </w:numPr>
      </w:pPr>
      <w:r>
        <w:rPr>
          <w:b/>
          <w:bCs/>
        </w:rPr>
        <w:t xml:space="preserve">Many machine‑learning packages offer built‑in cross‑validation for hyper‑parameter tuning (e.g.,</w:t>
      </w:r>
      <w:r>
        <w:rPr>
          <w:b/>
          <w:bCs/>
        </w:rPr>
        <w:t xml:space="preserve"> </w:t>
      </w:r>
      <w:r>
        <w:rPr>
          <w:rStyle w:val="VerbatimChar"/>
          <w:b/>
          <w:bCs/>
        </w:rPr>
        <w:t xml:space="preserve">GridSearchCV</w:t>
      </w:r>
      <w:r>
        <w:rPr>
          <w:b/>
          <w:bCs/>
        </w:rPr>
        <w:t xml:space="preserve"> </w:t>
      </w:r>
      <w:r>
        <w:rPr>
          <w:b/>
          <w:bCs/>
        </w:rPr>
        <w:t xml:space="preserve">in scikit‑learn). What are potential pitfalls of using nested cross‑validation versus a single cross‑validation? Under what circumstances is nested cross‑validation essential?</w:t>
      </w:r>
    </w:p>
    <w:p>
      <w:pPr>
        <w:numPr>
          <w:ilvl w:val="0"/>
          <w:numId w:val="1003"/>
        </w:numPr>
      </w:pPr>
      <w:r>
        <w:rPr>
          <w:b/>
          <w:bCs/>
        </w:rPr>
        <w:t xml:space="preserve">For a time‑series forecasting problem, how would you decide between using a rolling‑origin evaluation and a fixed‑origin (growing window) evaluation? Discuss trade‑offs in bias and variance</w:t>
      </w:r>
      <w:hyperlink r:id="rId33">
        <w:r>
          <w:rPr>
            <w:rStyle w:val="Hyperlink"/>
            <w:b/>
            <w:bCs/>
          </w:rPr>
          <w:t xml:space="preserve">[13]</w:t>
        </w:r>
      </w:hyperlink>
      <w:r>
        <w:rPr>
          <w:b/>
          <w:bCs/>
        </w:rPr>
        <w:t xml:space="preserve">.</w:t>
      </w:r>
    </w:p>
    <w:p>
      <w:pPr>
        <w:numPr>
          <w:ilvl w:val="0"/>
          <w:numId w:val="1003"/>
        </w:numPr>
      </w:pPr>
      <w:r>
        <w:rPr>
          <w:b/>
          <w:bCs/>
        </w:rPr>
        <w:t xml:space="preserve">Describe how you could use permutation tests to evaluate feature importance in a random forest. What assumptions do permutation tests rely on and how do you control randomness?</w:t>
      </w:r>
    </w:p>
    <w:p>
      <w:pPr>
        <w:numPr>
          <w:ilvl w:val="0"/>
          <w:numId w:val="1003"/>
        </w:numPr>
      </w:pPr>
      <w:r>
        <w:rPr>
          <w:b/>
          <w:bCs/>
        </w:rPr>
        <w:t xml:space="preserve">Explain the concept of “statistical efficiency” in the context of resampling methods. Compare the efficiency of jackknife, bootstrap and cross‑validation in terms of bias and variance for estimating a model’s prediction error.</w:t>
      </w:r>
    </w:p>
    <w:p>
      <w:pPr>
        <w:numPr>
          <w:ilvl w:val="0"/>
          <w:numId w:val="1003"/>
        </w:numPr>
      </w:pPr>
      <w:r>
        <w:rPr>
          <w:b/>
          <w:bCs/>
        </w:rPr>
        <w:t xml:space="preserve">What challenges arise when applying resampling methods to dependent observations (e.g., spatial or temporal autocorrelation)? Suggest modifications to bootstrap and cross‑validation for these situations.</w:t>
      </w:r>
    </w:p>
    <w:p>
      <w:pPr>
        <w:numPr>
          <w:ilvl w:val="0"/>
          <w:numId w:val="1003"/>
        </w:numPr>
      </w:pPr>
      <w:r>
        <w:rPr>
          <w:b/>
          <w:bCs/>
        </w:rPr>
        <w:t xml:space="preserve">In the context of bagging and random forests, why do we need to sample features (random feature subspace) in addition to sampling observations? How does this relate to bias, variance and correlation among trees?</w:t>
      </w:r>
    </w:p>
    <w:p>
      <w:pPr>
        <w:numPr>
          <w:ilvl w:val="0"/>
          <w:numId w:val="1003"/>
        </w:numPr>
      </w:pPr>
      <w:r>
        <w:rPr>
          <w:b/>
          <w:bCs/>
        </w:rPr>
        <w:t xml:space="preserve">How does the bootstrap apply to Bayesian inference? Discuss the Bayesian bootstrap and its differences from the classical bootstrap.</w:t>
      </w:r>
    </w:p>
    <w:p>
      <w:pPr>
        <w:numPr>
          <w:ilvl w:val="0"/>
          <w:numId w:val="1003"/>
        </w:numPr>
      </w:pPr>
      <w:r>
        <w:rPr>
          <w:b/>
          <w:bCs/>
        </w:rPr>
        <w:t xml:space="preserve">You are asked to deploy a machine‑learning model into production. Discuss how you would use resampling methods for model selection and risk estimation, and how you would communicate uncertainty to stakeholders.</w:t>
      </w:r>
    </w:p>
    <w:bookmarkEnd w:id="41"/>
    <w:bookmarkStart w:id="43" w:name="advancedexpert-topics"/>
    <w:p>
      <w:pPr>
        <w:pStyle w:val="Heading2"/>
      </w:pPr>
      <w:r>
        <w:t xml:space="preserve">Advanced/expert topics</w:t>
      </w:r>
    </w:p>
    <w:p>
      <w:pPr>
        <w:numPr>
          <w:ilvl w:val="0"/>
          <w:numId w:val="1004"/>
        </w:numPr>
      </w:pPr>
      <w:r>
        <w:rPr>
          <w:b/>
          <w:bCs/>
        </w:rPr>
        <w:t xml:space="preserve">Describe the connection between the bootstrap and the plug‑in principle. Why does the bootstrap work well for estimators that are smooth functionals of the empirical distribution?</w:t>
      </w:r>
    </w:p>
    <w:p>
      <w:pPr>
        <w:numPr>
          <w:ilvl w:val="0"/>
          <w:numId w:val="1004"/>
        </w:numPr>
      </w:pPr>
      <w:r>
        <w:rPr>
          <w:b/>
          <w:bCs/>
        </w:rPr>
        <w:t xml:space="preserve">Explain how cross‑validated residuals can be used for diagnostic plots (e.g., plotting CV residuals vs predicted values) and how they differ from training residuals.</w:t>
      </w:r>
    </w:p>
    <w:p>
      <w:pPr>
        <w:numPr>
          <w:ilvl w:val="0"/>
          <w:numId w:val="1004"/>
        </w:numPr>
      </w:pPr>
      <w:r>
        <w:rPr>
          <w:b/>
          <w:bCs/>
        </w:rPr>
        <w:t xml:space="preserve">Discuss the computational cost of LOOCV for large datasets. When dealing with linear regression, how can LOOCV be computed efficiently using the hat matrix (leverages) rather than refitting</w:t>
      </w:r>
      <w:r>
        <w:rPr>
          <w:b/>
          <w:bCs/>
        </w:rPr>
        <w:t xml:space="preserve"> </w:t>
      </w:r>
      <m:oMath>
        <m:r>
          <m:t>n</m:t>
        </m:r>
      </m:oMath>
      <w:r>
        <w:rPr>
          <w:b/>
          <w:bCs/>
        </w:rPr>
        <w:t xml:space="preserve"> </w:t>
      </w:r>
      <w:r>
        <w:rPr>
          <w:b/>
          <w:bCs/>
        </w:rPr>
        <w:t xml:space="preserve">times</w:t>
      </w:r>
      <w:hyperlink r:id="rId42">
        <w:r>
          <w:rPr>
            <w:rStyle w:val="Hyperlink"/>
            <w:b/>
            <w:bCs/>
          </w:rPr>
          <w:t xml:space="preserve">[20]</w:t>
        </w:r>
      </w:hyperlink>
      <w:r>
        <w:rPr>
          <w:b/>
          <w:bCs/>
        </w:rPr>
        <w:t xml:space="preserve">?</w:t>
      </w:r>
    </w:p>
    <w:p>
      <w:pPr>
        <w:numPr>
          <w:ilvl w:val="0"/>
          <w:numId w:val="1004"/>
        </w:numPr>
      </w:pPr>
      <w:r>
        <w:rPr>
          <w:b/>
          <w:bCs/>
        </w:rPr>
        <w:t xml:space="preserve">Derive the expectation and variance of the bootstrap estimate of the sample mean and compare it with the jackknife estimate. Provide conditions under which they coincide.</w:t>
      </w:r>
    </w:p>
    <w:p>
      <w:pPr>
        <w:numPr>
          <w:ilvl w:val="0"/>
          <w:numId w:val="1004"/>
        </w:numPr>
      </w:pPr>
      <w:r>
        <w:rPr>
          <w:b/>
          <w:bCs/>
        </w:rPr>
        <w:t xml:space="preserve">What are influence functions and how are they related to jackknife and bootstrap methods? Discuss their use in robust statistics.</w:t>
      </w:r>
    </w:p>
    <w:p>
      <w:pPr>
        <w:numPr>
          <w:ilvl w:val="0"/>
          <w:numId w:val="1004"/>
        </w:numPr>
      </w:pPr>
      <w:r>
        <w:rPr>
          <w:b/>
          <w:bCs/>
        </w:rPr>
        <w:t xml:space="preserve">Describe a scenario where cross‑validation yields an optimistically biased estimate of test error. How could you design a resampling strategy to mitigate this bias?</w:t>
      </w:r>
    </w:p>
    <w:p>
      <w:r>
        <w:pict>
          <v:rect style="width:0;height:1.5pt" o:hralign="center" o:hrstd="t" o:hr="t"/>
        </w:pict>
      </w:r>
    </w:p>
    <w:p>
      <w:pPr>
        <w:pStyle w:val="FirstParagraph"/>
      </w:pPr>
      <w:r>
        <w:t xml:space="preserve">These questions cover theoretical understanding, algorithm design, implementation details and critical thinking about resampling methods. They are tailored for experienced data scientists who must be able to reason about statistical inference, algorithmic design and practical implementation in Python.</w:t>
      </w:r>
    </w:p>
    <w:bookmarkEnd w:id="43"/>
    <w:bookmarkEnd w:id="44"/>
    <w:bookmarkEnd w:id="45"/>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5">
        <w:r>
          <w:rPr>
            <w:rStyle w:val="Hyperlink"/>
          </w:rPr>
          <w:t xml:space="preserve">[5]</w:t>
        </w:r>
      </w:hyperlink>
      <w:r>
        <w:t xml:space="preserve"> </w:t>
      </w:r>
      <w:r>
        <w:t xml:space="preserve">Resampling Methods</w:t>
      </w:r>
    </w:p>
    <w:p>
      <w:pPr>
        <w:pStyle w:val="BodyText"/>
      </w:pPr>
      <w:hyperlink r:id="rId46">
        <w:r>
          <w:rPr>
            <w:rStyle w:val="Hyperlink"/>
          </w:rPr>
          <w:t xml:space="preserve">https://jbhender.github.io/Stats506/F20/ResamplingMethods.html</w:t>
        </w:r>
      </w:hyperlink>
    </w:p>
    <w:p>
      <w:pPr>
        <w:pStyle w:val="BodyText"/>
      </w:pPr>
      <w:hyperlink r:id="rId22">
        <w:r>
          <w:rPr>
            <w:rStyle w:val="Hyperlink"/>
          </w:rPr>
          <w:t xml:space="preserve">[2]</w:t>
        </w:r>
      </w:hyperlink>
      <w:r>
        <w:t xml:space="preserve"> </w:t>
      </w:r>
      <w:r>
        <w:t xml:space="preserve">Stats Lectures</w:t>
      </w:r>
    </w:p>
    <w:p>
      <w:pPr>
        <w:pStyle w:val="BodyText"/>
      </w:pPr>
      <w:hyperlink r:id="rId47">
        <w:r>
          <w:rPr>
            <w:rStyle w:val="Hyperlink"/>
          </w:rPr>
          <w:t xml:space="preserve">https://www.stats.ox.ac.uk/pub/bdr/IAUL/Course1Notes6.pdf</w:t>
        </w:r>
      </w:hyperlink>
    </w:p>
    <w:p>
      <w:pPr>
        <w:pStyle w:val="BodyText"/>
      </w:pPr>
      <w:hyperlink r:id="rId23">
        <w:r>
          <w:rPr>
            <w:rStyle w:val="Hyperlink"/>
          </w:rPr>
          <w:t xml:space="preserve">[3]</w:t>
        </w:r>
      </w:hyperlink>
      <w:r>
        <w:t xml:space="preserve"> </w:t>
      </w:r>
      <w:r>
        <w:t xml:space="preserve">Resampling Methods: Bootstrap vs jackknife - DataScienceCentral.com</w:t>
      </w:r>
    </w:p>
    <w:p>
      <w:pPr>
        <w:pStyle w:val="BodyText"/>
      </w:pPr>
      <w:hyperlink r:id="rId23">
        <w:r>
          <w:rPr>
            <w:rStyle w:val="Hyperlink"/>
          </w:rPr>
          <w:t xml:space="preserve">https://www.datasciencecentral.com/resampling-methods-comparison/</w:t>
        </w:r>
      </w:hyperlink>
    </w:p>
    <w:p>
      <w:pPr>
        <w:pStyle w:val="BodyText"/>
      </w:pPr>
      <w:hyperlink r:id="rId24">
        <w:r>
          <w:rPr>
            <w:rStyle w:val="Hyperlink"/>
          </w:rPr>
          <w:t xml:space="preserve">[4]</w:t>
        </w:r>
      </w:hyperlink>
      <w:r>
        <w:t xml:space="preserve"> </w:t>
      </w:r>
      <w:r>
        <w:t xml:space="preserve">bootstrap_point632_score: The .632 and .632+ boostrap for classifier evaluation - mlxtend</w:t>
      </w:r>
    </w:p>
    <w:p>
      <w:pPr>
        <w:pStyle w:val="BodyText"/>
      </w:pPr>
      <w:hyperlink r:id="rId48">
        <w:r>
          <w:rPr>
            <w:rStyle w:val="Hyperlink"/>
          </w:rPr>
          <w:t xml:space="preserve">https://rasbt.github.io/mlxtend/user_guide/evaluate/bootstrap_point632_score/</w:t>
        </w:r>
      </w:hyperlink>
    </w:p>
    <w:p>
      <w:pPr>
        <w:pStyle w:val="BodyText"/>
      </w:pPr>
      <w:hyperlink r:id="rId26">
        <w:r>
          <w:rPr>
            <w:rStyle w:val="Hyperlink"/>
          </w:rPr>
          <w:t xml:space="preserve">[6]</w:t>
        </w:r>
      </w:hyperlink>
      <w:r>
        <w:t xml:space="preserve"> </w:t>
      </w:r>
      <w:r>
        <w:t xml:space="preserve">Out-of-bag error - Wikipedia</w:t>
      </w:r>
    </w:p>
    <w:p>
      <w:pPr>
        <w:pStyle w:val="BodyText"/>
      </w:pPr>
      <w:hyperlink r:id="rId49">
        <w:r>
          <w:rPr>
            <w:rStyle w:val="Hyperlink"/>
          </w:rPr>
          <w:t xml:space="preserve">https://en.wikipedia.org/wiki/Out-of-bag_error</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r>
        <w:t xml:space="preserve">Chapter 10 Bagging | Hands-On Machine Learning with R</w:t>
      </w:r>
    </w:p>
    <w:p>
      <w:pPr>
        <w:pStyle w:val="BodyText"/>
      </w:pPr>
      <w:hyperlink r:id="rId50">
        <w:r>
          <w:rPr>
            <w:rStyle w:val="Hyperlink"/>
          </w:rPr>
          <w:t xml:space="preserve">https://bradleyboehmke.github.io/HOML/bagging.html</w:t>
        </w:r>
      </w:hyperlink>
    </w:p>
    <w:p>
      <w:pPr>
        <w:pStyle w:val="BodyText"/>
      </w:pPr>
      <w:hyperlink r:id="rId29">
        <w:r>
          <w:rPr>
            <w:rStyle w:val="Hyperlink"/>
          </w:rPr>
          <w:t xml:space="preserve">[9]</w:t>
        </w:r>
      </w:hyperlink>
      <w:r>
        <w:t xml:space="preserve"> </w:t>
      </w:r>
      <w:r>
        <w:t xml:space="preserve">Resampling Methods: Cross Validation</w:t>
      </w:r>
    </w:p>
    <w:p>
      <w:pPr>
        <w:pStyle w:val="BodyText"/>
      </w:pPr>
      <w:hyperlink r:id="rId51">
        <w:r>
          <w:rPr>
            <w:rStyle w:val="Hyperlink"/>
          </w:rPr>
          <w:t xml:space="preserve">https://www2.stat.duke.edu/~rcs46/lectures_2017/05-resample/05-cv.pdf</w:t>
        </w:r>
      </w:hyperlink>
    </w:p>
    <w:p>
      <w:pPr>
        <w:pStyle w:val="BodyText"/>
      </w:pPr>
      <w:hyperlink r:id="rId30">
        <w:r>
          <w:rPr>
            <w:rStyle w:val="Hyperlink"/>
          </w:rPr>
          <w:t xml:space="preserve">[10]</w:t>
        </w:r>
      </w:hyperlink>
      <w:r>
        <w:t xml:space="preserve"> </w:t>
      </w:r>
      <w:hyperlink r:id="rId30">
        <w:r>
          <w:rPr>
            <w:rStyle w:val="Hyperlink"/>
          </w:rPr>
          <w:t xml:space="preserve">[18]</w:t>
        </w:r>
      </w:hyperlink>
      <w:r>
        <w:t xml:space="preserve"> </w:t>
      </w:r>
      <w:hyperlink r:id="rId39">
        <w:r>
          <w:rPr>
            <w:rStyle w:val="Hyperlink"/>
          </w:rPr>
          <w:t xml:space="preserve">[19]</w:t>
        </w:r>
      </w:hyperlink>
      <w:r>
        <w:t xml:space="preserve"> </w:t>
      </w:r>
      <w:r>
        <w:t xml:space="preserve">cross_validate — scikit-learn 1.7.2 documentation</w:t>
      </w:r>
    </w:p>
    <w:p>
      <w:pPr>
        <w:pStyle w:val="BodyText"/>
      </w:pPr>
      <w:hyperlink r:id="rId52">
        <w:r>
          <w:rPr>
            <w:rStyle w:val="Hyperlink"/>
          </w:rPr>
          <w:t xml:space="preserve">https://scikit-learn.org/stable/modules/generated/sklearn.model_selection.cross_validate.html</w:t>
        </w:r>
      </w:hyperlink>
    </w:p>
    <w:p>
      <w:pPr>
        <w:pStyle w:val="BodyText"/>
      </w:pPr>
      <w:hyperlink r:id="rId31">
        <w:r>
          <w:rPr>
            <w:rStyle w:val="Hyperlink"/>
          </w:rPr>
          <w:t xml:space="preserve">[11]</w:t>
        </w:r>
      </w:hyperlink>
      <w:r>
        <w:t xml:space="preserve"> </w:t>
      </w:r>
      <w:r>
        <w:t xml:space="preserve">STA 578 - Statistical Computing Notes</w:t>
      </w:r>
    </w:p>
    <w:p>
      <w:pPr>
        <w:pStyle w:val="BodyText"/>
      </w:pPr>
      <w:hyperlink r:id="rId53">
        <w:r>
          <w:rPr>
            <w:rStyle w:val="Hyperlink"/>
          </w:rPr>
          <w:t xml:space="preserve">https://dereksonderegger.github.io/578/5-resampling-methods.html</w:t>
        </w:r>
      </w:hyperlink>
    </w:p>
    <w:p>
      <w:pPr>
        <w:pStyle w:val="BodyText"/>
      </w:pPr>
      <w:hyperlink r:id="rId32">
        <w:r>
          <w:rPr>
            <w:rStyle w:val="Hyperlink"/>
          </w:rPr>
          <w:t xml:space="preserve">[12]</w:t>
        </w:r>
      </w:hyperlink>
      <w:r>
        <w:t xml:space="preserve"> </w:t>
      </w:r>
      <w:r>
        <w:t xml:space="preserve">3  Statistical Learning and Model Selection – STAT 508 | Applied Data Mining and Statistical Learning</w:t>
      </w:r>
    </w:p>
    <w:p>
      <w:pPr>
        <w:pStyle w:val="BodyText"/>
      </w:pPr>
      <w:hyperlink r:id="rId54">
        <w:r>
          <w:rPr>
            <w:rStyle w:val="Hyperlink"/>
          </w:rPr>
          <w:t xml:space="preserve">https://online.stat.psu.edu/stat508/Lesson03.html</w:t>
        </w:r>
      </w:hyperlink>
    </w:p>
    <w:p>
      <w:pPr>
        <w:pStyle w:val="BodyText"/>
      </w:pPr>
      <w:hyperlink r:id="rId33">
        <w:r>
          <w:rPr>
            <w:rStyle w:val="Hyperlink"/>
          </w:rPr>
          <w:t xml:space="preserve">[13]</w:t>
        </w:r>
      </w:hyperlink>
      <w:r>
        <w:t xml:space="preserve"> </w:t>
      </w:r>
      <w:r>
        <w:t xml:space="preserve">5.10 Time series cross-validation | Forecasting: Principles and Practice (3rd ed)</w:t>
      </w:r>
    </w:p>
    <w:p>
      <w:pPr>
        <w:pStyle w:val="BodyText"/>
      </w:pPr>
      <w:hyperlink r:id="rId55">
        <w:r>
          <w:rPr>
            <w:rStyle w:val="Hyperlink"/>
          </w:rPr>
          <w:t xml:space="preserve">https://otexts.com/fpp3/tscv.html</w:t>
        </w:r>
      </w:hyperlink>
    </w:p>
    <w:p>
      <w:pPr>
        <w:pStyle w:val="BodyText"/>
      </w:pPr>
      <w:hyperlink r:id="rId34">
        <w:r>
          <w:rPr>
            <w:rStyle w:val="Hyperlink"/>
          </w:rPr>
          <w:t xml:space="preserve">[14]</w:t>
        </w:r>
      </w:hyperlink>
      <w:r>
        <w:t xml:space="preserve"> </w:t>
      </w:r>
      <w:r>
        <w:t xml:space="preserve">Cross validation - Nixtla</w:t>
      </w:r>
    </w:p>
    <w:p>
      <w:pPr>
        <w:pStyle w:val="BodyText"/>
      </w:pPr>
      <w:hyperlink r:id="rId56">
        <w:r>
          <w:rPr>
            <w:rStyle w:val="Hyperlink"/>
          </w:rPr>
          <w:t xml:space="preserve">https://nixtlaverse.nixtla.io/mlforecast/docs/how-to-guides/cross_validation.html</w:t>
        </w:r>
      </w:hyperlink>
    </w:p>
    <w:p>
      <w:pPr>
        <w:pStyle w:val="BodyText"/>
      </w:pPr>
      <w:hyperlink r:id="rId36">
        <w:r>
          <w:rPr>
            <w:rStyle w:val="Hyperlink"/>
          </w:rPr>
          <w:t xml:space="preserve">[15]</w:t>
        </w:r>
      </w:hyperlink>
      <w:r>
        <w:t xml:space="preserve"> </w:t>
      </w:r>
      <w:hyperlink r:id="rId37">
        <w:r>
          <w:rPr>
            <w:rStyle w:val="Hyperlink"/>
          </w:rPr>
          <w:t xml:space="preserve">[16]</w:t>
        </w:r>
      </w:hyperlink>
      <w:r>
        <w:t xml:space="preserve"> </w:t>
      </w:r>
      <w:r>
        <w:t xml:space="preserve">Resampling methods — Computational Statistics in Python 0.1 documentation</w:t>
      </w:r>
    </w:p>
    <w:p>
      <w:pPr>
        <w:pStyle w:val="BodyText"/>
      </w:pPr>
      <w:hyperlink r:id="rId57">
        <w:r>
          <w:rPr>
            <w:rStyle w:val="Hyperlink"/>
          </w:rPr>
          <w:t xml:space="preserve">https://people.duke.edu/~ccc14/sta-663/ResamplingAndMonteCarloSimulations.html</w:t>
        </w:r>
      </w:hyperlink>
    </w:p>
    <w:p>
      <w:pPr>
        <w:pStyle w:val="BodyText"/>
      </w:pPr>
      <w:hyperlink r:id="rId38">
        <w:r>
          <w:rPr>
            <w:rStyle w:val="Hyperlink"/>
          </w:rPr>
          <w:t xml:space="preserve">[17]</w:t>
        </w:r>
      </w:hyperlink>
      <w:r>
        <w:t xml:space="preserve"> </w:t>
      </w:r>
      <w:r>
        <w:t xml:space="preserve">bootstrap — SciPy v1.16.2 Manual</w:t>
      </w:r>
    </w:p>
    <w:p>
      <w:pPr>
        <w:pStyle w:val="BodyText"/>
      </w:pPr>
      <w:hyperlink r:id="rId58">
        <w:r>
          <w:rPr>
            <w:rStyle w:val="Hyperlink"/>
          </w:rPr>
          <w:t xml:space="preserve">https://docs.scipy.org/doc/scipy/reference/generated/scipy.stats.bootstrap.html</w:t>
        </w:r>
      </w:hyperlink>
    </w:p>
    <w:p>
      <w:pPr>
        <w:pStyle w:val="BodyText"/>
      </w:pPr>
      <w:hyperlink r:id="rId42">
        <w:r>
          <w:rPr>
            <w:rStyle w:val="Hyperlink"/>
          </w:rPr>
          <w:t xml:space="preserve">[20]</w:t>
        </w:r>
      </w:hyperlink>
      <w:r>
        <w:t xml:space="preserve"> </w:t>
      </w:r>
      <w:r>
        <w:t xml:space="preserve">cv_boot.pdf</w:t>
      </w:r>
    </w:p>
    <w:p>
      <w:pPr>
        <w:pStyle w:val="BodyText"/>
      </w:pPr>
      <w:hyperlink r:id="rId59">
        <w:r>
          <w:rPr>
            <w:rStyle w:val="Hyperlink"/>
          </w:rPr>
          <w:t xml:space="preserve">https://hastie.su.domains/MOOC-Slides/cv_boot.pdf</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bradleyboehmke.github.io/HOML/bagging.html" TargetMode="External" /><Relationship Type="http://schemas.openxmlformats.org/officeDocument/2006/relationships/hyperlink" Id="rId27" Target="https://bradleyboehmke.github.io/HOML/bagging.html#:~:text=Chapter%2010%20Bagging" TargetMode="External" /><Relationship Type="http://schemas.openxmlformats.org/officeDocument/2006/relationships/hyperlink" Id="rId28" Target="https://bradleyboehmke.github.io/HOML/bagging.html#:~:text=fitting%20multiple%20versions%20of%20a,from%20the%20individual%20base%20learners" TargetMode="External" /><Relationship Type="http://schemas.openxmlformats.org/officeDocument/2006/relationships/hyperlink" Id="rId53" Target="https://dereksonderegger.github.io/578/5-resampling-methods.html" TargetMode="External" /><Relationship Type="http://schemas.openxmlformats.org/officeDocument/2006/relationships/hyperlink" Id="rId31" Target="https://dereksonderegger.github.io/578/5-resampling-methods.html#:~:text=5" TargetMode="External" /><Relationship Type="http://schemas.openxmlformats.org/officeDocument/2006/relationships/hyperlink" Id="rId58" Target="https://docs.scipy.org/doc/scipy/reference/generated/scipy.stats.bootstrap.html" TargetMode="External" /><Relationship Type="http://schemas.openxmlformats.org/officeDocument/2006/relationships/hyperlink" Id="rId38" Target="https://docs.scipy.org/doc/scipy/reference/generated/scipy.stats.bootstrap.html#:~:text=Compute%20a%20two,interval%20of%20a%20statistic" TargetMode="External" /><Relationship Type="http://schemas.openxmlformats.org/officeDocument/2006/relationships/hyperlink" Id="rId49" Target="https://en.wikipedia.org/wiki/Out-of-bag_error" TargetMode="External" /><Relationship Type="http://schemas.openxmlformats.org/officeDocument/2006/relationships/hyperlink" Id="rId26" Target="https://en.wikipedia.org/wiki/Out-of-bag_error#:~:text=Out,1" TargetMode="External" /><Relationship Type="http://schemas.openxmlformats.org/officeDocument/2006/relationships/hyperlink" Id="rId59" Target="https://hastie.su.domains/MOOC-Slides/cv_boot.pdf" TargetMode="External" /><Relationship Type="http://schemas.openxmlformats.org/officeDocument/2006/relationships/hyperlink" Id="rId42" Target="https://hastie.su.domains/MOOC-Slides/cv_boot.pdf#:~:text=K,9%20%2F%2044" TargetMode="External" /><Relationship Type="http://schemas.openxmlformats.org/officeDocument/2006/relationships/hyperlink" Id="rId46" Target="https://jbhender.github.io/Stats506/F20/ResamplingMethods.html" TargetMode="External" /><Relationship Type="http://schemas.openxmlformats.org/officeDocument/2006/relationships/hyperlink" Id="rId25" Target="https://jbhender.github.io/Stats506/F20/ResamplingMethods.html#:~:text=Permutation%20Tests" TargetMode="External" /><Relationship Type="http://schemas.openxmlformats.org/officeDocument/2006/relationships/hyperlink" Id="rId21" Target="https://jbhender.github.io/Stats506/F20/ResamplingMethods.html#:~:text=Resampling%20Techniques" TargetMode="External" /><Relationship Type="http://schemas.openxmlformats.org/officeDocument/2006/relationships/hyperlink" Id="rId56" Target="https://nixtlaverse.nixtla.io/mlforecast/docs/how-to-guides/cross_validation.html" TargetMode="External" /><Relationship Type="http://schemas.openxmlformats.org/officeDocument/2006/relationships/hyperlink" Id="rId34" Target="https://nixtlaverse.nixtla.io/mlforecast/docs/how-to-guides/cross_validation.html#:~:text=Time%20series%20cross,predicting%20the%20period%20following%20it" TargetMode="External" /><Relationship Type="http://schemas.openxmlformats.org/officeDocument/2006/relationships/hyperlink" Id="rId54" Target="https://online.stat.psu.edu/stat508/Lesson03.html" TargetMode="External" /><Relationship Type="http://schemas.openxmlformats.org/officeDocument/2006/relationships/hyperlink" Id="rId32" Target="https://online.stat.psu.edu/stat508/Lesson03.html#:~:text=3" TargetMode="External" /><Relationship Type="http://schemas.openxmlformats.org/officeDocument/2006/relationships/hyperlink" Id="rId55" Target="https://otexts.com/fpp3/tscv.html" TargetMode="External" /><Relationship Type="http://schemas.openxmlformats.org/officeDocument/2006/relationships/hyperlink" Id="rId33" Target="https://otexts.com/fpp3/tscv.html#:~:text=A%20more%20sophisticated%20version%20of,not%20considered%20as%20test%20sets" TargetMode="External" /><Relationship Type="http://schemas.openxmlformats.org/officeDocument/2006/relationships/hyperlink" Id="rId57" Target="https://people.duke.edu/~ccc14/sta-663/ResamplingAndMonteCarloSimulations.html" TargetMode="External" /><Relationship Type="http://schemas.openxmlformats.org/officeDocument/2006/relationships/hyperlink" Id="rId36" Target="https://people.duke.edu/~ccc14/sta-663/ResamplingAndMonteCarloSimulations.html#:~:text=" TargetMode="External" /><Relationship Type="http://schemas.openxmlformats.org/officeDocument/2006/relationships/hyperlink" Id="rId37" Target="https://people.duke.edu/~ccc14/sta-663/ResamplingAndMonteCarloSimulations.html#:~:text=def%20jackknife_var%28x%2C%20func%29%3A%20,j_est%29%2A%2A2.0" TargetMode="External" /><Relationship Type="http://schemas.openxmlformats.org/officeDocument/2006/relationships/hyperlink" Id="rId48" Target="https://rasbt.github.io/mlxtend/user_guide/evaluate/bootstrap_point632_score/" TargetMode="External" /><Relationship Type="http://schemas.openxmlformats.org/officeDocument/2006/relationships/hyperlink" Id="rId24" Target="https://rasbt.github.io/mlxtend/user_guide/evaluate/bootstrap_point632_score/#:~:text=" TargetMode="External" /><Relationship Type="http://schemas.openxmlformats.org/officeDocument/2006/relationships/hyperlink" Id="rId52" Target="https://scikit-learn.org/stable/modules/generated/sklearn.model_selection.cross_validate.html" TargetMode="External" /><Relationship Type="http://schemas.openxmlformats.org/officeDocument/2006/relationships/hyperlink" Id="rId39" Target="https://scikit-learn.org/stable/modules/generated/sklearn.model_selection.cross_validate.html#:~:text=Returns%3A" TargetMode="External" /><Relationship Type="http://schemas.openxmlformats.org/officeDocument/2006/relationships/hyperlink" Id="rId30" Target="https://scikit-learn.org/stable/modules/generated/sklearn.model_selection.cross_validate.html#:~:text=cv%20int%2C%20cross,an%20iterable%2C%20default%3DNone" TargetMode="External" /><Relationship Type="http://schemas.openxmlformats.org/officeDocument/2006/relationships/hyperlink" Id="rId23" Target="https://www.datasciencecentral.com/resampling-methods-comparison/" TargetMode="External" /><Relationship Type="http://schemas.openxmlformats.org/officeDocument/2006/relationships/hyperlink" Id="rId47" Target="https://www.stats.ox.ac.uk/pub/bdr/IAUL/Course1Notes6.pdf" TargetMode="External" /><Relationship Type="http://schemas.openxmlformats.org/officeDocument/2006/relationships/hyperlink" Id="rId22" Target="https://www.stats.ox.ac.uk/pub/bdr/IAUL/Course1Notes6.pdf#:~:text=can%20lead%20to%20intractable%20mathematical,approach%20to%20solving%20these%20problems" TargetMode="External" /><Relationship Type="http://schemas.openxmlformats.org/officeDocument/2006/relationships/hyperlink" Id="rId51" Target="https://www2.stat.duke.edu/~rcs46/lectures_2017/05-resample/05-cv.pdf" TargetMode="External" /><Relationship Type="http://schemas.openxmlformats.org/officeDocument/2006/relationships/hyperlink" Id="rId29" Target="https://www2.stat.duke.edu/~rcs46/lectures_2017/05-resample/05-cv.pdf#:~:text=Bias,o%EF%AC%80.%2024%20%2F%2044" TargetMode="External" /></Relationships>
</file>

<file path=word/_rels/footnotes.xml.rels><?xml version="1.0" encoding="UTF-8"?><Relationships xmlns="http://schemas.openxmlformats.org/package/2006/relationships"><Relationship Type="http://schemas.openxmlformats.org/officeDocument/2006/relationships/hyperlink" Id="rId50" Target="https://bradleyboehmke.github.io/HOML/bagging.html" TargetMode="External" /><Relationship Type="http://schemas.openxmlformats.org/officeDocument/2006/relationships/hyperlink" Id="rId27" Target="https://bradleyboehmke.github.io/HOML/bagging.html#:~:text=Chapter%2010%20Bagging" TargetMode="External" /><Relationship Type="http://schemas.openxmlformats.org/officeDocument/2006/relationships/hyperlink" Id="rId28" Target="https://bradleyboehmke.github.io/HOML/bagging.html#:~:text=fitting%20multiple%20versions%20of%20a,from%20the%20individual%20base%20learners" TargetMode="External" /><Relationship Type="http://schemas.openxmlformats.org/officeDocument/2006/relationships/hyperlink" Id="rId53" Target="https://dereksonderegger.github.io/578/5-resampling-methods.html" TargetMode="External" /><Relationship Type="http://schemas.openxmlformats.org/officeDocument/2006/relationships/hyperlink" Id="rId31" Target="https://dereksonderegger.github.io/578/5-resampling-methods.html#:~:text=5" TargetMode="External" /><Relationship Type="http://schemas.openxmlformats.org/officeDocument/2006/relationships/hyperlink" Id="rId58" Target="https://docs.scipy.org/doc/scipy/reference/generated/scipy.stats.bootstrap.html" TargetMode="External" /><Relationship Type="http://schemas.openxmlformats.org/officeDocument/2006/relationships/hyperlink" Id="rId38" Target="https://docs.scipy.org/doc/scipy/reference/generated/scipy.stats.bootstrap.html#:~:text=Compute%20a%20two,interval%20of%20a%20statistic" TargetMode="External" /><Relationship Type="http://schemas.openxmlformats.org/officeDocument/2006/relationships/hyperlink" Id="rId49" Target="https://en.wikipedia.org/wiki/Out-of-bag_error" TargetMode="External" /><Relationship Type="http://schemas.openxmlformats.org/officeDocument/2006/relationships/hyperlink" Id="rId26" Target="https://en.wikipedia.org/wiki/Out-of-bag_error#:~:text=Out,1" TargetMode="External" /><Relationship Type="http://schemas.openxmlformats.org/officeDocument/2006/relationships/hyperlink" Id="rId59" Target="https://hastie.su.domains/MOOC-Slides/cv_boot.pdf" TargetMode="External" /><Relationship Type="http://schemas.openxmlformats.org/officeDocument/2006/relationships/hyperlink" Id="rId42" Target="https://hastie.su.domains/MOOC-Slides/cv_boot.pdf#:~:text=K,9%20%2F%2044" TargetMode="External" /><Relationship Type="http://schemas.openxmlformats.org/officeDocument/2006/relationships/hyperlink" Id="rId46" Target="https://jbhender.github.io/Stats506/F20/ResamplingMethods.html" TargetMode="External" /><Relationship Type="http://schemas.openxmlformats.org/officeDocument/2006/relationships/hyperlink" Id="rId25" Target="https://jbhender.github.io/Stats506/F20/ResamplingMethods.html#:~:text=Permutation%20Tests" TargetMode="External" /><Relationship Type="http://schemas.openxmlformats.org/officeDocument/2006/relationships/hyperlink" Id="rId21" Target="https://jbhender.github.io/Stats506/F20/ResamplingMethods.html#:~:text=Resampling%20Techniques" TargetMode="External" /><Relationship Type="http://schemas.openxmlformats.org/officeDocument/2006/relationships/hyperlink" Id="rId56" Target="https://nixtlaverse.nixtla.io/mlforecast/docs/how-to-guides/cross_validation.html" TargetMode="External" /><Relationship Type="http://schemas.openxmlformats.org/officeDocument/2006/relationships/hyperlink" Id="rId34" Target="https://nixtlaverse.nixtla.io/mlforecast/docs/how-to-guides/cross_validation.html#:~:text=Time%20series%20cross,predicting%20the%20period%20following%20it" TargetMode="External" /><Relationship Type="http://schemas.openxmlformats.org/officeDocument/2006/relationships/hyperlink" Id="rId54" Target="https://online.stat.psu.edu/stat508/Lesson03.html" TargetMode="External" /><Relationship Type="http://schemas.openxmlformats.org/officeDocument/2006/relationships/hyperlink" Id="rId32" Target="https://online.stat.psu.edu/stat508/Lesson03.html#:~:text=3" TargetMode="External" /><Relationship Type="http://schemas.openxmlformats.org/officeDocument/2006/relationships/hyperlink" Id="rId55" Target="https://otexts.com/fpp3/tscv.html" TargetMode="External" /><Relationship Type="http://schemas.openxmlformats.org/officeDocument/2006/relationships/hyperlink" Id="rId33" Target="https://otexts.com/fpp3/tscv.html#:~:text=A%20more%20sophisticated%20version%20of,not%20considered%20as%20test%20sets" TargetMode="External" /><Relationship Type="http://schemas.openxmlformats.org/officeDocument/2006/relationships/hyperlink" Id="rId57" Target="https://people.duke.edu/~ccc14/sta-663/ResamplingAndMonteCarloSimulations.html" TargetMode="External" /><Relationship Type="http://schemas.openxmlformats.org/officeDocument/2006/relationships/hyperlink" Id="rId36" Target="https://people.duke.edu/~ccc14/sta-663/ResamplingAndMonteCarloSimulations.html#:~:text=" TargetMode="External" /><Relationship Type="http://schemas.openxmlformats.org/officeDocument/2006/relationships/hyperlink" Id="rId37" Target="https://people.duke.edu/~ccc14/sta-663/ResamplingAndMonteCarloSimulations.html#:~:text=def%20jackknife_var%28x%2C%20func%29%3A%20,j_est%29%2A%2A2.0" TargetMode="External" /><Relationship Type="http://schemas.openxmlformats.org/officeDocument/2006/relationships/hyperlink" Id="rId48" Target="https://rasbt.github.io/mlxtend/user_guide/evaluate/bootstrap_point632_score/" TargetMode="External" /><Relationship Type="http://schemas.openxmlformats.org/officeDocument/2006/relationships/hyperlink" Id="rId24" Target="https://rasbt.github.io/mlxtend/user_guide/evaluate/bootstrap_point632_score/#:~:text=" TargetMode="External" /><Relationship Type="http://schemas.openxmlformats.org/officeDocument/2006/relationships/hyperlink" Id="rId52" Target="https://scikit-learn.org/stable/modules/generated/sklearn.model_selection.cross_validate.html" TargetMode="External" /><Relationship Type="http://schemas.openxmlformats.org/officeDocument/2006/relationships/hyperlink" Id="rId39" Target="https://scikit-learn.org/stable/modules/generated/sklearn.model_selection.cross_validate.html#:~:text=Returns%3A" TargetMode="External" /><Relationship Type="http://schemas.openxmlformats.org/officeDocument/2006/relationships/hyperlink" Id="rId30" Target="https://scikit-learn.org/stable/modules/generated/sklearn.model_selection.cross_validate.html#:~:text=cv%20int%2C%20cross,an%20iterable%2C%20default%3DNone" TargetMode="External" /><Relationship Type="http://schemas.openxmlformats.org/officeDocument/2006/relationships/hyperlink" Id="rId23" Target="https://www.datasciencecentral.com/resampling-methods-comparison/" TargetMode="External" /><Relationship Type="http://schemas.openxmlformats.org/officeDocument/2006/relationships/hyperlink" Id="rId47" Target="https://www.stats.ox.ac.uk/pub/bdr/IAUL/Course1Notes6.pdf" TargetMode="External" /><Relationship Type="http://schemas.openxmlformats.org/officeDocument/2006/relationships/hyperlink" Id="rId22" Target="https://www.stats.ox.ac.uk/pub/bdr/IAUL/Course1Notes6.pdf#:~:text=can%20lead%20to%20intractable%20mathematical,approach%20to%20solving%20these%20problems" TargetMode="External" /><Relationship Type="http://schemas.openxmlformats.org/officeDocument/2006/relationships/hyperlink" Id="rId51" Target="https://www2.stat.duke.edu/~rcs46/lectures_2017/05-resample/05-cv.pdf" TargetMode="External" /><Relationship Type="http://schemas.openxmlformats.org/officeDocument/2006/relationships/hyperlink" Id="rId29" Target="https://www2.stat.duke.edu/~rcs46/lectures_2017/05-resample/05-cv.pdf#:~:text=Bias,o%EF%AC%80.%2024%20%2F%204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2025-10-07T15:34:48Z</dcterms:created>
  <dcterms:modified xsi:type="dcterms:W3CDTF">2025-10-07T15:34:48Z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