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2192"/>
        <w:gridCol w:w="1375"/>
        <w:gridCol w:w="1997"/>
        <w:gridCol w:w="1850"/>
        <w:gridCol w:w="5546"/>
      </w:tblGrid>
      <w:tr w:rsidR="008320F2" w:rsidRPr="00392E3A" w14:paraId="0005FE2E" w14:textId="77777777" w:rsidTr="00984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EF701" w14:textId="77777777" w:rsidR="00392E3A" w:rsidRPr="00392E3A" w:rsidRDefault="00392E3A" w:rsidP="00392E3A">
            <w:pPr>
              <w:spacing w:after="160" w:line="278" w:lineRule="auto"/>
            </w:pPr>
            <w:r w:rsidRPr="00392E3A">
              <w:t>Chart</w:t>
            </w:r>
          </w:p>
        </w:tc>
        <w:tc>
          <w:tcPr>
            <w:tcW w:w="0" w:type="auto"/>
            <w:hideMark/>
          </w:tcPr>
          <w:p w14:paraId="78E695A9" w14:textId="77777777" w:rsidR="00392E3A" w:rsidRPr="00392E3A" w:rsidRDefault="00392E3A" w:rsidP="00392E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t>Chart Type</w:t>
            </w:r>
          </w:p>
        </w:tc>
        <w:tc>
          <w:tcPr>
            <w:tcW w:w="0" w:type="auto"/>
            <w:hideMark/>
          </w:tcPr>
          <w:p w14:paraId="41086C5B" w14:textId="77777777" w:rsidR="00392E3A" w:rsidRPr="00392E3A" w:rsidRDefault="00392E3A" w:rsidP="00392E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t>Data Source</w:t>
            </w:r>
          </w:p>
        </w:tc>
        <w:tc>
          <w:tcPr>
            <w:tcW w:w="1850" w:type="dxa"/>
            <w:hideMark/>
          </w:tcPr>
          <w:p w14:paraId="7B31B18D" w14:textId="77777777" w:rsidR="00392E3A" w:rsidRPr="00392E3A" w:rsidRDefault="00392E3A" w:rsidP="00392E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t>Customizable?</w:t>
            </w:r>
          </w:p>
        </w:tc>
        <w:tc>
          <w:tcPr>
            <w:tcW w:w="5546" w:type="dxa"/>
            <w:hideMark/>
          </w:tcPr>
          <w:p w14:paraId="3C756DE7" w14:textId="77777777" w:rsidR="00392E3A" w:rsidRPr="00392E3A" w:rsidRDefault="00392E3A" w:rsidP="00392E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t>Notes</w:t>
            </w:r>
          </w:p>
        </w:tc>
      </w:tr>
      <w:tr w:rsidR="008320F2" w:rsidRPr="00392E3A" w14:paraId="20255A19" w14:textId="77777777" w:rsidTr="00984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4D43A" w14:textId="36414CED" w:rsidR="00392E3A" w:rsidRPr="00392E3A" w:rsidRDefault="00392E3A" w:rsidP="00392E3A">
            <w:pPr>
              <w:spacing w:after="160" w:line="278" w:lineRule="auto"/>
            </w:pPr>
            <w:r w:rsidRPr="00392E3A">
              <w:t xml:space="preserve">1. </w:t>
            </w:r>
            <w:r w:rsidR="001925BE">
              <w:rPr>
                <w:b w:val="0"/>
                <w:bCs w:val="0"/>
              </w:rPr>
              <w:t>AI Impact Risk</w:t>
            </w:r>
          </w:p>
        </w:tc>
        <w:tc>
          <w:tcPr>
            <w:tcW w:w="0" w:type="auto"/>
            <w:hideMark/>
          </w:tcPr>
          <w:p w14:paraId="4B7E5A50" w14:textId="6D527612" w:rsidR="00392E3A" w:rsidRPr="00392E3A" w:rsidRDefault="001925BE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Stacked Bar</w:t>
            </w:r>
          </w:p>
        </w:tc>
        <w:tc>
          <w:tcPr>
            <w:tcW w:w="0" w:type="auto"/>
            <w:hideMark/>
          </w:tcPr>
          <w:p w14:paraId="495B7AC2" w14:textId="69244126" w:rsidR="00392E3A" w:rsidRPr="00392E3A" w:rsidRDefault="00314EA4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Impact Risk, workflows, time periods</w:t>
            </w:r>
          </w:p>
        </w:tc>
        <w:tc>
          <w:tcPr>
            <w:tcW w:w="1850" w:type="dxa"/>
            <w:hideMark/>
          </w:tcPr>
          <w:p w14:paraId="55813C84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546" w:type="dxa"/>
            <w:hideMark/>
          </w:tcPr>
          <w:p w14:paraId="57D8F4D5" w14:textId="77777777" w:rsidR="00561B45" w:rsidRDefault="00561B45" w:rsidP="0056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Stacked by: Time horizon (1–3y, 4–7y, 8–10y)</w:t>
            </w:r>
          </w:p>
          <w:p w14:paraId="59FB7E33" w14:textId="0B2FFD45" w:rsidR="00392E3A" w:rsidRPr="00392E3A" w:rsidRDefault="00561B45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Weighting formula: Workflow AI </w:t>
            </w:r>
            <w:r w:rsidR="0087254B">
              <w:t xml:space="preserve">risk </w:t>
            </w:r>
            <w:r>
              <w:t xml:space="preserve">score = </w:t>
            </w:r>
            <w:proofErr w:type="gramStart"/>
            <w:r>
              <w:t>∑(</w:t>
            </w:r>
            <w:proofErr w:type="gramEnd"/>
            <w:r>
              <w:t>SOC risk × FTE share in workflow)</w:t>
            </w:r>
          </w:p>
        </w:tc>
      </w:tr>
      <w:tr w:rsidR="008320F2" w:rsidRPr="00392E3A" w14:paraId="715AC237" w14:textId="77777777" w:rsidTr="00984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E3651" w14:textId="77777777" w:rsidR="00392E3A" w:rsidRPr="00392E3A" w:rsidRDefault="00392E3A" w:rsidP="00392E3A">
            <w:pPr>
              <w:spacing w:after="160" w:line="278" w:lineRule="auto"/>
            </w:pPr>
            <w:r w:rsidRPr="00392E3A">
              <w:t>2. Quadrant Chart</w:t>
            </w:r>
          </w:p>
        </w:tc>
        <w:tc>
          <w:tcPr>
            <w:tcW w:w="0" w:type="auto"/>
            <w:hideMark/>
          </w:tcPr>
          <w:p w14:paraId="5A7694F8" w14:textId="4D4B06D9" w:rsidR="00392E3A" w:rsidRPr="00392E3A" w:rsidRDefault="00392E3A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t xml:space="preserve">4-quadrant </w:t>
            </w:r>
            <w:r w:rsidR="002D57FA">
              <w:t>infographic</w:t>
            </w:r>
          </w:p>
        </w:tc>
        <w:tc>
          <w:tcPr>
            <w:tcW w:w="0" w:type="auto"/>
            <w:hideMark/>
          </w:tcPr>
          <w:p w14:paraId="123DDC3E" w14:textId="39826588" w:rsidR="00392E3A" w:rsidRPr="00392E3A" w:rsidRDefault="00392E3A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t xml:space="preserve">% FTEs </w:t>
            </w:r>
            <w:r w:rsidR="0087254B">
              <w:t xml:space="preserve">across </w:t>
            </w:r>
            <w:r w:rsidR="00977679">
              <w:t xml:space="preserve">entire run </w:t>
            </w:r>
            <w:r w:rsidRPr="00392E3A">
              <w:t>by risk/burden zone</w:t>
            </w:r>
          </w:p>
        </w:tc>
        <w:tc>
          <w:tcPr>
            <w:tcW w:w="1850" w:type="dxa"/>
            <w:hideMark/>
          </w:tcPr>
          <w:p w14:paraId="6A36EA72" w14:textId="77777777" w:rsidR="00392E3A" w:rsidRPr="00392E3A" w:rsidRDefault="00392E3A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546" w:type="dxa"/>
            <w:hideMark/>
          </w:tcPr>
          <w:p w14:paraId="0D76AB06" w14:textId="77777777" w:rsidR="00AA23E5" w:rsidRDefault="00AA23E5" w:rsidP="00AA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Quadrant Analysis (1–</w:t>
            </w:r>
            <w:proofErr w:type="gramStart"/>
            <w:r>
              <w:t>3 year</w:t>
            </w:r>
            <w:proofErr w:type="gramEnd"/>
            <w:r>
              <w:t xml:space="preserve"> horizon only)</w:t>
            </w:r>
          </w:p>
          <w:p w14:paraId="1C8BCB51" w14:textId="77777777" w:rsidR="00AA23E5" w:rsidRDefault="00AA23E5" w:rsidP="00AA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% of total FTEs across the four risk-burden quadrants:</w:t>
            </w:r>
          </w:p>
          <w:p w14:paraId="3A039680" w14:textId="77777777" w:rsidR="00AA23E5" w:rsidRDefault="00AA23E5" w:rsidP="00AA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Q1: High AI Risk / High Skill Transition Burden</w:t>
            </w:r>
          </w:p>
          <w:p w14:paraId="36B18F8E" w14:textId="77777777" w:rsidR="00AA23E5" w:rsidRDefault="00AA23E5" w:rsidP="00AA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Q2: High AI Risk / Low Burden</w:t>
            </w:r>
          </w:p>
          <w:p w14:paraId="54DD195F" w14:textId="77777777" w:rsidR="00AA23E5" w:rsidRDefault="00AA23E5" w:rsidP="00AA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Q3: Low AI Risk / Low Burden</w:t>
            </w:r>
          </w:p>
          <w:p w14:paraId="412322BC" w14:textId="77777777" w:rsidR="00AA23E5" w:rsidRDefault="00AA23E5" w:rsidP="00AA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Q4: Low AI Risk / High Burden</w:t>
            </w:r>
          </w:p>
          <w:p w14:paraId="7BF85C3C" w14:textId="77777777" w:rsidR="00AA23E5" w:rsidRDefault="00AA23E5" w:rsidP="00AA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Also report:</w:t>
            </w:r>
          </w:p>
          <w:p w14:paraId="01F7771E" w14:textId="77777777" w:rsidR="00AA23E5" w:rsidRDefault="00AA23E5" w:rsidP="00AA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Weighted averages of FTEs per quadrant</w:t>
            </w:r>
          </w:p>
          <w:p w14:paraId="57CD12E5" w14:textId="6B48F3C8" w:rsidR="00392E3A" w:rsidRPr="00392E3A" w:rsidRDefault="00AA23E5" w:rsidP="00AA2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Total count of SOCs in each quadrant</w:t>
            </w:r>
          </w:p>
        </w:tc>
      </w:tr>
      <w:tr w:rsidR="008320F2" w:rsidRPr="00392E3A" w14:paraId="0972FFF4" w14:textId="77777777" w:rsidTr="00984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9AED1" w14:textId="77777777" w:rsidR="00392E3A" w:rsidRPr="00392E3A" w:rsidRDefault="00392E3A" w:rsidP="00392E3A">
            <w:pPr>
              <w:spacing w:after="160" w:line="278" w:lineRule="auto"/>
            </w:pPr>
            <w:r w:rsidRPr="00392E3A">
              <w:t>3. Timeline Chart</w:t>
            </w:r>
          </w:p>
        </w:tc>
        <w:tc>
          <w:tcPr>
            <w:tcW w:w="0" w:type="auto"/>
            <w:hideMark/>
          </w:tcPr>
          <w:p w14:paraId="57146510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t>Stacked bar over time</w:t>
            </w:r>
          </w:p>
        </w:tc>
        <w:tc>
          <w:tcPr>
            <w:tcW w:w="0" w:type="auto"/>
            <w:hideMark/>
          </w:tcPr>
          <w:p w14:paraId="4475E82F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t>AI Risk levels over 3 time periods</w:t>
            </w:r>
          </w:p>
        </w:tc>
        <w:tc>
          <w:tcPr>
            <w:tcW w:w="1850" w:type="dxa"/>
            <w:hideMark/>
          </w:tcPr>
          <w:p w14:paraId="7A5936F3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546" w:type="dxa"/>
            <w:hideMark/>
          </w:tcPr>
          <w:p w14:paraId="4B9E0D59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t>Risk thresholds editable</w:t>
            </w:r>
          </w:p>
        </w:tc>
      </w:tr>
      <w:tr w:rsidR="008320F2" w:rsidRPr="00392E3A" w14:paraId="52029C5E" w14:textId="77777777" w:rsidTr="00984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1E758" w14:textId="0E16E163" w:rsidR="00392E3A" w:rsidRPr="00392E3A" w:rsidRDefault="00392E3A" w:rsidP="00392E3A">
            <w:pPr>
              <w:spacing w:after="160" w:line="278" w:lineRule="auto"/>
            </w:pPr>
            <w:r w:rsidRPr="00392E3A">
              <w:t xml:space="preserve">4. </w:t>
            </w:r>
            <w:r w:rsidR="0077554F">
              <w:rPr>
                <w:b w:val="0"/>
                <w:bCs w:val="0"/>
              </w:rPr>
              <w:t>Experience Zone</w:t>
            </w:r>
            <w:r w:rsidRPr="00392E3A">
              <w:t xml:space="preserve"> × Risk</w:t>
            </w:r>
          </w:p>
        </w:tc>
        <w:tc>
          <w:tcPr>
            <w:tcW w:w="0" w:type="auto"/>
            <w:hideMark/>
          </w:tcPr>
          <w:p w14:paraId="5EA4DB2E" w14:textId="1203C1EB" w:rsidR="00392E3A" w:rsidRPr="00392E3A" w:rsidRDefault="00471267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Y axis bar/line chart</w:t>
            </w:r>
          </w:p>
        </w:tc>
        <w:tc>
          <w:tcPr>
            <w:tcW w:w="0" w:type="auto"/>
            <w:hideMark/>
          </w:tcPr>
          <w:p w14:paraId="75796719" w14:textId="3F4566A3" w:rsidR="00392E3A" w:rsidRPr="00392E3A" w:rsidRDefault="00392E3A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t xml:space="preserve">Job </w:t>
            </w:r>
            <w:r w:rsidR="00A94671">
              <w:t xml:space="preserve">Experience </w:t>
            </w:r>
            <w:r w:rsidRPr="00392E3A">
              <w:t>Zone × AI Risk</w:t>
            </w:r>
            <w:r w:rsidR="00A94671">
              <w:t xml:space="preserve">, FTEs </w:t>
            </w:r>
          </w:p>
        </w:tc>
        <w:tc>
          <w:tcPr>
            <w:tcW w:w="1850" w:type="dxa"/>
            <w:hideMark/>
          </w:tcPr>
          <w:p w14:paraId="4D751FCB" w14:textId="77777777" w:rsidR="00392E3A" w:rsidRPr="00392E3A" w:rsidRDefault="00392E3A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546" w:type="dxa"/>
            <w:hideMark/>
          </w:tcPr>
          <w:p w14:paraId="318F05EF" w14:textId="77777777" w:rsidR="0077554F" w:rsidRDefault="0077554F" w:rsidP="0077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 Seniority Exposure by Risk (Double Y axis 100% Stacked Bar Chart/line chart)</w:t>
            </w:r>
          </w:p>
          <w:p w14:paraId="56E35DFE" w14:textId="77777777" w:rsidR="0077554F" w:rsidRDefault="0077554F" w:rsidP="0077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X-axis: Experience Zones (EZ 1–5)</w:t>
            </w:r>
          </w:p>
          <w:p w14:paraId="6B99ADA4" w14:textId="77777777" w:rsidR="0077554F" w:rsidRDefault="0077554F" w:rsidP="0077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Y-axis 1: Percent of FTEs in each AI Risk category per zone</w:t>
            </w:r>
          </w:p>
          <w:p w14:paraId="01A75AA7" w14:textId="77777777" w:rsidR="0077554F" w:rsidRDefault="0077554F" w:rsidP="0077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Y-axis 2: number of FTEs per zone </w:t>
            </w:r>
          </w:p>
          <w:p w14:paraId="0C4D65B4" w14:textId="77777777" w:rsidR="0077554F" w:rsidRDefault="0077554F" w:rsidP="0077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Stacked by: AI Risk category (1–5)</w:t>
            </w:r>
          </w:p>
          <w:p w14:paraId="1043643D" w14:textId="77777777" w:rsidR="0077554F" w:rsidRDefault="0077554F" w:rsidP="0077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Output must be structured for Excel-based stacked charting</w:t>
            </w:r>
          </w:p>
          <w:p w14:paraId="04693FD5" w14:textId="77777777" w:rsidR="0077554F" w:rsidRDefault="0077554F" w:rsidP="0077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•</w:t>
            </w:r>
            <w:r>
              <w:tab/>
              <w:t>Weighting: FTE-weighted AI exposure = SOC AI risk × FTEs per EZ</w:t>
            </w:r>
          </w:p>
          <w:p w14:paraId="21519660" w14:textId="07B7CF0E" w:rsidR="00392E3A" w:rsidRPr="00392E3A" w:rsidRDefault="00392E3A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0F2" w:rsidRPr="00392E3A" w14:paraId="030AF591" w14:textId="77777777" w:rsidTr="00984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5A487" w14:textId="77777777" w:rsidR="00392E3A" w:rsidRPr="00392E3A" w:rsidRDefault="00392E3A" w:rsidP="00392E3A">
            <w:pPr>
              <w:spacing w:after="160" w:line="278" w:lineRule="auto"/>
            </w:pPr>
            <w:r w:rsidRPr="00392E3A">
              <w:lastRenderedPageBreak/>
              <w:t>5. Cognitive/Routine Matrix</w:t>
            </w:r>
          </w:p>
        </w:tc>
        <w:tc>
          <w:tcPr>
            <w:tcW w:w="0" w:type="auto"/>
            <w:hideMark/>
          </w:tcPr>
          <w:p w14:paraId="29F5BBD7" w14:textId="0B0BD104" w:rsidR="00392E3A" w:rsidRPr="00392E3A" w:rsidRDefault="00534BAE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Stacked </w:t>
            </w:r>
            <w:r w:rsidR="001E1693">
              <w:t>Bar chart</w:t>
            </w:r>
          </w:p>
        </w:tc>
        <w:tc>
          <w:tcPr>
            <w:tcW w:w="0" w:type="auto"/>
            <w:hideMark/>
          </w:tcPr>
          <w:p w14:paraId="5333F70E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t>% FTEs in each of 4 quadrants</w:t>
            </w:r>
          </w:p>
        </w:tc>
        <w:tc>
          <w:tcPr>
            <w:tcW w:w="1850" w:type="dxa"/>
            <w:hideMark/>
          </w:tcPr>
          <w:p w14:paraId="0B99A6A9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546" w:type="dxa"/>
            <w:hideMark/>
          </w:tcPr>
          <w:p w14:paraId="7096CE76" w14:textId="77777777" w:rsidR="00392E3A" w:rsidRDefault="00B468D0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axis = </w:t>
            </w:r>
            <w:r w:rsidR="00F54758">
              <w:t xml:space="preserve">4 </w:t>
            </w:r>
            <w:r>
              <w:t>cog/routine</w:t>
            </w:r>
            <w:r w:rsidR="00F54758">
              <w:t xml:space="preserve"> categories</w:t>
            </w:r>
          </w:p>
          <w:p w14:paraId="6260CCBC" w14:textId="77777777" w:rsidR="00F54758" w:rsidRDefault="00F54758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axis = </w:t>
            </w:r>
            <w:r w:rsidR="00D96956">
              <w:t># of SOCs</w:t>
            </w:r>
          </w:p>
          <w:p w14:paraId="209B5B51" w14:textId="19E25120" w:rsidR="00D96956" w:rsidRPr="00392E3A" w:rsidRDefault="00D96956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Stacked bar by AI Impact Risk categories</w:t>
            </w:r>
          </w:p>
        </w:tc>
      </w:tr>
      <w:tr w:rsidR="008320F2" w:rsidRPr="00392E3A" w14:paraId="482A1A35" w14:textId="77777777" w:rsidTr="00984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B658F" w14:textId="08465527" w:rsidR="00392E3A" w:rsidRPr="00392E3A" w:rsidRDefault="00392E3A" w:rsidP="00392E3A">
            <w:pPr>
              <w:spacing w:after="160" w:line="278" w:lineRule="auto"/>
            </w:pPr>
            <w:r w:rsidRPr="00392E3A">
              <w:t xml:space="preserve">6. CT </w:t>
            </w:r>
            <w:r w:rsidR="008C0EC2">
              <w:t xml:space="preserve">Annotated </w:t>
            </w:r>
            <w:r w:rsidRPr="00392E3A">
              <w:t>Table</w:t>
            </w:r>
          </w:p>
        </w:tc>
        <w:tc>
          <w:tcPr>
            <w:tcW w:w="0" w:type="auto"/>
            <w:hideMark/>
          </w:tcPr>
          <w:p w14:paraId="56F40D65" w14:textId="77777777" w:rsidR="00392E3A" w:rsidRPr="00392E3A" w:rsidRDefault="00392E3A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t>Tabular (sortable)</w:t>
            </w:r>
          </w:p>
        </w:tc>
        <w:tc>
          <w:tcPr>
            <w:tcW w:w="0" w:type="auto"/>
            <w:hideMark/>
          </w:tcPr>
          <w:p w14:paraId="6BB2C27E" w14:textId="71087481" w:rsidR="00392E3A" w:rsidRPr="00392E3A" w:rsidRDefault="00392E3A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t>Final SOC</w:t>
            </w:r>
            <w:r w:rsidR="008C0EC2">
              <w:t>/</w:t>
            </w:r>
            <w:r w:rsidRPr="00392E3A">
              <w:t>list with all metrics</w:t>
            </w:r>
          </w:p>
        </w:tc>
        <w:tc>
          <w:tcPr>
            <w:tcW w:w="1850" w:type="dxa"/>
            <w:hideMark/>
          </w:tcPr>
          <w:p w14:paraId="43DC3DB4" w14:textId="77777777" w:rsidR="00392E3A" w:rsidRPr="00392E3A" w:rsidRDefault="00392E3A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546" w:type="dxa"/>
            <w:hideMark/>
          </w:tcPr>
          <w:p w14:paraId="73380BD0" w14:textId="77777777" w:rsidR="00392E3A" w:rsidRPr="00392E3A" w:rsidRDefault="00392E3A" w:rsidP="00392E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E3A">
              <w:t>Used in Excel + PPT</w:t>
            </w:r>
          </w:p>
        </w:tc>
      </w:tr>
      <w:tr w:rsidR="008320F2" w:rsidRPr="00392E3A" w14:paraId="32671911" w14:textId="77777777" w:rsidTr="00984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C2F9C" w14:textId="3A31195A" w:rsidR="00392E3A" w:rsidRPr="00392E3A" w:rsidRDefault="00392E3A" w:rsidP="00392E3A">
            <w:pPr>
              <w:spacing w:after="160" w:line="278" w:lineRule="auto"/>
            </w:pPr>
            <w:r w:rsidRPr="00392E3A">
              <w:t xml:space="preserve">7. AI-Created Roles </w:t>
            </w:r>
            <w:proofErr w:type="spellStart"/>
            <w:r w:rsidRPr="00392E3A">
              <w:t>Chart</w:t>
            </w:r>
            <w:r w:rsidR="008C0EC2">
              <w:t>Complete</w:t>
            </w:r>
            <w:proofErr w:type="spellEnd"/>
            <w:r w:rsidR="008C0EC2">
              <w:t xml:space="preserve"> </w:t>
            </w:r>
          </w:p>
        </w:tc>
        <w:tc>
          <w:tcPr>
            <w:tcW w:w="0" w:type="auto"/>
            <w:hideMark/>
          </w:tcPr>
          <w:p w14:paraId="29FB2AAC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t>Bar or list</w:t>
            </w:r>
          </w:p>
        </w:tc>
        <w:tc>
          <w:tcPr>
            <w:tcW w:w="0" w:type="auto"/>
            <w:hideMark/>
          </w:tcPr>
          <w:p w14:paraId="23A0C866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t>Text or data from Analyzer</w:t>
            </w:r>
          </w:p>
        </w:tc>
        <w:tc>
          <w:tcPr>
            <w:tcW w:w="1850" w:type="dxa"/>
            <w:hideMark/>
          </w:tcPr>
          <w:p w14:paraId="6A34C892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546" w:type="dxa"/>
            <w:hideMark/>
          </w:tcPr>
          <w:p w14:paraId="05FF68E0" w14:textId="77777777" w:rsidR="00392E3A" w:rsidRPr="00392E3A" w:rsidRDefault="00392E3A" w:rsidP="00392E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E3A">
              <w:t>Optional: include only if found</w:t>
            </w:r>
          </w:p>
        </w:tc>
      </w:tr>
      <w:tr w:rsidR="006E03BB" w:rsidRPr="00392E3A" w14:paraId="40737753" w14:textId="77777777" w:rsidTr="00984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0B7F7" w14:textId="3177311B" w:rsidR="006E03BB" w:rsidRPr="00392E3A" w:rsidRDefault="00CD0734" w:rsidP="00392E3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8. Divergence </w:t>
            </w:r>
          </w:p>
        </w:tc>
        <w:tc>
          <w:tcPr>
            <w:tcW w:w="0" w:type="auto"/>
          </w:tcPr>
          <w:p w14:paraId="444E452A" w14:textId="1C9BAD18" w:rsidR="006E03BB" w:rsidRPr="00392E3A" w:rsidRDefault="00F73D2F" w:rsidP="00392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Divergence list</w:t>
            </w:r>
          </w:p>
        </w:tc>
        <w:tc>
          <w:tcPr>
            <w:tcW w:w="0" w:type="auto"/>
          </w:tcPr>
          <w:p w14:paraId="09C02C36" w14:textId="30D02263" w:rsidR="006E03BB" w:rsidRPr="00392E3A" w:rsidRDefault="00956FEB" w:rsidP="00392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FTEs displaced/gained by </w:t>
            </w:r>
            <w:proofErr w:type="spellStart"/>
            <w:r>
              <w:t>by</w:t>
            </w:r>
            <w:proofErr w:type="spellEnd"/>
            <w:r>
              <w:t xml:space="preserve"> SOC + new AI jobs</w:t>
            </w:r>
          </w:p>
        </w:tc>
        <w:tc>
          <w:tcPr>
            <w:tcW w:w="1850" w:type="dxa"/>
          </w:tcPr>
          <w:p w14:paraId="2C6CBFD4" w14:textId="67D356DF" w:rsidR="006E03BB" w:rsidRPr="00392E3A" w:rsidRDefault="00956FEB" w:rsidP="00392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392E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546" w:type="dxa"/>
          </w:tcPr>
          <w:p w14:paraId="28B57B67" w14:textId="77777777" w:rsidR="006E03BB" w:rsidRDefault="006E03BB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 Net FTE Divergence Chart (Ordered)</w:t>
            </w:r>
          </w:p>
          <w:p w14:paraId="554BE67F" w14:textId="77777777" w:rsidR="006E03BB" w:rsidRDefault="006E03BB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Ordered by Net FTE Change:</w:t>
            </w:r>
          </w:p>
          <w:p w14:paraId="5BD68C4C" w14:textId="77777777" w:rsidR="006E03BB" w:rsidRDefault="006E03BB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tab/>
              <w:t>Most negative → zero net → new AI gains (positive)</w:t>
            </w:r>
          </w:p>
          <w:p w14:paraId="50D12A9B" w14:textId="77777777" w:rsidR="006E03BB" w:rsidRDefault="006E03BB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Show all SOCs and new AI roles (no truncation allowed)</w:t>
            </w:r>
          </w:p>
          <w:p w14:paraId="035C64D6" w14:textId="77777777" w:rsidR="006E03BB" w:rsidRDefault="006E03BB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Must include all SOCs, even those with 0 loss/gain</w:t>
            </w:r>
          </w:p>
          <w:p w14:paraId="0A952822" w14:textId="77777777" w:rsidR="006E03BB" w:rsidRDefault="006E03BB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Include:</w:t>
            </w:r>
          </w:p>
          <w:p w14:paraId="17315148" w14:textId="77777777" w:rsidR="006E03BB" w:rsidRDefault="006E03BB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tab/>
              <w:t>Workflow name</w:t>
            </w:r>
          </w:p>
          <w:p w14:paraId="5A080215" w14:textId="77777777" w:rsidR="006E03BB" w:rsidRDefault="006E03BB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tab/>
              <w:t>SOC title/code (or new role label)</w:t>
            </w:r>
          </w:p>
          <w:p w14:paraId="0044D20C" w14:textId="77777777" w:rsidR="006E03BB" w:rsidRDefault="006E03BB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tab/>
              <w:t>Net FTE change</w:t>
            </w:r>
          </w:p>
          <w:p w14:paraId="6B3AD7D8" w14:textId="77777777" w:rsidR="006E03BB" w:rsidRDefault="006E03BB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FTE change values must be calculated using:  Net Workforce Impact score (from Analyzer) × Sourced FTE per SOC (from Mapper).  Do not fabricate or normalize net FTE values unless tied directly to these upstream metrics.</w:t>
            </w:r>
          </w:p>
          <w:p w14:paraId="6307E1EF" w14:textId="77777777" w:rsidR="006E03BB" w:rsidRPr="00392E3A" w:rsidRDefault="006E03BB" w:rsidP="00392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4384" w:rsidRPr="00392E3A" w14:paraId="4948FDD4" w14:textId="77777777" w:rsidTr="00984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330021" w14:textId="2DF713FB" w:rsidR="00984384" w:rsidRDefault="00B52474" w:rsidP="00392E3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9. </w:t>
            </w:r>
            <w:r w:rsidR="00984384">
              <w:rPr>
                <w:b w:val="0"/>
                <w:bCs w:val="0"/>
              </w:rPr>
              <w:t xml:space="preserve">AI </w:t>
            </w:r>
            <w:r w:rsidR="00520212">
              <w:rPr>
                <w:b w:val="0"/>
                <w:bCs w:val="0"/>
              </w:rPr>
              <w:t>Exposure</w:t>
            </w:r>
          </w:p>
        </w:tc>
        <w:tc>
          <w:tcPr>
            <w:tcW w:w="0" w:type="auto"/>
          </w:tcPr>
          <w:p w14:paraId="0498B3B4" w14:textId="3BE0CE36" w:rsidR="00984384" w:rsidRDefault="00864BE6" w:rsidP="0039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</w:t>
            </w:r>
          </w:p>
        </w:tc>
        <w:tc>
          <w:tcPr>
            <w:tcW w:w="0" w:type="auto"/>
          </w:tcPr>
          <w:p w14:paraId="7132BF54" w14:textId="263AA768" w:rsidR="00984384" w:rsidRDefault="00864BE6" w:rsidP="0039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PEP/UDP</w:t>
            </w:r>
            <w:r w:rsidR="00646731">
              <w:t>/</w:t>
            </w:r>
            <w:r>
              <w:t xml:space="preserve">Hybrid </w:t>
            </w:r>
            <w:proofErr w:type="spellStart"/>
            <w:r>
              <w:t>analyzsis</w:t>
            </w:r>
            <w:proofErr w:type="spellEnd"/>
            <w:r>
              <w:t xml:space="preserve"> by subtask</w:t>
            </w:r>
          </w:p>
        </w:tc>
        <w:tc>
          <w:tcPr>
            <w:tcW w:w="1850" w:type="dxa"/>
          </w:tcPr>
          <w:p w14:paraId="42E2E989" w14:textId="65990223" w:rsidR="00984384" w:rsidRPr="00392E3A" w:rsidRDefault="00E97113" w:rsidP="0039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392E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546" w:type="dxa"/>
          </w:tcPr>
          <w:p w14:paraId="1294D4C2" w14:textId="77777777" w:rsidR="00984384" w:rsidRDefault="00CF1A3E" w:rsidP="006E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axis = PEP/UDP/Hybrid/Neither</w:t>
            </w:r>
          </w:p>
          <w:p w14:paraId="1625F587" w14:textId="4289F1AF" w:rsidR="00CF1A3E" w:rsidRDefault="00CF1A3E" w:rsidP="006E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</w:t>
            </w:r>
            <w:proofErr w:type="gramStart"/>
            <w:r>
              <w:t>axis  =</w:t>
            </w:r>
            <w:proofErr w:type="gramEnd"/>
            <w:r>
              <w:t xml:space="preserve"> number of </w:t>
            </w:r>
            <w:r w:rsidR="00F24436">
              <w:t>subtasks</w:t>
            </w:r>
          </w:p>
        </w:tc>
      </w:tr>
      <w:tr w:rsidR="00F260F2" w:rsidRPr="00392E3A" w14:paraId="7E40D1A0" w14:textId="77777777" w:rsidTr="00984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182B5" w14:textId="48A9DDD0" w:rsidR="00F260F2" w:rsidRDefault="00F260F2" w:rsidP="00392E3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 Tenure</w:t>
            </w:r>
          </w:p>
        </w:tc>
        <w:tc>
          <w:tcPr>
            <w:tcW w:w="0" w:type="auto"/>
          </w:tcPr>
          <w:p w14:paraId="4E101E3D" w14:textId="56043DBF" w:rsidR="00F260F2" w:rsidRDefault="00E97113" w:rsidP="00392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 map</w:t>
            </w:r>
          </w:p>
        </w:tc>
        <w:tc>
          <w:tcPr>
            <w:tcW w:w="0" w:type="auto"/>
          </w:tcPr>
          <w:p w14:paraId="5B64E4BF" w14:textId="2B3B3BB4" w:rsidR="00F260F2" w:rsidRDefault="00E97113" w:rsidP="00392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 zone matrix w tenure</w:t>
            </w:r>
            <w:r w:rsidR="00B6633E">
              <w:t xml:space="preserve"> AI impact Risk</w:t>
            </w:r>
          </w:p>
        </w:tc>
        <w:tc>
          <w:tcPr>
            <w:tcW w:w="1850" w:type="dxa"/>
          </w:tcPr>
          <w:p w14:paraId="48A86461" w14:textId="39F3E237" w:rsidR="00F260F2" w:rsidRPr="00392E3A" w:rsidRDefault="00E97113" w:rsidP="00392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392E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546" w:type="dxa"/>
          </w:tcPr>
          <w:p w14:paraId="7F1FB3C7" w14:textId="511CE6A3" w:rsidR="00F260F2" w:rsidRDefault="00B6633E" w:rsidP="006E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Hotter color for high AI impact risk</w:t>
            </w:r>
          </w:p>
        </w:tc>
      </w:tr>
    </w:tbl>
    <w:p w14:paraId="18F15E89" w14:textId="77777777" w:rsidR="00392E3A" w:rsidRDefault="00392E3A"/>
    <w:sectPr w:rsidR="00392E3A" w:rsidSect="002D57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A"/>
    <w:rsid w:val="001925BE"/>
    <w:rsid w:val="001E1693"/>
    <w:rsid w:val="002D57FA"/>
    <w:rsid w:val="00314EA4"/>
    <w:rsid w:val="00392E3A"/>
    <w:rsid w:val="00471267"/>
    <w:rsid w:val="00520212"/>
    <w:rsid w:val="00534BAE"/>
    <w:rsid w:val="00561B45"/>
    <w:rsid w:val="00646731"/>
    <w:rsid w:val="006E03BB"/>
    <w:rsid w:val="0077554F"/>
    <w:rsid w:val="008320F2"/>
    <w:rsid w:val="00864BE6"/>
    <w:rsid w:val="0087254B"/>
    <w:rsid w:val="008C0EC2"/>
    <w:rsid w:val="0092417D"/>
    <w:rsid w:val="00956FEB"/>
    <w:rsid w:val="00977679"/>
    <w:rsid w:val="009811E9"/>
    <w:rsid w:val="00984384"/>
    <w:rsid w:val="00A94671"/>
    <w:rsid w:val="00AA23E5"/>
    <w:rsid w:val="00B468D0"/>
    <w:rsid w:val="00B52474"/>
    <w:rsid w:val="00B6633E"/>
    <w:rsid w:val="00CD0734"/>
    <w:rsid w:val="00CF1A3E"/>
    <w:rsid w:val="00D96956"/>
    <w:rsid w:val="00E97113"/>
    <w:rsid w:val="00F24436"/>
    <w:rsid w:val="00F260F2"/>
    <w:rsid w:val="00F54758"/>
    <w:rsid w:val="00F7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FD83"/>
  <w15:chartTrackingRefBased/>
  <w15:docId w15:val="{371FE11E-68AB-4358-BBC9-8B04C72C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E3A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8320F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adams</dc:creator>
  <cp:keywords/>
  <dc:description/>
  <cp:lastModifiedBy>brett adams</cp:lastModifiedBy>
  <cp:revision>33</cp:revision>
  <dcterms:created xsi:type="dcterms:W3CDTF">2025-07-25T16:56:00Z</dcterms:created>
  <dcterms:modified xsi:type="dcterms:W3CDTF">2025-07-25T17:39:00Z</dcterms:modified>
</cp:coreProperties>
</file>