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C399B2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322B91" w:rsidRDefault="00322B9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04A69E97" w:rsidR="00E37DB1" w:rsidRDefault="00EA3C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23E33C" wp14:editId="46C5EAE9">
                                  <wp:extent cx="2498090" cy="3750310"/>
                                  <wp:effectExtent l="0" t="0" r="0" b="2540"/>
                                  <wp:docPr id="10407553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750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322B91" w:rsidRDefault="00322B91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04A69E97" w:rsidR="00E37DB1" w:rsidRDefault="00EA3C10">
                      <w:r>
                        <w:rPr>
                          <w:noProof/>
                        </w:rPr>
                        <w:drawing>
                          <wp:inline distT="0" distB="0" distL="0" distR="0" wp14:anchorId="6823E33C" wp14:editId="46C5EAE9">
                            <wp:extent cx="2498090" cy="3750310"/>
                            <wp:effectExtent l="0" t="0" r="0" b="2540"/>
                            <wp:docPr id="10407553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750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7E7F56" w:rsidRPr="007E7F56">
        <w:t>PEHNAVA</w:t>
      </w:r>
      <w:r w:rsidR="00E267BD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C3CE8">
        <w:t>A</w:t>
      </w:r>
      <w:r w:rsidR="00EA3C10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7777777" w:rsidR="00E71C32" w:rsidRPr="00E71C32" w:rsidRDefault="00E71C32" w:rsidP="00E71C32">
            <w:r w:rsidRPr="00E71C32">
              <w:t>Premium Velvet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3B327486" w:rsidR="00E71C32" w:rsidRPr="00E71C32" w:rsidRDefault="00E71C32" w:rsidP="00E71C32">
            <w:r w:rsidRPr="00E71C32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9ACFBF8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126A6E15" w:rsidR="00E71C32" w:rsidRPr="002E7FD9" w:rsidRDefault="00EA3C10" w:rsidP="00E71C32">
            <w:r>
              <w:t>Light - 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3E5B7467" w:rsidR="00E71C32" w:rsidRPr="00E71C32" w:rsidRDefault="00E71C32" w:rsidP="00E71C32">
            <w:r w:rsidRPr="00E71C32">
              <w:t xml:space="preserve">1 Lehenga, 1 Blouse Piece, </w:t>
            </w:r>
            <w:r w:rsidR="00F64CE9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252559B4" w14:textId="5A50CE0B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Made from high-quality fabrics that offer a rich and luxurious feel</w:t>
      </w:r>
    </w:p>
    <w:p w14:paraId="24EF1666" w14:textId="68FD6CD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Showcases intricate embroidery with exceptional attention to detail</w:t>
      </w:r>
    </w:p>
    <w:p w14:paraId="033B0FE4" w14:textId="5D453CB6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Comes with a coordinated blouse piece and dupatta for a complete bridal look</w:t>
      </w:r>
    </w:p>
    <w:p w14:paraId="0BDD4039" w14:textId="4436EC55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Suitable for weddings, receptions, and high-end festive occasions</w:t>
      </w:r>
    </w:p>
    <w:p w14:paraId="41F58C7F" w14:textId="0A154708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Semi-stitched for effortless customization and a flawless fit</w:t>
      </w:r>
    </w:p>
    <w:p w14:paraId="041BC10B" w14:textId="6D52C2B0" w:rsidR="00924B80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Lightweight and comfortable for extended wear</w:t>
      </w:r>
    </w:p>
    <w:p w14:paraId="5F2887B2" w14:textId="5A2CA4BF" w:rsidR="00E71C32" w:rsidRPr="00E71C32" w:rsidRDefault="00924B80" w:rsidP="00924B80">
      <w:pPr>
        <w:pStyle w:val="NormalWeb"/>
        <w:numPr>
          <w:ilvl w:val="0"/>
          <w:numId w:val="1"/>
        </w:numPr>
        <w:spacing w:line="360" w:lineRule="auto"/>
      </w:pPr>
      <w:r>
        <w:t>A perfect fusion of traditional craftsmanship and contemporary style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213C7B"/>
    <w:rsid w:val="002257A1"/>
    <w:rsid w:val="0025641D"/>
    <w:rsid w:val="002949D3"/>
    <w:rsid w:val="002E3430"/>
    <w:rsid w:val="002E7FD9"/>
    <w:rsid w:val="00322B91"/>
    <w:rsid w:val="003A5622"/>
    <w:rsid w:val="003D5BBC"/>
    <w:rsid w:val="00452267"/>
    <w:rsid w:val="004C3CE8"/>
    <w:rsid w:val="004C5FC1"/>
    <w:rsid w:val="00540897"/>
    <w:rsid w:val="005E10E2"/>
    <w:rsid w:val="006A6F83"/>
    <w:rsid w:val="006F1F77"/>
    <w:rsid w:val="007014FD"/>
    <w:rsid w:val="007E7F56"/>
    <w:rsid w:val="00822A6C"/>
    <w:rsid w:val="008C5DB2"/>
    <w:rsid w:val="00924B80"/>
    <w:rsid w:val="00934CF6"/>
    <w:rsid w:val="0094670C"/>
    <w:rsid w:val="00950663"/>
    <w:rsid w:val="009D11BE"/>
    <w:rsid w:val="00B35B0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267BD"/>
    <w:rsid w:val="00E37DB1"/>
    <w:rsid w:val="00E71C32"/>
    <w:rsid w:val="00E8211C"/>
    <w:rsid w:val="00EA0A53"/>
    <w:rsid w:val="00EA3C10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215</cp:revision>
  <dcterms:created xsi:type="dcterms:W3CDTF">2025-11-11T12:07:00Z</dcterms:created>
  <dcterms:modified xsi:type="dcterms:W3CDTF">2025-12-11T08:23:00Z</dcterms:modified>
</cp:coreProperties>
</file>