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941F" w14:textId="77777777" w:rsidR="003707C2" w:rsidRDefault="003707C2"/>
    <w:p w14:paraId="1713FFED" w14:textId="494874CF" w:rsidR="00814ECE" w:rsidRPr="009563D8" w:rsidRDefault="009563D8">
      <w:pPr>
        <w:rPr>
          <w:b/>
          <w:bCs/>
          <w:sz w:val="32"/>
          <w:szCs w:val="32"/>
        </w:rPr>
      </w:pPr>
      <w:r w:rsidRPr="009563D8">
        <w:rPr>
          <w:b/>
          <w:bCs/>
          <w:sz w:val="32"/>
          <w:szCs w:val="32"/>
        </w:rPr>
        <w:t xml:space="preserve">1. </w:t>
      </w:r>
      <w:r w:rsidR="003707C2" w:rsidRPr="009563D8">
        <w:rPr>
          <w:b/>
          <w:bCs/>
          <w:sz w:val="32"/>
          <w:szCs w:val="32"/>
        </w:rPr>
        <w:t>Base de dados</w:t>
      </w:r>
    </w:p>
    <w:p w14:paraId="32D9B834" w14:textId="78855958" w:rsidR="009563D8" w:rsidRDefault="003707C2" w:rsidP="009563D8">
      <w:pPr>
        <w:pStyle w:val="CorpoDeTexto"/>
      </w:pPr>
      <w:r>
        <w:t xml:space="preserve">Neste estudo utilizou-se as informações </w:t>
      </w:r>
      <w:r w:rsidR="009C1F0A">
        <w:t xml:space="preserve">dos gastos das famílias brasileiras </w:t>
      </w:r>
      <w:r w:rsidR="00F21981">
        <w:t xml:space="preserve">bem como características dos consumidores. Para isso o estudo utilizou a base de dados </w:t>
      </w:r>
      <w:r>
        <w:t>proveniente da Pesquisa de Orçamentos Familiares</w:t>
      </w:r>
      <w:r w:rsidR="009563D8">
        <w:t xml:space="preserve"> (POF)</w:t>
      </w:r>
      <w:r>
        <w:t xml:space="preserve"> do </w:t>
      </w:r>
      <w:r w:rsidR="009563D8">
        <w:t>Instituto Brasileiro de Geografia e Estatística (IBGE).</w:t>
      </w:r>
      <w:r w:rsidR="003824DB">
        <w:t xml:space="preserve"> </w:t>
      </w:r>
    </w:p>
    <w:p w14:paraId="403384C5" w14:textId="77777777" w:rsidR="00D25F7D" w:rsidRDefault="00D25F7D" w:rsidP="00D25F7D">
      <w:pPr>
        <w:pStyle w:val="CorpoDeTexto"/>
      </w:pPr>
    </w:p>
    <w:p w14:paraId="1EA8EE1D" w14:textId="568123C7" w:rsidR="009563D8" w:rsidRPr="009563D8" w:rsidRDefault="009563D8" w:rsidP="009563D8">
      <w:pPr>
        <w:rPr>
          <w:b/>
          <w:bCs/>
          <w:sz w:val="28"/>
          <w:szCs w:val="28"/>
        </w:rPr>
      </w:pPr>
      <w:r w:rsidRPr="009563D8">
        <w:rPr>
          <w:b/>
          <w:bCs/>
          <w:sz w:val="28"/>
          <w:szCs w:val="28"/>
        </w:rPr>
        <w:t>1.1 O que é a Pesquisa de Orçamentos Familiares</w:t>
      </w:r>
    </w:p>
    <w:p w14:paraId="30AE7FAF" w14:textId="16718EB4" w:rsidR="009563D8" w:rsidRDefault="009563D8" w:rsidP="009563D8">
      <w:pPr>
        <w:pStyle w:val="CorpoDeTexto"/>
      </w:pPr>
      <w:r>
        <w:t xml:space="preserve">A Pesquisa de Orçamentos Familiares </w:t>
      </w:r>
      <w:r w:rsidR="004A26A2">
        <w:t xml:space="preserve">(POF) </w:t>
      </w:r>
      <w:r>
        <w:t>é um estudo realizado pelo Instituto Brasileiro de Geografia e Estatística, o qual avalia as estruturas de consumo, de gastos, de rendimentos e parte da variação patrimonial das famílias, oferecendo um perfil das condições de vida da população a partir da análise dos orçamentos domésticos.</w:t>
      </w:r>
      <w:r w:rsidR="003824DB">
        <w:t xml:space="preserve"> A </w:t>
      </w:r>
      <w:r w:rsidR="004A26A2" w:rsidRPr="005C5465">
        <w:t xml:space="preserve">Pesquisa de Orçamentos Familiares </w:t>
      </w:r>
      <w:r w:rsidR="003824DB">
        <w:t xml:space="preserve">contém </w:t>
      </w:r>
      <w:r>
        <w:t>informações diretamente associadas à estrutura orçamentária</w:t>
      </w:r>
      <w:r w:rsidR="003824DB">
        <w:t xml:space="preserve"> das pessoas</w:t>
      </w:r>
      <w:r>
        <w:t xml:space="preserve">, características dos domicílios e das famílias, incluindo </w:t>
      </w:r>
      <w:r w:rsidR="003824DB">
        <w:t>um</w:t>
      </w:r>
      <w:r>
        <w:t>a autoavaliação subjetiva sobre qualidade de vida.</w:t>
      </w:r>
    </w:p>
    <w:p w14:paraId="13162FFC" w14:textId="65EE13A8" w:rsidR="009563D8" w:rsidRDefault="009563D8" w:rsidP="003824DB">
      <w:pPr>
        <w:pStyle w:val="CorpoDeTexto"/>
      </w:pPr>
      <w:r>
        <w:t xml:space="preserve">Os resultados da </w:t>
      </w:r>
      <w:r w:rsidR="004A26A2" w:rsidRPr="005C5465">
        <w:t xml:space="preserve">Pesquisa de Orçamentos Familiares </w:t>
      </w:r>
      <w:r>
        <w:t>possibilitam estudar a composição dos gastos das famílias segundo as classes de rendimentos, as disparidades regionais, as situações urbana e rural, a difusão e o volume das transferências entre as diferentes classes de renda, bem como a dimensão do mercado consumidor para grupos de produtos e serviços.</w:t>
      </w:r>
    </w:p>
    <w:p w14:paraId="69196F1E" w14:textId="48BEFB5D" w:rsidR="009563D8" w:rsidRDefault="009563D8" w:rsidP="003824DB">
      <w:pPr>
        <w:pStyle w:val="CorpoDeTexto"/>
      </w:pPr>
      <w:r>
        <w:t xml:space="preserve">A </w:t>
      </w:r>
      <w:r w:rsidR="004A26A2">
        <w:t xml:space="preserve">POF </w:t>
      </w:r>
      <w:r>
        <w:t>tem como unidade de investigação o domicílio e é realizada por amostragem.</w:t>
      </w:r>
      <w:r w:rsidR="001415FB">
        <w:t xml:space="preserve"> Como a </w:t>
      </w:r>
      <w:r w:rsidR="005C5465">
        <w:t>p</w:t>
      </w:r>
      <w:r w:rsidR="001415FB">
        <w:t>esquisa não é uma pesquisa censitária (que entrevistaria todos os domicílios), ela se baseia em entrevistas em uma amostra de domicílios</w:t>
      </w:r>
      <w:r w:rsidR="005C5465">
        <w:t>, sendo assim p</w:t>
      </w:r>
      <w:r w:rsidR="001415FB">
        <w:t>ara que os resultados da amostra reflitam com fidelidade os padrões de consumo da população brasileira, cada domicílio tem um peso amostral.</w:t>
      </w:r>
      <w:r>
        <w:t xml:space="preserve"> </w:t>
      </w:r>
    </w:p>
    <w:p w14:paraId="743C4D11" w14:textId="77777777" w:rsidR="009563D8" w:rsidRDefault="009563D8" w:rsidP="003824DB">
      <w:pPr>
        <w:pStyle w:val="CorpoDeTexto"/>
      </w:pPr>
    </w:p>
    <w:p w14:paraId="7DF612CC" w14:textId="707D62B8" w:rsidR="00D25F7D" w:rsidRPr="009563D8" w:rsidRDefault="00D25F7D" w:rsidP="00D25F7D">
      <w:pPr>
        <w:rPr>
          <w:b/>
          <w:bCs/>
          <w:sz w:val="28"/>
          <w:szCs w:val="28"/>
        </w:rPr>
      </w:pPr>
      <w:r w:rsidRPr="009563D8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9563D8">
        <w:rPr>
          <w:b/>
          <w:bCs/>
          <w:sz w:val="28"/>
          <w:szCs w:val="28"/>
        </w:rPr>
        <w:t xml:space="preserve"> </w:t>
      </w:r>
      <w:r w:rsidR="00174CE2">
        <w:rPr>
          <w:b/>
          <w:bCs/>
          <w:sz w:val="28"/>
          <w:szCs w:val="28"/>
        </w:rPr>
        <w:t>Período dos dados analisados</w:t>
      </w:r>
    </w:p>
    <w:p w14:paraId="6F53D3ED" w14:textId="153E9833" w:rsidR="00D25F7D" w:rsidRDefault="00D25F7D" w:rsidP="003824DB">
      <w:pPr>
        <w:pStyle w:val="CorpoDeTexto"/>
      </w:pPr>
      <w:r>
        <w:t xml:space="preserve">Dois períodos de foram analisados no estudo, o primeiro período consiste nos anos de 2007/2008 e o segundo consiste nos anos de 2017/2018. Esta </w:t>
      </w:r>
      <w:r w:rsidRPr="00D25F7D">
        <w:t>seção</w:t>
      </w:r>
      <w:r>
        <w:t xml:space="preserve"> tem como objetivo descrever a metodologia de preparo do banco de dados.</w:t>
      </w:r>
    </w:p>
    <w:p w14:paraId="43F7FB5C" w14:textId="77777777" w:rsidR="00D25F7D" w:rsidRDefault="00D25F7D" w:rsidP="003824DB">
      <w:pPr>
        <w:pStyle w:val="CorpoDeTexto"/>
      </w:pPr>
    </w:p>
    <w:p w14:paraId="43E18D52" w14:textId="5960CADD" w:rsidR="00D25F7D" w:rsidRPr="009563D8" w:rsidRDefault="00D25F7D" w:rsidP="00D25F7D">
      <w:pPr>
        <w:rPr>
          <w:b/>
          <w:bCs/>
          <w:sz w:val="28"/>
          <w:szCs w:val="28"/>
        </w:rPr>
      </w:pPr>
      <w:r w:rsidRPr="009563D8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2.1</w:t>
      </w:r>
      <w:r w:rsidRPr="009563D8">
        <w:rPr>
          <w:b/>
          <w:bCs/>
          <w:sz w:val="28"/>
          <w:szCs w:val="28"/>
        </w:rPr>
        <w:t xml:space="preserve"> </w:t>
      </w:r>
      <w:r w:rsidR="004151F1">
        <w:rPr>
          <w:b/>
          <w:bCs/>
          <w:sz w:val="28"/>
          <w:szCs w:val="28"/>
        </w:rPr>
        <w:t xml:space="preserve">Informações utilizadas da </w:t>
      </w:r>
      <w:r w:rsidRPr="00D25F7D">
        <w:rPr>
          <w:b/>
          <w:bCs/>
          <w:sz w:val="28"/>
          <w:szCs w:val="28"/>
        </w:rPr>
        <w:t>Pesquisa de Orçamentos Familiares</w:t>
      </w:r>
    </w:p>
    <w:p w14:paraId="00247D5A" w14:textId="1C33BC3E" w:rsidR="00470603" w:rsidRDefault="003707C2" w:rsidP="00470603">
      <w:pPr>
        <w:pStyle w:val="CorpoDeTexto"/>
      </w:pPr>
      <w:r>
        <w:t xml:space="preserve">A Pesquisa de Orçamentos Familiares, </w:t>
      </w:r>
      <w:r w:rsidR="00327187">
        <w:t xml:space="preserve">tanto na </w:t>
      </w:r>
      <w:r>
        <w:t>versão de 20</w:t>
      </w:r>
      <w:r w:rsidR="00327187">
        <w:t>0</w:t>
      </w:r>
      <w:r>
        <w:t>7/20</w:t>
      </w:r>
      <w:r w:rsidR="00327187">
        <w:t>0</w:t>
      </w:r>
      <w:r>
        <w:t>8</w:t>
      </w:r>
      <w:r w:rsidR="00327187">
        <w:t>, bem como na versão de 2017/2018</w:t>
      </w:r>
      <w:r>
        <w:t>, é composta por sete</w:t>
      </w:r>
      <w:r w:rsidR="00F21981">
        <w:t xml:space="preserve"> </w:t>
      </w:r>
      <w:r>
        <w:t>questionários distintos, envolvendo todas as dimensões dos dispêndios de diferentes</w:t>
      </w:r>
      <w:r w:rsidR="00F21981">
        <w:t xml:space="preserve"> </w:t>
      </w:r>
      <w:r>
        <w:t>indivíduos, domicílios e unidades de consumo, bem como características demográficas</w:t>
      </w:r>
      <w:r w:rsidR="00F21981">
        <w:t xml:space="preserve"> </w:t>
      </w:r>
      <w:r>
        <w:t>dos indivíduos, domicílios e unidades de consumo.</w:t>
      </w:r>
      <w:r w:rsidR="00470603">
        <w:t xml:space="preserve"> Neste estudo utilizaremos os dados dos seguintes questionários:</w:t>
      </w:r>
    </w:p>
    <w:p w14:paraId="12E9A59D" w14:textId="77777777" w:rsidR="00470603" w:rsidRDefault="00470603" w:rsidP="00470603">
      <w:pPr>
        <w:pStyle w:val="CorpoDeTexto"/>
        <w:numPr>
          <w:ilvl w:val="0"/>
          <w:numId w:val="1"/>
        </w:numPr>
      </w:pPr>
      <w:r>
        <w:lastRenderedPageBreak/>
        <w:t>POF 1: Características do Domicílio e dos Moradores: É o questionário que marca o início da coleta de dados da POF e será utilizado para investigar as características do domicílio e dos seus moradores;</w:t>
      </w:r>
    </w:p>
    <w:p w14:paraId="28832931" w14:textId="28936117" w:rsidR="00470603" w:rsidRDefault="00470603" w:rsidP="00470603">
      <w:pPr>
        <w:pStyle w:val="CorpoDeTexto"/>
        <w:numPr>
          <w:ilvl w:val="0"/>
          <w:numId w:val="1"/>
        </w:numPr>
      </w:pPr>
      <w:r>
        <w:t xml:space="preserve">POF 3 – Caderneta de Aquisição Coletiva: Nesta caderneta foram registradas informações sobre aquisições de alimentos, bebidas, artigos de higiene pessoal e de limpeza, combustíveis de uso doméstico e outros produtos, cuja aquisição costuma ser frequente e, em geral, servem a todos os moradores. </w:t>
      </w:r>
    </w:p>
    <w:p w14:paraId="6AC28919" w14:textId="52AABA54" w:rsidR="004C5117" w:rsidRDefault="00614065" w:rsidP="00614065">
      <w:pPr>
        <w:pStyle w:val="CorpoDeTexto"/>
      </w:pPr>
      <w:r>
        <w:t xml:space="preserve">A Pesquisa de Orçamentos Familiares </w:t>
      </w:r>
      <w:r w:rsidR="004C5117">
        <w:t>classifica como d</w:t>
      </w:r>
      <w:r>
        <w:t xml:space="preserve">omicílio o local estruturalmente separado e independente que se destina a servir de habitação a uma ou mais pessoas, ou que </w:t>
      </w:r>
      <w:proofErr w:type="spellStart"/>
      <w:r>
        <w:t>esteja</w:t>
      </w:r>
      <w:proofErr w:type="spellEnd"/>
      <w:r>
        <w:t xml:space="preserve"> sendo utilizado como tal</w:t>
      </w:r>
      <w:r w:rsidR="004C5117">
        <w:t>; uma u</w:t>
      </w:r>
      <w:r>
        <w:t>nidade de consumo</w:t>
      </w:r>
      <w:r w:rsidR="004C5117">
        <w:t xml:space="preserve">, por sua vez, </w:t>
      </w:r>
      <w:r>
        <w:t>é a unidade constituída por um único morador ou conjunto de moradores que compartilham da mesma fonte de alimentação, isto é, utilizam um mesmo estoque de alimentos e/ou realizam um conjunto de aquisições alimentares comuns.</w:t>
      </w:r>
      <w:r w:rsidR="00FD51F8">
        <w:t xml:space="preserve"> </w:t>
      </w:r>
      <w:r w:rsidR="00EA0DCC">
        <w:t xml:space="preserve">Para o presente estudo o </w:t>
      </w:r>
      <w:r w:rsidR="006D1953">
        <w:t>nível de an</w:t>
      </w:r>
      <w:r w:rsidR="00EA0DCC">
        <w:t>á</w:t>
      </w:r>
      <w:r w:rsidR="006D1953">
        <w:t xml:space="preserve">lise </w:t>
      </w:r>
      <w:r w:rsidR="00EA0DCC">
        <w:t>utilizado foi o nível d</w:t>
      </w:r>
      <w:r w:rsidR="006D1953">
        <w:t>omicili</w:t>
      </w:r>
      <w:r w:rsidR="00EA0DCC">
        <w:t>ar</w:t>
      </w:r>
      <w:r w:rsidR="00FD51F8">
        <w:t>.</w:t>
      </w:r>
    </w:p>
    <w:p w14:paraId="5C15A970" w14:textId="726C4DDF" w:rsidR="00603548" w:rsidRDefault="00603548" w:rsidP="00614065">
      <w:pPr>
        <w:pStyle w:val="CorpoDeTexto"/>
      </w:pPr>
    </w:p>
    <w:p w14:paraId="3FF46736" w14:textId="5653E679" w:rsidR="007A63D7" w:rsidRPr="00231FDD" w:rsidRDefault="004151F1" w:rsidP="00231F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31FDD">
        <w:rPr>
          <w:b/>
          <w:bCs/>
          <w:sz w:val="28"/>
          <w:szCs w:val="28"/>
        </w:rPr>
        <w:t xml:space="preserve">. </w:t>
      </w:r>
      <w:r w:rsidR="007A63D7" w:rsidRPr="00231FDD">
        <w:rPr>
          <w:b/>
          <w:bCs/>
          <w:sz w:val="28"/>
          <w:szCs w:val="28"/>
        </w:rPr>
        <w:t>Classificação dos Produtos</w:t>
      </w:r>
    </w:p>
    <w:p w14:paraId="78B1B255" w14:textId="436B9CF1" w:rsidR="00427EDD" w:rsidRDefault="00EE64DE" w:rsidP="007A63D7">
      <w:pPr>
        <w:pStyle w:val="CorpoDeTexto"/>
      </w:pPr>
      <w:r>
        <w:t>Os produtos na</w:t>
      </w:r>
      <w:r w:rsidR="00A72E1B">
        <w:t xml:space="preserve"> Pesquisa de Orçamentos Familiares </w:t>
      </w:r>
      <w:r>
        <w:t xml:space="preserve">são classificados </w:t>
      </w:r>
      <w:r w:rsidR="00427EDD">
        <w:t xml:space="preserve">em um nível de detalhe </w:t>
      </w:r>
      <w:r w:rsidR="00DB7B6C">
        <w:t xml:space="preserve">amplo o suficiente para que se possa </w:t>
      </w:r>
      <w:r w:rsidR="00C219EB">
        <w:t>classificá-los</w:t>
      </w:r>
      <w:r w:rsidR="00A72E1B">
        <w:t xml:space="preserve"> em categorias específicas de consumo</w:t>
      </w:r>
      <w:r w:rsidR="00C219EB">
        <w:t>.</w:t>
      </w:r>
    </w:p>
    <w:p w14:paraId="1270ACFC" w14:textId="4A5FBD8B" w:rsidR="00540517" w:rsidRDefault="004151F1" w:rsidP="00231FDD">
      <w:bookmarkStart w:id="0" w:name="_Hlk90711306"/>
      <w:r>
        <w:rPr>
          <w:b/>
          <w:bCs/>
          <w:sz w:val="28"/>
          <w:szCs w:val="28"/>
        </w:rPr>
        <w:t>1.3</w:t>
      </w:r>
      <w:r w:rsidR="00231FDD">
        <w:rPr>
          <w:b/>
          <w:bCs/>
          <w:sz w:val="28"/>
          <w:szCs w:val="28"/>
        </w:rPr>
        <w:t xml:space="preserve">.1 </w:t>
      </w:r>
      <w:r w:rsidR="00540517" w:rsidRPr="00231FDD">
        <w:rPr>
          <w:b/>
          <w:bCs/>
          <w:sz w:val="28"/>
          <w:szCs w:val="28"/>
        </w:rPr>
        <w:t xml:space="preserve">Produtos Selecionados </w:t>
      </w:r>
    </w:p>
    <w:bookmarkEnd w:id="0"/>
    <w:p w14:paraId="59EC0564" w14:textId="2584F6B5" w:rsidR="00B83215" w:rsidRDefault="00540517" w:rsidP="007A63D7">
      <w:pPr>
        <w:pStyle w:val="CorpoDeTexto"/>
      </w:pPr>
      <w:r>
        <w:t xml:space="preserve">Os produtos selecionados para </w:t>
      </w:r>
      <w:r w:rsidR="00B83215">
        <w:t>análise deste estudo estão divididos em:</w:t>
      </w:r>
    </w:p>
    <w:p w14:paraId="0F14DD34" w14:textId="77777777" w:rsidR="00A41DCB" w:rsidRPr="001B7EDD" w:rsidRDefault="00603548" w:rsidP="00F77DCC">
      <w:pPr>
        <w:pStyle w:val="CorpoDeTexto"/>
        <w:numPr>
          <w:ilvl w:val="0"/>
          <w:numId w:val="3"/>
        </w:numPr>
      </w:pPr>
      <w:r w:rsidRPr="001B7EDD">
        <w:t>Refrigerante: refrigerantes adoçados com açúcar nos sabores de cola, frutas,</w:t>
      </w:r>
      <w:r w:rsidR="00A41DCB" w:rsidRPr="001B7EDD">
        <w:t xml:space="preserve"> </w:t>
      </w:r>
      <w:r w:rsidRPr="001B7EDD">
        <w:t>vegetais, quinino, groselha e outros sabores com a descrição refrigerante;</w:t>
      </w:r>
    </w:p>
    <w:p w14:paraId="013B9901" w14:textId="77777777" w:rsidR="00A41DCB" w:rsidRPr="001B7EDD" w:rsidRDefault="00603548" w:rsidP="00F77DCC">
      <w:pPr>
        <w:pStyle w:val="CorpoDeTexto"/>
        <w:numPr>
          <w:ilvl w:val="0"/>
          <w:numId w:val="3"/>
        </w:numPr>
      </w:pPr>
      <w:r w:rsidRPr="001B7EDD">
        <w:t>Refrigerante dietético: refrigerantes adoçados com edulcorantes nos sabores cola,</w:t>
      </w:r>
      <w:r w:rsidR="00A41DCB" w:rsidRPr="001B7EDD">
        <w:t xml:space="preserve"> </w:t>
      </w:r>
      <w:r w:rsidRPr="001B7EDD">
        <w:t>frutas, vegetais, quinino e outros, cuja descrição sinaliza ser light, diet, dietético</w:t>
      </w:r>
      <w:r w:rsidR="00A41DCB" w:rsidRPr="001B7EDD">
        <w:t xml:space="preserve"> </w:t>
      </w:r>
      <w:r w:rsidRPr="001B7EDD">
        <w:t>ou zero;</w:t>
      </w:r>
    </w:p>
    <w:p w14:paraId="0E419626" w14:textId="77777777" w:rsidR="00A41DCB" w:rsidRPr="001B7EDD" w:rsidRDefault="00603548" w:rsidP="00F77DCC">
      <w:pPr>
        <w:pStyle w:val="CorpoDeTexto"/>
        <w:numPr>
          <w:ilvl w:val="0"/>
          <w:numId w:val="3"/>
        </w:numPr>
      </w:pPr>
      <w:r w:rsidRPr="001B7EDD">
        <w:t>Isotônico e Energético: bebidas esportivas adoçadas com açúcar ou edulcorante;</w:t>
      </w:r>
    </w:p>
    <w:p w14:paraId="3CA20DD7" w14:textId="0B562D3A" w:rsidR="00B3185F" w:rsidRPr="001B7EDD" w:rsidRDefault="00603548" w:rsidP="00F77DCC">
      <w:pPr>
        <w:pStyle w:val="CorpoDeTexto"/>
        <w:numPr>
          <w:ilvl w:val="0"/>
          <w:numId w:val="3"/>
        </w:numPr>
      </w:pPr>
      <w:r w:rsidRPr="001B7EDD">
        <w:t>Bebida adoçada à base de leite, chocolate e/ou soja: bebidas adoçadas com açúcar</w:t>
      </w:r>
      <w:r w:rsidR="005B00E6" w:rsidRPr="001B7EDD">
        <w:t xml:space="preserve"> </w:t>
      </w:r>
      <w:r w:rsidRPr="001B7EDD">
        <w:t>ou edulcorante e preparados em pó ou alimentos para sua elaboração à base de</w:t>
      </w:r>
      <w:r w:rsidR="005B00E6" w:rsidRPr="001B7EDD">
        <w:t xml:space="preserve"> </w:t>
      </w:r>
      <w:r w:rsidRPr="001B7EDD">
        <w:t>leite, chocolate e/ou soja;</w:t>
      </w:r>
    </w:p>
    <w:p w14:paraId="23558DCE" w14:textId="77777777" w:rsidR="008C779C" w:rsidRPr="001B7EDD" w:rsidRDefault="00603548" w:rsidP="00F77DCC">
      <w:pPr>
        <w:pStyle w:val="CorpoDeTexto"/>
        <w:numPr>
          <w:ilvl w:val="0"/>
          <w:numId w:val="3"/>
        </w:numPr>
      </w:pPr>
      <w:r w:rsidRPr="001B7EDD">
        <w:t>Outras bebidas adoçadas: bebidas ou preparados para elaboração de bebidas</w:t>
      </w:r>
      <w:r w:rsidR="008C779C" w:rsidRPr="001B7EDD">
        <w:t xml:space="preserve"> </w:t>
      </w:r>
      <w:r w:rsidRPr="001B7EDD">
        <w:t>adoçadas com açúcar ou edulcorante; Inclui néctares e refrescos, além de chás,</w:t>
      </w:r>
      <w:r w:rsidR="008C779C" w:rsidRPr="001B7EDD">
        <w:t xml:space="preserve"> </w:t>
      </w:r>
      <w:r w:rsidRPr="001B7EDD">
        <w:t>mate, guaraná e cafés prontos para beber e demais bebidas adoçadas não</w:t>
      </w:r>
      <w:r w:rsidR="008C779C" w:rsidRPr="001B7EDD">
        <w:t xml:space="preserve"> </w:t>
      </w:r>
      <w:r w:rsidRPr="001B7EDD">
        <w:t>correspondentes às categorias supracitadas, além de pós e xaropes para elaboração</w:t>
      </w:r>
      <w:r w:rsidR="008C779C" w:rsidRPr="001B7EDD">
        <w:t xml:space="preserve"> </w:t>
      </w:r>
      <w:r w:rsidRPr="001B7EDD">
        <w:t>de bebidas adoçadas.</w:t>
      </w:r>
    </w:p>
    <w:p w14:paraId="03025DAC" w14:textId="77777777" w:rsidR="008C779C" w:rsidRPr="001B7EDD" w:rsidRDefault="00603548" w:rsidP="00F77DCC">
      <w:pPr>
        <w:pStyle w:val="CorpoDeTexto"/>
        <w:numPr>
          <w:ilvl w:val="0"/>
          <w:numId w:val="3"/>
        </w:numPr>
      </w:pPr>
      <w:r w:rsidRPr="001B7EDD">
        <w:t>Água: água mineral ou natural, de poço, artificial, gaseificada ou não, fluorada,</w:t>
      </w:r>
      <w:r w:rsidR="008C779C" w:rsidRPr="001B7EDD">
        <w:t xml:space="preserve"> </w:t>
      </w:r>
      <w:r w:rsidRPr="001B7EDD">
        <w:t>potável ou purificada;</w:t>
      </w:r>
    </w:p>
    <w:p w14:paraId="3CC24D85" w14:textId="77777777" w:rsidR="008C779C" w:rsidRPr="001B7EDD" w:rsidRDefault="00603548" w:rsidP="00F77DCC">
      <w:pPr>
        <w:pStyle w:val="CorpoDeTexto"/>
        <w:numPr>
          <w:ilvl w:val="0"/>
          <w:numId w:val="3"/>
        </w:numPr>
      </w:pPr>
      <w:r w:rsidRPr="001B7EDD">
        <w:lastRenderedPageBreak/>
        <w:t>Leite: leites integrais, semidesnatados e desnatados, em pó, frescos, pasteurizados,</w:t>
      </w:r>
      <w:r w:rsidR="008C779C" w:rsidRPr="001B7EDD">
        <w:t xml:space="preserve"> </w:t>
      </w:r>
      <w:r w:rsidRPr="001B7EDD">
        <w:t>UHT, tipo A, B ou C, provenientes de vaca ou outros mamíferos;</w:t>
      </w:r>
    </w:p>
    <w:p w14:paraId="7DB00B04" w14:textId="77777777" w:rsidR="008C779C" w:rsidRPr="001B7EDD" w:rsidRDefault="00603548" w:rsidP="00F77DCC">
      <w:pPr>
        <w:pStyle w:val="CorpoDeTexto"/>
        <w:numPr>
          <w:ilvl w:val="0"/>
          <w:numId w:val="3"/>
        </w:numPr>
      </w:pPr>
      <w:r w:rsidRPr="001B7EDD">
        <w:t>Café e Chá: bebidas ou preparados para bebidas para infusão;</w:t>
      </w:r>
    </w:p>
    <w:p w14:paraId="11237BF3" w14:textId="77777777" w:rsidR="008C779C" w:rsidRPr="001B7EDD" w:rsidRDefault="00603548" w:rsidP="00F77DCC">
      <w:pPr>
        <w:pStyle w:val="CorpoDeTexto"/>
        <w:numPr>
          <w:ilvl w:val="0"/>
          <w:numId w:val="3"/>
        </w:numPr>
      </w:pPr>
      <w:r w:rsidRPr="001B7EDD">
        <w:t>Suco Natural: polpas e sucos de frutas, caldo de cana, água de coco e açaí.</w:t>
      </w:r>
    </w:p>
    <w:p w14:paraId="324920F9" w14:textId="02183265" w:rsidR="00F962F4" w:rsidRDefault="00F962F4" w:rsidP="00603548">
      <w:pPr>
        <w:pStyle w:val="CorpoDeTexto"/>
        <w:rPr>
          <w:highlight w:val="yellow"/>
        </w:rPr>
      </w:pPr>
    </w:p>
    <w:p w14:paraId="755204F6" w14:textId="2437F896" w:rsidR="00203791" w:rsidRPr="00203791" w:rsidRDefault="00203791" w:rsidP="00603548">
      <w:pPr>
        <w:pStyle w:val="CorpoDeTexto"/>
      </w:pPr>
      <w:r w:rsidRPr="00203791">
        <w:t xml:space="preserve">Uma lista com os detalhes de todos os produtos considerados pode ser encontrada no </w:t>
      </w:r>
      <w:r w:rsidRPr="00203791">
        <w:rPr>
          <w:highlight w:val="yellow"/>
        </w:rPr>
        <w:t>ANEXO I</w:t>
      </w:r>
    </w:p>
    <w:p w14:paraId="595F072B" w14:textId="2A0833EF" w:rsidR="00A91313" w:rsidRDefault="00A91313" w:rsidP="00603548">
      <w:pPr>
        <w:pStyle w:val="CorpoDeTexto"/>
      </w:pPr>
    </w:p>
    <w:p w14:paraId="1079D9E7" w14:textId="70D26F00" w:rsidR="004151F1" w:rsidRDefault="004151F1" w:rsidP="004151F1">
      <w:r>
        <w:rPr>
          <w:b/>
          <w:bCs/>
          <w:sz w:val="28"/>
          <w:szCs w:val="28"/>
        </w:rPr>
        <w:t>1.</w:t>
      </w:r>
      <w:r w:rsidR="00020BC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="009E4B7A">
        <w:rPr>
          <w:b/>
          <w:bCs/>
          <w:sz w:val="28"/>
          <w:szCs w:val="28"/>
        </w:rPr>
        <w:t>Relacionamento das bases</w:t>
      </w:r>
    </w:p>
    <w:p w14:paraId="307214CD" w14:textId="1918B96A" w:rsidR="000539F4" w:rsidRDefault="00F569D0" w:rsidP="00905C69">
      <w:pPr>
        <w:pStyle w:val="CorpoDeTexto"/>
      </w:pPr>
      <w:r>
        <w:t>Conforme comentado anteriormente o</w:t>
      </w:r>
      <w:r w:rsidR="00905C69">
        <w:t xml:space="preserve">s dados utilizados no presente estudo </w:t>
      </w:r>
      <w:r w:rsidR="000539F4">
        <w:t xml:space="preserve">são provenientes </w:t>
      </w:r>
      <w:r w:rsidR="00905C69">
        <w:t xml:space="preserve">da base de </w:t>
      </w:r>
      <w:bookmarkStart w:id="1" w:name="_Hlk90712926"/>
      <w:r w:rsidR="00905C69">
        <w:t>Caderneta de Aquisição Coletiva</w:t>
      </w:r>
      <w:r w:rsidR="000539F4">
        <w:t xml:space="preserve">, bem como </w:t>
      </w:r>
      <w:r w:rsidR="00612737">
        <w:t xml:space="preserve">da base de </w:t>
      </w:r>
      <w:r>
        <w:t>Características do Domicílio e dos Moradores</w:t>
      </w:r>
      <w:bookmarkEnd w:id="1"/>
      <w:r w:rsidR="00612737">
        <w:t>.</w:t>
      </w:r>
    </w:p>
    <w:p w14:paraId="04F13B91" w14:textId="6AC9FEBD" w:rsidR="00D62E41" w:rsidRDefault="00D62E41" w:rsidP="00D62E41">
      <w:pPr>
        <w:pStyle w:val="CorpoDeTexto"/>
      </w:pPr>
      <w:r>
        <w:t>As bases de dados possuem informações sobre a renda total do domicílio, localização geográfica em nível estadual, descrição do produto adquirido, valor de aquisição, peso do produto. Para a pessoa de referência na unidade de consumo é possível determinar a idade, os anos de estudo, sexo, entre outras características.</w:t>
      </w:r>
    </w:p>
    <w:p w14:paraId="3C5F7EC7" w14:textId="6B6E1429" w:rsidR="006A33A1" w:rsidRDefault="006A33A1" w:rsidP="00905C69">
      <w:pPr>
        <w:pStyle w:val="CorpoDeTexto"/>
      </w:pPr>
      <w:r>
        <w:t>A</w:t>
      </w:r>
      <w:r w:rsidR="00E872BA">
        <w:t xml:space="preserve"> base de Caderneta de Aquisição Coletiva está diretamente relacionada com </w:t>
      </w:r>
      <w:r w:rsidR="00070D8D">
        <w:t xml:space="preserve">a </w:t>
      </w:r>
      <w:r w:rsidR="00E872BA">
        <w:t>base de Características do Domicílio e dos Moradores</w:t>
      </w:r>
      <w:r w:rsidR="00070D8D">
        <w:t xml:space="preserve">. Essa relação entre as bases é estabelecida pelas variáveis </w:t>
      </w:r>
      <w:r w:rsidR="0064654B" w:rsidRPr="00AC2CF2">
        <w:t>Código da Unidade Primária de Amostragem</w:t>
      </w:r>
      <w:r w:rsidR="0064654B">
        <w:t xml:space="preserve">, </w:t>
      </w:r>
      <w:r w:rsidR="00555F54">
        <w:t>Número do Domicílio e Número da unidade de consumo.</w:t>
      </w:r>
      <w:r w:rsidR="00B84AD0">
        <w:t xml:space="preserve"> Um dicionário sobre todas as variáveis presentes na base de dados pode ser encontrado no Site do IBGE</w:t>
      </w:r>
      <w:r w:rsidR="00395CA1">
        <w:t>.</w:t>
      </w:r>
    </w:p>
    <w:p w14:paraId="790857DC" w14:textId="17B88CFF" w:rsidR="00395CA1" w:rsidRDefault="00395CA1" w:rsidP="00905C69">
      <w:pPr>
        <w:pStyle w:val="CorpoDeTexto"/>
      </w:pPr>
      <w:r>
        <w:t>Abaixo apresentamos um resumo das variáveis utilizadas bem como sua origem</w:t>
      </w:r>
      <w:r w:rsidR="005C2786"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822"/>
        <w:gridCol w:w="4672"/>
      </w:tblGrid>
      <w:tr w:rsidR="002C4E90" w14:paraId="6BCB9AE8" w14:textId="77777777" w:rsidTr="002C4E90">
        <w:tc>
          <w:tcPr>
            <w:tcW w:w="2250" w:type="pct"/>
          </w:tcPr>
          <w:p w14:paraId="02D64A66" w14:textId="0DA3F981" w:rsidR="002C4E90" w:rsidRPr="004A71C9" w:rsidRDefault="002C4E90" w:rsidP="00905C69">
            <w:pPr>
              <w:pStyle w:val="CorpoDeTexto"/>
              <w:rPr>
                <w:b/>
                <w:bCs/>
              </w:rPr>
            </w:pPr>
            <w:r w:rsidRPr="004A71C9">
              <w:rPr>
                <w:b/>
                <w:bCs/>
              </w:rPr>
              <w:t>Informação</w:t>
            </w:r>
          </w:p>
        </w:tc>
        <w:tc>
          <w:tcPr>
            <w:tcW w:w="2750" w:type="pct"/>
          </w:tcPr>
          <w:p w14:paraId="71F0C9D9" w14:textId="03F987AA" w:rsidR="002C4E90" w:rsidRPr="004A71C9" w:rsidRDefault="002C4E90" w:rsidP="00905C69">
            <w:pPr>
              <w:pStyle w:val="CorpoDeTexto"/>
              <w:rPr>
                <w:b/>
                <w:bCs/>
              </w:rPr>
            </w:pPr>
            <w:r w:rsidRPr="004A71C9">
              <w:rPr>
                <w:b/>
                <w:bCs/>
              </w:rPr>
              <w:t>Tabela</w:t>
            </w:r>
          </w:p>
        </w:tc>
      </w:tr>
      <w:tr w:rsidR="002C4E90" w14:paraId="73259721" w14:textId="77777777" w:rsidTr="002C4E90">
        <w:tc>
          <w:tcPr>
            <w:tcW w:w="2250" w:type="pct"/>
          </w:tcPr>
          <w:p w14:paraId="2FC9C0CF" w14:textId="61424854" w:rsidR="002C4E90" w:rsidRDefault="002C4E90" w:rsidP="00905C69">
            <w:pPr>
              <w:pStyle w:val="CorpoDeTexto"/>
            </w:pPr>
            <w:r>
              <w:t>localização geográfica em nível estadual</w:t>
            </w:r>
          </w:p>
        </w:tc>
        <w:tc>
          <w:tcPr>
            <w:tcW w:w="2750" w:type="pct"/>
          </w:tcPr>
          <w:p w14:paraId="69F6814A" w14:textId="0133A457" w:rsidR="002C4E90" w:rsidRDefault="002C4E90" w:rsidP="00905C69">
            <w:pPr>
              <w:pStyle w:val="CorpoDeTexto"/>
            </w:pPr>
            <w:r>
              <w:t>Caderneta de Aquisição Coletiva</w:t>
            </w:r>
          </w:p>
        </w:tc>
      </w:tr>
      <w:tr w:rsidR="002C4E90" w14:paraId="0D6B1CF2" w14:textId="77777777" w:rsidTr="002C4E90">
        <w:tc>
          <w:tcPr>
            <w:tcW w:w="2250" w:type="pct"/>
          </w:tcPr>
          <w:p w14:paraId="0423C64D" w14:textId="2B952666" w:rsidR="002C4E90" w:rsidRDefault="002C4E90" w:rsidP="00905C69">
            <w:pPr>
              <w:pStyle w:val="CorpoDeTexto"/>
            </w:pPr>
            <w:r>
              <w:t>D</w:t>
            </w:r>
            <w:r>
              <w:t>escrição do produto adquirido</w:t>
            </w:r>
          </w:p>
        </w:tc>
        <w:tc>
          <w:tcPr>
            <w:tcW w:w="2750" w:type="pct"/>
          </w:tcPr>
          <w:p w14:paraId="6B7B2E71" w14:textId="3534404C" w:rsidR="002C4E90" w:rsidRDefault="002C4E90" w:rsidP="00905C69">
            <w:pPr>
              <w:pStyle w:val="CorpoDeTexto"/>
            </w:pPr>
            <w:r>
              <w:t>Caderneta de Aquisição Coletiva</w:t>
            </w:r>
          </w:p>
        </w:tc>
      </w:tr>
      <w:tr w:rsidR="002C4E90" w14:paraId="40B2BB98" w14:textId="77777777" w:rsidTr="002C4E90">
        <w:tc>
          <w:tcPr>
            <w:tcW w:w="2250" w:type="pct"/>
          </w:tcPr>
          <w:p w14:paraId="614234C5" w14:textId="00328B99" w:rsidR="002C4E90" w:rsidRDefault="002C4E90" w:rsidP="00905C69">
            <w:pPr>
              <w:pStyle w:val="CorpoDeTexto"/>
            </w:pPr>
            <w:r>
              <w:t>V</w:t>
            </w:r>
            <w:r>
              <w:t>alor de aquisição,</w:t>
            </w:r>
          </w:p>
        </w:tc>
        <w:tc>
          <w:tcPr>
            <w:tcW w:w="2750" w:type="pct"/>
          </w:tcPr>
          <w:p w14:paraId="43EF66FF" w14:textId="30938146" w:rsidR="002C4E90" w:rsidRDefault="002C4E90" w:rsidP="00905C69">
            <w:pPr>
              <w:pStyle w:val="CorpoDeTexto"/>
            </w:pPr>
            <w:r>
              <w:t>Caderneta de Aquisição Coletiva</w:t>
            </w:r>
          </w:p>
        </w:tc>
      </w:tr>
      <w:tr w:rsidR="002C4E90" w14:paraId="797DA6C4" w14:textId="77777777" w:rsidTr="002C4E90">
        <w:tc>
          <w:tcPr>
            <w:tcW w:w="2250" w:type="pct"/>
          </w:tcPr>
          <w:p w14:paraId="23D39CF3" w14:textId="3A88F2FB" w:rsidR="002C4E90" w:rsidRDefault="002C4E90" w:rsidP="00905C69">
            <w:pPr>
              <w:pStyle w:val="CorpoDeTexto"/>
            </w:pPr>
            <w:r>
              <w:t>P</w:t>
            </w:r>
            <w:r>
              <w:t>eso do produto</w:t>
            </w:r>
          </w:p>
        </w:tc>
        <w:tc>
          <w:tcPr>
            <w:tcW w:w="2750" w:type="pct"/>
          </w:tcPr>
          <w:p w14:paraId="0838CAE1" w14:textId="25D31B5B" w:rsidR="002C4E90" w:rsidRDefault="002C4E90" w:rsidP="00905C69">
            <w:pPr>
              <w:pStyle w:val="CorpoDeTexto"/>
            </w:pPr>
            <w:r>
              <w:t>Caderneta de Aquisição Coletiva</w:t>
            </w:r>
          </w:p>
        </w:tc>
      </w:tr>
      <w:tr w:rsidR="002C4E90" w14:paraId="661699F7" w14:textId="77777777" w:rsidTr="002C4E90">
        <w:tc>
          <w:tcPr>
            <w:tcW w:w="2250" w:type="pct"/>
          </w:tcPr>
          <w:p w14:paraId="0D1634C6" w14:textId="7B4CDD9C" w:rsidR="002C4E90" w:rsidRDefault="002C4E90" w:rsidP="00905C69">
            <w:pPr>
              <w:pStyle w:val="CorpoDeTexto"/>
            </w:pPr>
            <w:r>
              <w:t>I</w:t>
            </w:r>
            <w:r>
              <w:t>dade</w:t>
            </w:r>
          </w:p>
        </w:tc>
        <w:tc>
          <w:tcPr>
            <w:tcW w:w="2750" w:type="pct"/>
          </w:tcPr>
          <w:p w14:paraId="27F3431C" w14:textId="5C63FD87" w:rsidR="002C4E90" w:rsidRDefault="002C4E90" w:rsidP="00905C69">
            <w:pPr>
              <w:pStyle w:val="CorpoDeTexto"/>
            </w:pPr>
            <w:r>
              <w:t>Características do Domicílio e dos Moradores</w:t>
            </w:r>
          </w:p>
        </w:tc>
      </w:tr>
      <w:tr w:rsidR="002C4E90" w14:paraId="6958449E" w14:textId="77777777" w:rsidTr="002C4E90">
        <w:tc>
          <w:tcPr>
            <w:tcW w:w="2250" w:type="pct"/>
          </w:tcPr>
          <w:p w14:paraId="6273193E" w14:textId="533133FA" w:rsidR="002C4E90" w:rsidRDefault="002C4E90" w:rsidP="00905C69">
            <w:pPr>
              <w:pStyle w:val="CorpoDeTexto"/>
            </w:pPr>
            <w:r>
              <w:t>A</w:t>
            </w:r>
            <w:r>
              <w:t>nos de estudo</w:t>
            </w:r>
          </w:p>
        </w:tc>
        <w:tc>
          <w:tcPr>
            <w:tcW w:w="2750" w:type="pct"/>
          </w:tcPr>
          <w:p w14:paraId="749C51A3" w14:textId="030203D8" w:rsidR="002C4E90" w:rsidRDefault="002C4E90" w:rsidP="00905C69">
            <w:pPr>
              <w:pStyle w:val="CorpoDeTexto"/>
            </w:pPr>
            <w:r>
              <w:t>Características do Domicílio e dos Moradores</w:t>
            </w:r>
          </w:p>
        </w:tc>
      </w:tr>
      <w:tr w:rsidR="002C4E90" w14:paraId="514A00CE" w14:textId="77777777" w:rsidTr="002C4E90">
        <w:tc>
          <w:tcPr>
            <w:tcW w:w="2250" w:type="pct"/>
          </w:tcPr>
          <w:p w14:paraId="43A953CD" w14:textId="5A565540" w:rsidR="002C4E90" w:rsidRDefault="002C4E90" w:rsidP="00905C69">
            <w:pPr>
              <w:pStyle w:val="CorpoDeTexto"/>
            </w:pPr>
            <w:r>
              <w:t>Gênero</w:t>
            </w:r>
          </w:p>
        </w:tc>
        <w:tc>
          <w:tcPr>
            <w:tcW w:w="2750" w:type="pct"/>
          </w:tcPr>
          <w:p w14:paraId="5200AB86" w14:textId="7F5A1E87" w:rsidR="002C4E90" w:rsidRDefault="002C4E90" w:rsidP="00905C69">
            <w:pPr>
              <w:pStyle w:val="CorpoDeTexto"/>
            </w:pPr>
            <w:r>
              <w:t>Características do Domicílio e dos Moradores</w:t>
            </w:r>
          </w:p>
        </w:tc>
      </w:tr>
      <w:tr w:rsidR="002C4E90" w14:paraId="0F9CD384" w14:textId="77777777" w:rsidTr="002C4E90">
        <w:tc>
          <w:tcPr>
            <w:tcW w:w="2250" w:type="pct"/>
          </w:tcPr>
          <w:p w14:paraId="576854EA" w14:textId="7E4EA9F3" w:rsidR="002C4E90" w:rsidRDefault="002C4E90" w:rsidP="00905C69">
            <w:pPr>
              <w:pStyle w:val="CorpoDeTexto"/>
            </w:pPr>
            <w:r>
              <w:t>Renda total do domicílio</w:t>
            </w:r>
          </w:p>
        </w:tc>
        <w:tc>
          <w:tcPr>
            <w:tcW w:w="2750" w:type="pct"/>
          </w:tcPr>
          <w:p w14:paraId="588E7E6E" w14:textId="3F520F91" w:rsidR="002C4E90" w:rsidRDefault="002C4E90" w:rsidP="00905C69">
            <w:pPr>
              <w:pStyle w:val="CorpoDeTexto"/>
            </w:pPr>
            <w:r>
              <w:t>Características do Domicílio e dos Moradores</w:t>
            </w:r>
          </w:p>
        </w:tc>
      </w:tr>
      <w:tr w:rsidR="002C4E90" w14:paraId="28261AE5" w14:textId="77777777" w:rsidTr="002C4E90">
        <w:tc>
          <w:tcPr>
            <w:tcW w:w="2250" w:type="pct"/>
          </w:tcPr>
          <w:p w14:paraId="38A5109C" w14:textId="0516B2D5" w:rsidR="002C4E90" w:rsidRDefault="002C4E90" w:rsidP="00905C69">
            <w:pPr>
              <w:pStyle w:val="CorpoDeTexto"/>
            </w:pPr>
            <w:r>
              <w:t>Quantidade de moradores</w:t>
            </w:r>
          </w:p>
        </w:tc>
        <w:tc>
          <w:tcPr>
            <w:tcW w:w="2750" w:type="pct"/>
          </w:tcPr>
          <w:p w14:paraId="2F7AF9F4" w14:textId="4A2BF515" w:rsidR="002C4E90" w:rsidRDefault="002C4E90" w:rsidP="00905C69">
            <w:pPr>
              <w:pStyle w:val="CorpoDeTexto"/>
            </w:pPr>
            <w:r>
              <w:t>Características do Domicílio e dos Moradores</w:t>
            </w:r>
          </w:p>
        </w:tc>
      </w:tr>
    </w:tbl>
    <w:p w14:paraId="1E05DD7E" w14:textId="77777777" w:rsidR="005C2786" w:rsidRDefault="005C2786" w:rsidP="00905C69">
      <w:pPr>
        <w:pStyle w:val="CorpoDeTexto"/>
      </w:pPr>
    </w:p>
    <w:p w14:paraId="3157BD32" w14:textId="36D2BA41" w:rsidR="001C3708" w:rsidRDefault="001C3708" w:rsidP="00905C69">
      <w:pPr>
        <w:pStyle w:val="CorpoDeTexto"/>
      </w:pPr>
    </w:p>
    <w:p w14:paraId="0A1A1D38" w14:textId="542757E8" w:rsidR="00B47FC7" w:rsidRDefault="00B47FC7" w:rsidP="00B47FC7">
      <w:r>
        <w:rPr>
          <w:b/>
          <w:bCs/>
          <w:sz w:val="28"/>
          <w:szCs w:val="28"/>
        </w:rPr>
        <w:t xml:space="preserve">1.4 </w:t>
      </w:r>
      <w:r>
        <w:rPr>
          <w:b/>
          <w:bCs/>
          <w:sz w:val="28"/>
          <w:szCs w:val="28"/>
        </w:rPr>
        <w:t xml:space="preserve">Determinando o preço </w:t>
      </w:r>
    </w:p>
    <w:p w14:paraId="40D73313" w14:textId="70A0D3F8" w:rsidR="00F50DDD" w:rsidRDefault="00B47FC7" w:rsidP="00F50DDD">
      <w:pPr>
        <w:pStyle w:val="CorpoDeTexto"/>
      </w:pPr>
      <w:r>
        <w:t xml:space="preserve">Para se determinar o preço </w:t>
      </w:r>
      <w:r w:rsidR="00095835">
        <w:t xml:space="preserve">médio </w:t>
      </w:r>
      <w:r>
        <w:t xml:space="preserve">pago por um </w:t>
      </w:r>
      <w:r w:rsidR="00095835">
        <w:t>domicílio</w:t>
      </w:r>
      <w:r>
        <w:t xml:space="preserve"> em um produto</w:t>
      </w:r>
      <w:r w:rsidR="00095835">
        <w:t xml:space="preserve"> selecionado deve-se, p</w:t>
      </w:r>
      <w:r w:rsidR="00F50DDD">
        <w:t>rimeiramente determina</w:t>
      </w:r>
      <w:r w:rsidR="00095835">
        <w:t>r</w:t>
      </w:r>
      <w:r w:rsidR="00F50DDD">
        <w:t>-se para todos os produtos o preço de aquisição. O preço de aquisição dos produtos é calculado dividindo-se o valor de aquisição pela quantidade de produto adquirida. Isso permite saber qual o valor em reais por quilograma ou reais por litro pago para cada item.</w:t>
      </w:r>
    </w:p>
    <w:p w14:paraId="1ACF2CA2" w14:textId="77777777" w:rsidR="00F50DDD" w:rsidRDefault="00F50DDD" w:rsidP="00F50DDD">
      <w:pPr>
        <w:pStyle w:val="CorpoDeTexto"/>
      </w:pPr>
    </w:p>
    <w:p w14:paraId="18EFF654" w14:textId="77777777" w:rsidR="00F50DDD" w:rsidRDefault="00F50DDD" w:rsidP="00F50DDD">
      <w:pPr>
        <w:pStyle w:val="CorpoDeTexto"/>
      </w:pPr>
      <w:r>
        <w:t>Os dados são agrupados nas categorias dos produtos selecionados (descrito anteriormente) para cada domicílio. O valor total adquirido, em reais (R$), em cada categoria é a soma individual do valor de cada produto na categoria. A quantidade total adquirida, em quilogramas ou litros, em cada categoria é a soma individual da quantidade de cada produto na categoria. O preço médio da categoria é a média dos preços de aquisição de cada produto. Vale ressaltar que se o domicílio não apresenta consumo de uma categoria sua tanto o valor total de aquisição (R$) quanto a quantidade total adquirida e quilogramas/litros serão zero, neste cenário o preço do produto não é determinado.</w:t>
      </w:r>
    </w:p>
    <w:p w14:paraId="48C9C630" w14:textId="77777777" w:rsidR="00F50DDD" w:rsidRDefault="00F50DDD" w:rsidP="00F50DDD">
      <w:pPr>
        <w:pStyle w:val="CorpoDeTexto"/>
      </w:pPr>
    </w:p>
    <w:p w14:paraId="441F0603" w14:textId="75368065" w:rsidR="003F6656" w:rsidRDefault="003F6656" w:rsidP="00905C69">
      <w:pPr>
        <w:pStyle w:val="CorpoDeTexto"/>
      </w:pPr>
    </w:p>
    <w:p w14:paraId="367DCB81" w14:textId="77777777" w:rsidR="003F6656" w:rsidRDefault="003F6656" w:rsidP="003F6656">
      <w:r>
        <w:rPr>
          <w:b/>
          <w:bCs/>
          <w:sz w:val="28"/>
          <w:szCs w:val="28"/>
        </w:rPr>
        <w:t>2. Estatísticas descritivas dos dados</w:t>
      </w:r>
    </w:p>
    <w:p w14:paraId="31878172" w14:textId="66A3BC95" w:rsidR="003F6656" w:rsidRPr="0000558F" w:rsidRDefault="0000558F" w:rsidP="0000558F">
      <w:pPr>
        <w:pStyle w:val="CorpoDeTexto"/>
      </w:pPr>
      <w:r w:rsidRPr="0000558F">
        <w:t>Nesta seção apresentamos as estatísticas descritivas dos dados para as bases de 2007/2008 e 2017/2018.</w:t>
      </w:r>
    </w:p>
    <w:p w14:paraId="1BDAA798" w14:textId="2206B8B3" w:rsidR="009E4B7A" w:rsidRDefault="003F6656" w:rsidP="009E4B7A">
      <w:r>
        <w:rPr>
          <w:b/>
          <w:bCs/>
          <w:sz w:val="28"/>
          <w:szCs w:val="28"/>
        </w:rPr>
        <w:t>2.</w:t>
      </w:r>
      <w:r w:rsidR="0000558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="009E4B7A" w:rsidRPr="009E4B7A">
        <w:rPr>
          <w:b/>
          <w:bCs/>
          <w:sz w:val="28"/>
          <w:szCs w:val="28"/>
        </w:rPr>
        <w:t>Classificação dos municípios</w:t>
      </w:r>
    </w:p>
    <w:p w14:paraId="264087AA" w14:textId="1107990C" w:rsidR="001C3708" w:rsidRDefault="001C3708" w:rsidP="001C3708">
      <w:pPr>
        <w:pStyle w:val="CorpoDeTexto"/>
      </w:pPr>
      <w:r>
        <w:t xml:space="preserve">Os municípios são classificados em </w:t>
      </w:r>
      <w:r w:rsidR="00346E92">
        <w:t xml:space="preserve">dois grupos hierárquicos: </w:t>
      </w:r>
      <w:r w:rsidR="00A36924">
        <w:t xml:space="preserve">(i) </w:t>
      </w:r>
      <w:r>
        <w:t>domicílios com consumo de produtos selecionados</w:t>
      </w:r>
      <w:r w:rsidR="00A36924">
        <w:t xml:space="preserve">: são os domicílios que </w:t>
      </w:r>
      <w:r w:rsidR="003E1208">
        <w:t xml:space="preserve">adquiriram </w:t>
      </w:r>
      <w:r w:rsidR="00A36924">
        <w:t xml:space="preserve">algum produto </w:t>
      </w:r>
      <w:r w:rsidR="00D76A1C">
        <w:t xml:space="preserve">que pertence a lista de produtos </w:t>
      </w:r>
      <w:r w:rsidR="00505F2A">
        <w:t xml:space="preserve">selecionados apresentados na </w:t>
      </w:r>
      <w:r w:rsidR="003E1208">
        <w:t>seção</w:t>
      </w:r>
      <w:r w:rsidR="00505F2A">
        <w:t xml:space="preserve"> anterior; (ii) </w:t>
      </w:r>
      <w:r>
        <w:t>domicílios com consumo de refrigerantes</w:t>
      </w:r>
      <w:r w:rsidR="00505F2A">
        <w:t xml:space="preserve">: são os domicílios que </w:t>
      </w:r>
      <w:r w:rsidR="00467DAD">
        <w:t xml:space="preserve">adquiriram </w:t>
      </w:r>
      <w:r w:rsidR="00505F2A">
        <w:t xml:space="preserve">algum </w:t>
      </w:r>
      <w:r w:rsidR="00467DAD">
        <w:t>produto classificado como refrigerante</w:t>
      </w:r>
      <w:r w:rsidR="003E1208">
        <w:t xml:space="preserve">, seguindo a classificação </w:t>
      </w:r>
      <w:r w:rsidR="00505F2A">
        <w:t>apresentad</w:t>
      </w:r>
      <w:r w:rsidR="003E1208">
        <w:t>a</w:t>
      </w:r>
      <w:r w:rsidR="00505F2A">
        <w:t xml:space="preserve"> na </w:t>
      </w:r>
      <w:r w:rsidR="003E1208">
        <w:t>seção</w:t>
      </w:r>
      <w:r w:rsidR="00505F2A">
        <w:t xml:space="preserve"> anterior</w:t>
      </w:r>
      <w:r w:rsidR="00A36924">
        <w:t>.</w:t>
      </w:r>
    </w:p>
    <w:p w14:paraId="2E29880A" w14:textId="100DC6A3" w:rsidR="00A36924" w:rsidRDefault="000101E4" w:rsidP="001C3708">
      <w:pPr>
        <w:pStyle w:val="CorpoDeTexto"/>
      </w:pPr>
      <w:r>
        <w:rPr>
          <w:noProof/>
        </w:rPr>
        <w:drawing>
          <wp:inline distT="0" distB="0" distL="0" distR="0" wp14:anchorId="7B8A26AA" wp14:editId="3192DFFE">
            <wp:extent cx="4591050" cy="2767013"/>
            <wp:effectExtent l="0" t="0" r="0" b="1460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13202C2-98CF-4FFB-928F-FA2BA4335A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6EEC64" w14:textId="74306DEE" w:rsidR="00E44447" w:rsidRDefault="00E44447" w:rsidP="001C3708">
      <w:pPr>
        <w:pStyle w:val="CorpoDeTexto"/>
      </w:pPr>
    </w:p>
    <w:p w14:paraId="47C1D1A7" w14:textId="5EB80CEA" w:rsidR="000101E4" w:rsidRDefault="000101E4" w:rsidP="000101E4">
      <w:pPr>
        <w:pStyle w:val="CorpoDeTexto"/>
      </w:pPr>
      <w:r>
        <w:t>Para a base de dados d</w:t>
      </w:r>
      <w:r w:rsidR="00930898">
        <w:t>o ano de 2007 temos um total de 51.256 domicílios na base de</w:t>
      </w:r>
      <w:r w:rsidR="00FC5739">
        <w:t xml:space="preserve"> Caderneta de Aquisição Coletiva, </w:t>
      </w:r>
      <w:r w:rsidR="002C61CF">
        <w:t xml:space="preserve">sendo que 40.115 </w:t>
      </w:r>
      <w:r w:rsidR="00F321D3">
        <w:t>domicílios</w:t>
      </w:r>
      <w:r w:rsidR="002C61CF">
        <w:t xml:space="preserve"> foram classificados como </w:t>
      </w:r>
      <w:r w:rsidR="00F321D3">
        <w:t>domicílios</w:t>
      </w:r>
      <w:r w:rsidR="002C61CF">
        <w:t xml:space="preserve"> com consumo de produtos selecionados</w:t>
      </w:r>
      <w:r w:rsidR="00932041">
        <w:t xml:space="preserve"> (representando 78% do total de domicílios na base)</w:t>
      </w:r>
      <w:r w:rsidR="0040082A">
        <w:t xml:space="preserve"> e 16.934 </w:t>
      </w:r>
      <w:r w:rsidR="00F321D3">
        <w:t>domicílios</w:t>
      </w:r>
      <w:r w:rsidR="0040082A">
        <w:t xml:space="preserve"> foram classificados como </w:t>
      </w:r>
      <w:r w:rsidR="00F321D3">
        <w:t>domicílios</w:t>
      </w:r>
      <w:r w:rsidR="0040082A">
        <w:t xml:space="preserve"> que apresentam </w:t>
      </w:r>
      <w:r w:rsidR="00F321D3">
        <w:t>consumo de refrigerante</w:t>
      </w:r>
      <w:r w:rsidR="00932041">
        <w:t xml:space="preserve"> (representando </w:t>
      </w:r>
      <w:r w:rsidR="00940340">
        <w:t>33% domicílios na base)</w:t>
      </w:r>
      <w:r w:rsidR="00F321D3">
        <w:t>.</w:t>
      </w:r>
      <w:r w:rsidR="00930898">
        <w:t xml:space="preserve"> </w:t>
      </w:r>
      <w:r w:rsidR="00F321D3">
        <w:t xml:space="preserve">Para base de 2017 temos um total de 50.320 domicílios na base de Caderneta de Aquisição Coletiva, sendo que 34.193 domicílios foram classificados como domicílios com consumo de produtos selecionados </w:t>
      </w:r>
      <w:r w:rsidR="00940340">
        <w:t xml:space="preserve">(representando 68% do total de domicílios na base) </w:t>
      </w:r>
      <w:r w:rsidR="00F321D3">
        <w:t>e 10.965 domicílios foram classificados como domicílios que apresentam consumo de refrigerante</w:t>
      </w:r>
      <w:r w:rsidR="002511E1">
        <w:t xml:space="preserve"> (representando 22% do total de domicílios na base)</w:t>
      </w:r>
      <w:r w:rsidR="00F321D3">
        <w:t>.</w:t>
      </w:r>
      <w:r w:rsidR="002511E1">
        <w:t xml:space="preserve"> Nota-se que houve uma redução </w:t>
      </w:r>
      <w:r w:rsidR="00EC4373">
        <w:t xml:space="preserve">na </w:t>
      </w:r>
      <w:r w:rsidR="008A17C3">
        <w:t xml:space="preserve">quantidade de </w:t>
      </w:r>
      <w:r w:rsidR="00E6705E">
        <w:t>domicílios</w:t>
      </w:r>
      <w:r w:rsidR="008A17C3">
        <w:t xml:space="preserve"> que consomem refrigerante </w:t>
      </w:r>
      <w:r w:rsidR="00E6705E">
        <w:t>no ano de 2017</w:t>
      </w:r>
      <w:r w:rsidR="005044CE">
        <w:t xml:space="preserve"> </w:t>
      </w:r>
      <w:r w:rsidR="005D1635">
        <w:t xml:space="preserve">de aproximadamente </w:t>
      </w:r>
      <w:r w:rsidR="005044CE">
        <w:t>1</w:t>
      </w:r>
      <w:r w:rsidR="005D1635">
        <w:t>1</w:t>
      </w:r>
      <w:r w:rsidR="005044CE">
        <w:t>%.</w:t>
      </w:r>
    </w:p>
    <w:p w14:paraId="3D3F3BDF" w14:textId="13543253" w:rsidR="00F321D3" w:rsidRPr="001D133F" w:rsidRDefault="001D133F" w:rsidP="001D13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2.2 </w:t>
      </w:r>
      <w:r w:rsidRPr="001D133F">
        <w:rPr>
          <w:b/>
          <w:bCs/>
          <w:sz w:val="28"/>
          <w:szCs w:val="28"/>
        </w:rPr>
        <w:t>Gasto médio com refrigerantes</w:t>
      </w:r>
    </w:p>
    <w:p w14:paraId="4FAB067F" w14:textId="386A57EE" w:rsidR="00593622" w:rsidRDefault="00956C63" w:rsidP="000101E4">
      <w:pPr>
        <w:pStyle w:val="CorpoDeTexto"/>
      </w:pPr>
      <w:r>
        <w:t xml:space="preserve">Levando-se em conta a representatividade dos domicílios é possível se determinar uma estimativa pontual </w:t>
      </w:r>
      <w:r w:rsidR="0009405D">
        <w:t xml:space="preserve">de gasto médio por domicílio em refrigerante. O resultado é apresentado na </w:t>
      </w:r>
      <w:r w:rsidR="0009405D" w:rsidRPr="0009405D">
        <w:rPr>
          <w:highlight w:val="yellow"/>
        </w:rPr>
        <w:t>tabela 1</w:t>
      </w:r>
      <w:r w:rsidR="00934B91">
        <w:t>.</w:t>
      </w:r>
      <w:r w:rsidR="004A5FFF">
        <w:t xml:space="preserve"> </w:t>
      </w:r>
      <w:r w:rsidR="004532FF">
        <w:t>A tabela apresenta o consumo médio estimado para o</w:t>
      </w:r>
      <w:r w:rsidR="0038598C">
        <w:t xml:space="preserve"> período de</w:t>
      </w:r>
      <w:r w:rsidR="004532FF">
        <w:t xml:space="preserve"> 2007</w:t>
      </w:r>
      <w:r w:rsidR="0038598C">
        <w:t>/2008</w:t>
      </w:r>
      <w:r w:rsidR="004532FF">
        <w:t xml:space="preserve"> bem como o consumo médio </w:t>
      </w:r>
      <w:r w:rsidR="0038598C">
        <w:t>estimado para o período de</w:t>
      </w:r>
      <w:r w:rsidR="004532FF">
        <w:t xml:space="preserve"> 2017</w:t>
      </w:r>
      <w:r w:rsidR="0038598C">
        <w:t xml:space="preserve">/2018. Para que os valores </w:t>
      </w:r>
      <w:r w:rsidR="00593622">
        <w:t xml:space="preserve">financeiros das duas bases de dados </w:t>
      </w:r>
      <w:r w:rsidR="0038598C">
        <w:t xml:space="preserve">possam ser comparados </w:t>
      </w:r>
      <w:r w:rsidR="004C34B7">
        <w:t xml:space="preserve">é necessário corrigir o valor de 2007/2008 para o nível de preços de 2017/2018, isso é feito utilizando a variação do </w:t>
      </w:r>
      <w:r w:rsidR="00F243D0">
        <w:t>Índice de Preços ao Consumidor Amplo (IPCA)</w:t>
      </w:r>
      <w:r w:rsidR="004C34B7">
        <w:t xml:space="preserve"> </w:t>
      </w:r>
      <w:r w:rsidR="00F243D0">
        <w:t>para o período</w:t>
      </w:r>
      <w:r w:rsidR="0040103D">
        <w:rPr>
          <w:rStyle w:val="Refdenotaderodap"/>
        </w:rPr>
        <w:footnoteReference w:id="1"/>
      </w:r>
      <w:r w:rsidR="00F243D0">
        <w:t>.</w:t>
      </w:r>
    </w:p>
    <w:p w14:paraId="25700864" w14:textId="23780D82" w:rsidR="000C5DF1" w:rsidRDefault="00734D0A" w:rsidP="000101E4">
      <w:pPr>
        <w:pStyle w:val="CorpoDeTexto"/>
      </w:pPr>
      <w:r>
        <w:t>Pode-se observar que</w:t>
      </w:r>
      <w:r w:rsidR="006A11D3">
        <w:t xml:space="preserve">, para os domicílios que consomem refrigerante, </w:t>
      </w:r>
      <w:r>
        <w:t>o</w:t>
      </w:r>
      <w:r w:rsidR="00862EF5">
        <w:t xml:space="preserve"> gasto médio </w:t>
      </w:r>
      <w:r w:rsidR="00777D3D">
        <w:t xml:space="preserve">semanal </w:t>
      </w:r>
      <w:r w:rsidR="00862EF5">
        <w:t xml:space="preserve">em </w:t>
      </w:r>
      <w:r w:rsidR="000C5DF1">
        <w:t xml:space="preserve">reais para o ano de 2007 </w:t>
      </w:r>
      <w:r>
        <w:t xml:space="preserve">(no nível de preços de 2017) </w:t>
      </w:r>
      <w:r w:rsidR="00057882">
        <w:t>é</w:t>
      </w:r>
      <w:r w:rsidR="000C5DF1">
        <w:t xml:space="preserve"> de </w:t>
      </w:r>
      <w:r w:rsidR="00057882">
        <w:t xml:space="preserve">R$ </w:t>
      </w:r>
      <w:r>
        <w:t>10</w:t>
      </w:r>
      <w:r w:rsidR="00057882">
        <w:t>,</w:t>
      </w:r>
      <w:r>
        <w:t xml:space="preserve">72 enquanto o gasto médio para o </w:t>
      </w:r>
      <w:r w:rsidR="006A11D3">
        <w:t>ano de 2017 é de R$ 10,53</w:t>
      </w:r>
      <w:r w:rsidR="008740C6">
        <w:t xml:space="preserve">, </w:t>
      </w:r>
      <w:r w:rsidR="00CC2F61">
        <w:t xml:space="preserve">ou </w:t>
      </w:r>
      <w:r w:rsidR="00E87501">
        <w:t>seja</w:t>
      </w:r>
      <w:r w:rsidR="00CC2F61">
        <w:t xml:space="preserve"> </w:t>
      </w:r>
      <w:r w:rsidR="00E87501">
        <w:t xml:space="preserve">há uma redução de 19 centavos no valor gasto em refrigerantes, aproximadamente </w:t>
      </w:r>
      <w:r w:rsidR="005C2026">
        <w:t>uma redução de 1,8%</w:t>
      </w:r>
      <w:r w:rsidR="00E87501">
        <w:t xml:space="preserve"> </w:t>
      </w:r>
      <w:r w:rsidR="008740C6">
        <w:t xml:space="preserve">enquanto </w:t>
      </w:r>
      <w:r w:rsidR="00684847">
        <w:t xml:space="preserve">verifica-se que a </w:t>
      </w:r>
      <w:r w:rsidR="008740C6">
        <w:t xml:space="preserve">quantidade consumida de refrigerante </w:t>
      </w:r>
      <w:r w:rsidR="00684847">
        <w:t>reduziu em 13% indo de um consumo mensal de 4.46 litros para 3.85 litros.</w:t>
      </w:r>
    </w:p>
    <w:p w14:paraId="2B8B8BF6" w14:textId="77777777" w:rsidR="00A0764B" w:rsidRDefault="00A0764B" w:rsidP="000101E4">
      <w:pPr>
        <w:pStyle w:val="CorpoDeTexto"/>
      </w:pPr>
    </w:p>
    <w:p w14:paraId="7FB07C35" w14:textId="65FA75BC" w:rsidR="00A0764B" w:rsidRDefault="00A0764B" w:rsidP="000101E4">
      <w:pPr>
        <w:pStyle w:val="CorpoDeTexto"/>
      </w:pPr>
      <w:r w:rsidRPr="0053687B">
        <w:rPr>
          <w:highlight w:val="yellow"/>
        </w:rPr>
        <w:t>Tabela1</w:t>
      </w:r>
      <w:r>
        <w:t xml:space="preserve">: Estimativa de gasto em </w:t>
      </w:r>
      <w:r w:rsidR="00862EF5">
        <w:t xml:space="preserve">refrigerante por </w:t>
      </w:r>
      <w:r w:rsidR="004810E0">
        <w:t>domicílio</w:t>
      </w:r>
      <w:r w:rsidR="00862EF5">
        <w:t xml:space="preserve"> para os anos de 2007 e 2017</w:t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4030"/>
        <w:gridCol w:w="1340"/>
        <w:gridCol w:w="1784"/>
        <w:gridCol w:w="1340"/>
      </w:tblGrid>
      <w:tr w:rsidR="004810E0" w:rsidRPr="004810E0" w14:paraId="5B798EB9" w14:textId="77777777" w:rsidTr="0048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pct"/>
            <w:noWrap/>
            <w:hideMark/>
          </w:tcPr>
          <w:p w14:paraId="6D9321BB" w14:textId="5436C261" w:rsidR="004810E0" w:rsidRPr="004810E0" w:rsidRDefault="004810E0" w:rsidP="004810E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Domicílios com consumo de refrigerante</w:t>
            </w:r>
          </w:p>
        </w:tc>
        <w:tc>
          <w:tcPr>
            <w:tcW w:w="789" w:type="pct"/>
            <w:noWrap/>
            <w:hideMark/>
          </w:tcPr>
          <w:p w14:paraId="4081EC0F" w14:textId="77777777" w:rsidR="004810E0" w:rsidRPr="004810E0" w:rsidRDefault="004810E0" w:rsidP="000C5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2007</w:t>
            </w:r>
          </w:p>
        </w:tc>
        <w:tc>
          <w:tcPr>
            <w:tcW w:w="1050" w:type="pct"/>
            <w:noWrap/>
            <w:hideMark/>
          </w:tcPr>
          <w:p w14:paraId="5349CF4B" w14:textId="77777777" w:rsidR="004810E0" w:rsidRPr="004810E0" w:rsidRDefault="004810E0" w:rsidP="000C5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2007(ajustado)</w:t>
            </w:r>
          </w:p>
        </w:tc>
        <w:tc>
          <w:tcPr>
            <w:tcW w:w="789" w:type="pct"/>
            <w:noWrap/>
            <w:hideMark/>
          </w:tcPr>
          <w:p w14:paraId="51A253E6" w14:textId="77777777" w:rsidR="004810E0" w:rsidRPr="004810E0" w:rsidRDefault="004810E0" w:rsidP="000C5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2017</w:t>
            </w:r>
          </w:p>
        </w:tc>
      </w:tr>
      <w:tr w:rsidR="004810E0" w:rsidRPr="004810E0" w14:paraId="01EA8705" w14:textId="77777777" w:rsidTr="004810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pct"/>
            <w:noWrap/>
            <w:hideMark/>
          </w:tcPr>
          <w:p w14:paraId="616525D3" w14:textId="77777777" w:rsidR="004810E0" w:rsidRPr="004810E0" w:rsidRDefault="004810E0" w:rsidP="004810E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Gasto médio total [R$]</w:t>
            </w:r>
          </w:p>
        </w:tc>
        <w:tc>
          <w:tcPr>
            <w:tcW w:w="789" w:type="pct"/>
            <w:noWrap/>
            <w:hideMark/>
          </w:tcPr>
          <w:p w14:paraId="0068E899" w14:textId="2BD0F573" w:rsidR="004810E0" w:rsidRPr="004810E0" w:rsidRDefault="004810E0" w:rsidP="000C5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R$   112</w:t>
            </w:r>
            <w:r w:rsidR="0005788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050" w:type="pct"/>
            <w:noWrap/>
            <w:hideMark/>
          </w:tcPr>
          <w:p w14:paraId="53AFD9FF" w14:textId="7CEA5331" w:rsidR="004810E0" w:rsidRPr="004810E0" w:rsidRDefault="004810E0" w:rsidP="000C5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R$   199</w:t>
            </w:r>
            <w:r w:rsidR="0005788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789" w:type="pct"/>
            <w:noWrap/>
            <w:hideMark/>
          </w:tcPr>
          <w:p w14:paraId="1C4AF01F" w14:textId="741CB9A1" w:rsidR="004810E0" w:rsidRPr="004810E0" w:rsidRDefault="004810E0" w:rsidP="000C5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R$   188</w:t>
            </w:r>
            <w:r w:rsidR="0005788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61</w:t>
            </w:r>
          </w:p>
        </w:tc>
      </w:tr>
      <w:tr w:rsidR="004810E0" w:rsidRPr="004810E0" w14:paraId="0A9E5191" w14:textId="77777777" w:rsidTr="004810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pct"/>
            <w:noWrap/>
            <w:hideMark/>
          </w:tcPr>
          <w:p w14:paraId="1D4A6F4F" w14:textId="77777777" w:rsidR="004810E0" w:rsidRPr="004810E0" w:rsidRDefault="004810E0" w:rsidP="004810E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Gasto médio com refrigerantes [R$]</w:t>
            </w:r>
          </w:p>
        </w:tc>
        <w:tc>
          <w:tcPr>
            <w:tcW w:w="789" w:type="pct"/>
            <w:noWrap/>
            <w:hideMark/>
          </w:tcPr>
          <w:p w14:paraId="4B9CEEC9" w14:textId="61B18D9F" w:rsidR="004810E0" w:rsidRPr="004810E0" w:rsidRDefault="004810E0" w:rsidP="000C5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R$       6</w:t>
            </w:r>
            <w:r w:rsidR="0005788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1050" w:type="pct"/>
            <w:noWrap/>
            <w:hideMark/>
          </w:tcPr>
          <w:p w14:paraId="5E8171A1" w14:textId="7B6513F3" w:rsidR="004810E0" w:rsidRPr="004810E0" w:rsidRDefault="004810E0" w:rsidP="000C5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R$     10</w:t>
            </w:r>
            <w:r w:rsidR="0005788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  <w:tc>
          <w:tcPr>
            <w:tcW w:w="789" w:type="pct"/>
            <w:noWrap/>
            <w:hideMark/>
          </w:tcPr>
          <w:p w14:paraId="26F11ACF" w14:textId="5DC5F8CE" w:rsidR="004810E0" w:rsidRPr="004810E0" w:rsidRDefault="004810E0" w:rsidP="000C5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R$     10</w:t>
            </w:r>
            <w:r w:rsidR="0005788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</w:tr>
      <w:tr w:rsidR="004810E0" w:rsidRPr="004810E0" w14:paraId="0F08279C" w14:textId="77777777" w:rsidTr="004810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pct"/>
            <w:noWrap/>
            <w:hideMark/>
          </w:tcPr>
          <w:p w14:paraId="76ABDD65" w14:textId="77777777" w:rsidR="004810E0" w:rsidRPr="004810E0" w:rsidRDefault="004810E0" w:rsidP="004810E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Média de consumo de refrigerante[L]</w:t>
            </w:r>
          </w:p>
        </w:tc>
        <w:tc>
          <w:tcPr>
            <w:tcW w:w="789" w:type="pct"/>
            <w:noWrap/>
            <w:hideMark/>
          </w:tcPr>
          <w:p w14:paraId="3A5974F6" w14:textId="69E402BB" w:rsidR="004810E0" w:rsidRPr="004810E0" w:rsidRDefault="004810E0" w:rsidP="000C5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05788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1050" w:type="pct"/>
            <w:noWrap/>
            <w:hideMark/>
          </w:tcPr>
          <w:p w14:paraId="14E8D238" w14:textId="03D07942" w:rsidR="004810E0" w:rsidRPr="004810E0" w:rsidRDefault="004810E0" w:rsidP="000C5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05788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789" w:type="pct"/>
            <w:noWrap/>
            <w:hideMark/>
          </w:tcPr>
          <w:p w14:paraId="42D56172" w14:textId="4BBA4229" w:rsidR="004810E0" w:rsidRPr="004810E0" w:rsidRDefault="004810E0" w:rsidP="000C5D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="00057882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Pr="004810E0">
              <w:rPr>
                <w:rFonts w:ascii="Calibri" w:eastAsia="Times New Roman" w:hAnsi="Calibri" w:cs="Calibri"/>
                <w:color w:val="000000"/>
                <w:lang w:eastAsia="pt-BR"/>
              </w:rPr>
              <w:t>85</w:t>
            </w:r>
          </w:p>
        </w:tc>
      </w:tr>
    </w:tbl>
    <w:p w14:paraId="1B01048F" w14:textId="77777777" w:rsidR="006639F4" w:rsidRDefault="006639F4" w:rsidP="000101E4">
      <w:pPr>
        <w:pStyle w:val="CorpoDeTexto"/>
      </w:pPr>
    </w:p>
    <w:p w14:paraId="241F04F9" w14:textId="0F09E899" w:rsidR="009B622B" w:rsidRDefault="0053687B" w:rsidP="000101E4">
      <w:pPr>
        <w:pStyle w:val="CorpoDeTexto"/>
      </w:pPr>
      <w:r>
        <w:t xml:space="preserve">Os dados da </w:t>
      </w:r>
      <w:r w:rsidRPr="0053687B">
        <w:rPr>
          <w:highlight w:val="yellow"/>
        </w:rPr>
        <w:t>tabela 1</w:t>
      </w:r>
      <w:r>
        <w:t xml:space="preserve"> mostram uma </w:t>
      </w:r>
      <w:r w:rsidR="00B544C2">
        <w:t xml:space="preserve">redução </w:t>
      </w:r>
      <w:r>
        <w:t xml:space="preserve">não apenas no valor gasto em refrigerantes, mas também na </w:t>
      </w:r>
      <w:r w:rsidR="00B544C2">
        <w:t>quantidade consumida</w:t>
      </w:r>
      <w:r>
        <w:t xml:space="preserve">. </w:t>
      </w:r>
      <w:r w:rsidR="00BF6796">
        <w:t>Porém é importante estabelecer se os dados são estatisticamente significantes, em outras palavras</w:t>
      </w:r>
      <w:r w:rsidR="005057A3">
        <w:t>,</w:t>
      </w:r>
      <w:r w:rsidR="00BF6796">
        <w:t xml:space="preserve"> se </w:t>
      </w:r>
      <w:r w:rsidR="00556C61">
        <w:t xml:space="preserve">essa diferença é </w:t>
      </w:r>
      <w:r w:rsidR="00FA493C">
        <w:t xml:space="preserve">realmente relevante ou se a mesma pode ser desconsiderada. Outra pergunta que se </w:t>
      </w:r>
      <w:r w:rsidR="00A83F20">
        <w:t>indaga</w:t>
      </w:r>
      <w:r w:rsidR="00FA493C">
        <w:t xml:space="preserve"> é se </w:t>
      </w:r>
      <w:r w:rsidR="00A83F20">
        <w:t>a diferença é presente em tod</w:t>
      </w:r>
      <w:r w:rsidR="005057A3">
        <w:t>o</w:t>
      </w:r>
      <w:r w:rsidR="00A83F20">
        <w:t xml:space="preserve">s </w:t>
      </w:r>
      <w:r w:rsidR="005057A3">
        <w:t>o</w:t>
      </w:r>
      <w:r w:rsidR="00A83F20">
        <w:t xml:space="preserve">s </w:t>
      </w:r>
      <w:r w:rsidR="005057A3">
        <w:t xml:space="preserve">tipos </w:t>
      </w:r>
      <w:r w:rsidR="00A83F20">
        <w:t xml:space="preserve">de consumidores, ou seja se </w:t>
      </w:r>
      <w:r w:rsidR="00AF388B">
        <w:t xml:space="preserve">é uma variação geral ou se podemos atribuir essa variação a um </w:t>
      </w:r>
      <w:r w:rsidR="005057A3">
        <w:t xml:space="preserve">tipo </w:t>
      </w:r>
      <w:r w:rsidR="00AF388B">
        <w:t>específic</w:t>
      </w:r>
      <w:r w:rsidR="005057A3">
        <w:t>o</w:t>
      </w:r>
      <w:r w:rsidR="00AF388B">
        <w:t>.</w:t>
      </w:r>
    </w:p>
    <w:p w14:paraId="44A77FAF" w14:textId="7193F4F2" w:rsidR="0059490C" w:rsidRDefault="0059490C" w:rsidP="000101E4">
      <w:pPr>
        <w:pStyle w:val="CorpoDeTexto"/>
      </w:pPr>
    </w:p>
    <w:p w14:paraId="5428EC03" w14:textId="1A9787D4" w:rsidR="00AF388B" w:rsidRDefault="005057A3" w:rsidP="005057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 </w:t>
      </w:r>
      <w:r w:rsidR="00E30845" w:rsidRPr="005057A3">
        <w:rPr>
          <w:b/>
          <w:bCs/>
          <w:sz w:val="28"/>
          <w:szCs w:val="28"/>
        </w:rPr>
        <w:t xml:space="preserve">Fatores de </w:t>
      </w:r>
      <w:r w:rsidR="007F5FD3" w:rsidRPr="005057A3">
        <w:rPr>
          <w:b/>
          <w:bCs/>
          <w:sz w:val="28"/>
          <w:szCs w:val="28"/>
        </w:rPr>
        <w:t>influência</w:t>
      </w:r>
    </w:p>
    <w:p w14:paraId="4242854A" w14:textId="68F29FBB" w:rsidR="000A0ACA" w:rsidRPr="005057A3" w:rsidRDefault="000A0ACA" w:rsidP="005057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2.3.1 Idade</w:t>
      </w:r>
    </w:p>
    <w:p w14:paraId="09171F79" w14:textId="687C5889" w:rsidR="00283901" w:rsidRDefault="00283901" w:rsidP="000101E4">
      <w:pPr>
        <w:pStyle w:val="CorpoDeTexto"/>
      </w:pPr>
      <w:r>
        <w:t>Um dos fatores que pode influenciar o consumo de refrigerantes é a idade.</w:t>
      </w:r>
      <w:r w:rsidR="001C53D4">
        <w:t xml:space="preserve"> Para proceder com essa análise focamos nos domicílios que consomem refrigerante e </w:t>
      </w:r>
      <w:r w:rsidR="004061CD">
        <w:t xml:space="preserve">determinamos a idade da pessoa de referência do </w:t>
      </w:r>
      <w:r w:rsidR="000154CA">
        <w:t>domicílio</w:t>
      </w:r>
      <w:r w:rsidR="004061CD">
        <w:t xml:space="preserve"> a partir da base de Características do Domicílio e dos Moradores. Os resultados </w:t>
      </w:r>
      <w:r w:rsidR="001670A2">
        <w:t xml:space="preserve">são apresentados no </w:t>
      </w:r>
      <w:r w:rsidR="001670A2" w:rsidRPr="001670A2">
        <w:rPr>
          <w:highlight w:val="yellow"/>
        </w:rPr>
        <w:t>gráfico 1</w:t>
      </w:r>
      <w:r w:rsidR="000154CA">
        <w:t xml:space="preserve"> e </w:t>
      </w:r>
      <w:r w:rsidR="000154CA" w:rsidRPr="000154CA">
        <w:rPr>
          <w:highlight w:val="yellow"/>
        </w:rPr>
        <w:t>gráfico 2</w:t>
      </w:r>
      <w:r w:rsidR="001670A2">
        <w:t xml:space="preserve">, sendo que um detalhamento dos dados pode ser encontrado na </w:t>
      </w:r>
      <w:r w:rsidR="001670A2" w:rsidRPr="00ED6A85">
        <w:rPr>
          <w:highlight w:val="yellow"/>
        </w:rPr>
        <w:t>tabela</w:t>
      </w:r>
      <w:r w:rsidR="00ED6A85" w:rsidRPr="00ED6A85">
        <w:rPr>
          <w:highlight w:val="yellow"/>
        </w:rPr>
        <w:t xml:space="preserve"> 2</w:t>
      </w:r>
      <w:r w:rsidR="00ED6A85">
        <w:t xml:space="preserve"> presente nos anexos.</w:t>
      </w:r>
    </w:p>
    <w:p w14:paraId="4803549D" w14:textId="42D1E89F" w:rsidR="00AF388B" w:rsidRDefault="00AF388B" w:rsidP="000101E4">
      <w:pPr>
        <w:pStyle w:val="CorpoDeTexto"/>
      </w:pPr>
    </w:p>
    <w:p w14:paraId="09D5F096" w14:textId="13174ED7" w:rsidR="00AF388B" w:rsidRDefault="000154CA" w:rsidP="000101E4">
      <w:pPr>
        <w:pStyle w:val="CorpoDeTexto"/>
      </w:pPr>
      <w:r>
        <w:rPr>
          <w:noProof/>
        </w:rPr>
        <w:drawing>
          <wp:inline distT="0" distB="0" distL="0" distR="0" wp14:anchorId="00384B1A" wp14:editId="632DE558">
            <wp:extent cx="4562475" cy="2743200"/>
            <wp:effectExtent l="0" t="0" r="9525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1E414DD-10A6-4DD5-8171-056363FD02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9D5E1C" w14:textId="584A07EB" w:rsidR="00AF388B" w:rsidRDefault="00FD7CAE" w:rsidP="000101E4">
      <w:pPr>
        <w:pStyle w:val="CorpoDeTexto"/>
      </w:pPr>
      <w:r w:rsidRPr="00676841">
        <w:rPr>
          <w:highlight w:val="yellow"/>
        </w:rPr>
        <w:t>Gráfico 1</w:t>
      </w:r>
      <w:r>
        <w:t>: Gasto médio e</w:t>
      </w:r>
      <w:r w:rsidR="00480B85">
        <w:t>m</w:t>
      </w:r>
      <w:r>
        <w:t xml:space="preserve"> refrigerante</w:t>
      </w:r>
      <w:r w:rsidR="00295B0D">
        <w:t xml:space="preserve"> (R$ por semana)</w:t>
      </w:r>
      <w:r>
        <w:t xml:space="preserve"> por faixa etária. Os dados de </w:t>
      </w:r>
      <w:r w:rsidR="00B53E4E">
        <w:t>2007 são apresentados a preços de 2017.</w:t>
      </w:r>
    </w:p>
    <w:p w14:paraId="65A663F9" w14:textId="77777777" w:rsidR="000A0ACA" w:rsidRDefault="000A0ACA" w:rsidP="000101E4">
      <w:pPr>
        <w:pStyle w:val="CorpoDeTexto"/>
      </w:pPr>
    </w:p>
    <w:p w14:paraId="2CB1E7A7" w14:textId="02916060" w:rsidR="000154CA" w:rsidRDefault="00480B85" w:rsidP="000101E4">
      <w:pPr>
        <w:pStyle w:val="CorpoDeTexto"/>
      </w:pPr>
      <w:r>
        <w:rPr>
          <w:noProof/>
        </w:rPr>
        <w:drawing>
          <wp:inline distT="0" distB="0" distL="0" distR="0" wp14:anchorId="1E2AE56B" wp14:editId="32D00D9C">
            <wp:extent cx="4562475" cy="274320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90DA342-9A2E-489C-8D21-D3951AB84C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A8A42F" w14:textId="2B1EAB0C" w:rsidR="000154CA" w:rsidRDefault="000154CA" w:rsidP="000154CA">
      <w:pPr>
        <w:pStyle w:val="CorpoDeTexto"/>
      </w:pPr>
      <w:r w:rsidRPr="00676841">
        <w:rPr>
          <w:highlight w:val="yellow"/>
        </w:rPr>
        <w:t>Gráfico 2:</w:t>
      </w:r>
      <w:r>
        <w:t xml:space="preserve"> </w:t>
      </w:r>
      <w:r w:rsidR="00480B85">
        <w:t xml:space="preserve">Quantidade </w:t>
      </w:r>
      <w:r>
        <w:t xml:space="preserve">médio de refrigerante </w:t>
      </w:r>
      <w:r w:rsidR="00480B85">
        <w:t>adquirida (litros</w:t>
      </w:r>
      <w:r w:rsidR="00295B0D">
        <w:t xml:space="preserve"> por semana</w:t>
      </w:r>
      <w:r w:rsidR="00480B85">
        <w:t xml:space="preserve">) </w:t>
      </w:r>
      <w:r>
        <w:t>por faixa etária.</w:t>
      </w:r>
    </w:p>
    <w:p w14:paraId="72002971" w14:textId="04166CBF" w:rsidR="00AF388B" w:rsidRDefault="00AF388B" w:rsidP="000101E4">
      <w:pPr>
        <w:pStyle w:val="CorpoDeTexto"/>
      </w:pPr>
    </w:p>
    <w:p w14:paraId="6B5683FF" w14:textId="660C49AF" w:rsidR="00FD7CAE" w:rsidRDefault="00FD7CAE" w:rsidP="000101E4">
      <w:pPr>
        <w:pStyle w:val="CorpoDeTexto"/>
      </w:pPr>
      <w:r>
        <w:t>O</w:t>
      </w:r>
      <w:r w:rsidR="00B53E4E">
        <w:t xml:space="preserve">s dados do </w:t>
      </w:r>
      <w:r w:rsidR="00B53E4E" w:rsidRPr="000A0ACA">
        <w:rPr>
          <w:highlight w:val="yellow"/>
        </w:rPr>
        <w:t>gráfico 1</w:t>
      </w:r>
      <w:r w:rsidR="00B53E4E">
        <w:t xml:space="preserve"> evidenciam que há uma redução </w:t>
      </w:r>
      <w:r w:rsidR="00334E69">
        <w:t xml:space="preserve">significativa no </w:t>
      </w:r>
      <w:r w:rsidR="00484C85">
        <w:t xml:space="preserve">valor </w:t>
      </w:r>
      <w:r w:rsidR="00334E69">
        <w:t xml:space="preserve">gasto em refrigerante nas pessoas </w:t>
      </w:r>
      <w:r w:rsidR="002E09AE">
        <w:t xml:space="preserve">de 40 a 50 anos. Os dados do </w:t>
      </w:r>
      <w:r w:rsidR="002E09AE" w:rsidRPr="000A0ACA">
        <w:rPr>
          <w:highlight w:val="yellow"/>
        </w:rPr>
        <w:t>gráfico 2</w:t>
      </w:r>
      <w:r w:rsidR="002E09AE">
        <w:t xml:space="preserve"> evidenciam que existe uma redução significativa no consumo </w:t>
      </w:r>
      <w:r w:rsidR="00BF2756">
        <w:t xml:space="preserve">médio de refrigerantes na faixa etária de 20 a 70 anos. </w:t>
      </w:r>
      <w:r w:rsidR="00FB042A">
        <w:t>Ou seja,</w:t>
      </w:r>
      <w:r w:rsidR="00BF2756">
        <w:t xml:space="preserve"> </w:t>
      </w:r>
      <w:r w:rsidR="000A0ACA">
        <w:t xml:space="preserve">de maneira geral, </w:t>
      </w:r>
      <w:r w:rsidR="00FB042A">
        <w:t xml:space="preserve">os consumidores </w:t>
      </w:r>
      <w:r w:rsidR="00606734">
        <w:t xml:space="preserve">tiveram uma </w:t>
      </w:r>
      <w:r w:rsidR="00BF2756">
        <w:t xml:space="preserve">redução na quantidade consumida, </w:t>
      </w:r>
      <w:r w:rsidR="00F662B8">
        <w:t>sem haver uma redução n</w:t>
      </w:r>
      <w:r w:rsidR="00EA0127">
        <w:t xml:space="preserve">o valor </w:t>
      </w:r>
      <w:r w:rsidR="00343B22">
        <w:t xml:space="preserve">financeiro </w:t>
      </w:r>
      <w:r w:rsidR="00EA0127">
        <w:t xml:space="preserve">gasto </w:t>
      </w:r>
      <w:r w:rsidR="00343B22">
        <w:t>na aquisição</w:t>
      </w:r>
      <w:r w:rsidR="00606734">
        <w:t>.</w:t>
      </w:r>
    </w:p>
    <w:p w14:paraId="43A3F690" w14:textId="7AD2B42B" w:rsidR="00EE16AC" w:rsidRDefault="00EE16AC" w:rsidP="000101E4">
      <w:pPr>
        <w:pStyle w:val="CorpoDeTexto"/>
      </w:pPr>
    </w:p>
    <w:p w14:paraId="0056C5B8" w14:textId="77777777" w:rsidR="000A0ACA" w:rsidRDefault="000A0ACA" w:rsidP="000101E4">
      <w:pPr>
        <w:pStyle w:val="CorpoDeTexto"/>
      </w:pPr>
    </w:p>
    <w:p w14:paraId="5A2C9165" w14:textId="5BD671D2" w:rsidR="000A0ACA" w:rsidRDefault="000A0ACA" w:rsidP="000A0A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</w:t>
      </w:r>
      <w:r w:rsidR="00197D8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Gênero</w:t>
      </w:r>
    </w:p>
    <w:p w14:paraId="583AE0F3" w14:textId="66504DB4" w:rsidR="00EE16AC" w:rsidRDefault="00E30845" w:rsidP="000101E4">
      <w:pPr>
        <w:pStyle w:val="CorpoDeTexto"/>
      </w:pPr>
      <w:r>
        <w:t xml:space="preserve">Outro fator que podem influenciar o consumo de refrigerantes que </w:t>
      </w:r>
      <w:r w:rsidR="00582D6C">
        <w:t>f</w:t>
      </w:r>
      <w:r>
        <w:t xml:space="preserve">oi </w:t>
      </w:r>
      <w:r w:rsidR="00582D6C">
        <w:t xml:space="preserve">abordado é o gênero e </w:t>
      </w:r>
      <w:r w:rsidR="000A0ACA">
        <w:t>do</w:t>
      </w:r>
      <w:r w:rsidR="00582D6C">
        <w:t xml:space="preserve">s consumidores. </w:t>
      </w:r>
      <w:r w:rsidR="00A91E06">
        <w:t xml:space="preserve">A distribuição de consumo </w:t>
      </w:r>
      <w:r w:rsidR="00F57495">
        <w:t>dado o</w:t>
      </w:r>
      <w:r w:rsidR="00582D6C">
        <w:t xml:space="preserve"> gênero </w:t>
      </w:r>
      <w:r w:rsidR="00157D2B">
        <w:t>dos consumidores, classificados apenas como homens e mulheres</w:t>
      </w:r>
      <w:r w:rsidR="00B71192">
        <w:t xml:space="preserve">, </w:t>
      </w:r>
      <w:r w:rsidR="00F57495">
        <w:t xml:space="preserve">é apresentada no </w:t>
      </w:r>
      <w:r w:rsidR="00F57495" w:rsidRPr="00F57495">
        <w:rPr>
          <w:highlight w:val="yellow"/>
        </w:rPr>
        <w:t>gráfico 3</w:t>
      </w:r>
      <w:r w:rsidR="00F57495">
        <w:t xml:space="preserve"> e </w:t>
      </w:r>
      <w:r w:rsidR="00F57495" w:rsidRPr="00F57495">
        <w:rPr>
          <w:highlight w:val="yellow"/>
        </w:rPr>
        <w:t>gráfico 4</w:t>
      </w:r>
      <w:r w:rsidR="00F57495">
        <w:t xml:space="preserve">. Os dados mostram que </w:t>
      </w:r>
      <w:r w:rsidR="00582D6C">
        <w:t xml:space="preserve">não </w:t>
      </w:r>
      <w:r w:rsidR="00F57495">
        <w:t>houve mudança no valor médio</w:t>
      </w:r>
      <w:r w:rsidR="005E0053">
        <w:t xml:space="preserve"> gasto em refrigerantes, </w:t>
      </w:r>
      <w:r w:rsidR="003B7989">
        <w:t>porém</w:t>
      </w:r>
      <w:r w:rsidR="005E0053">
        <w:t xml:space="preserve"> há uma redução na </w:t>
      </w:r>
      <w:r w:rsidR="00CB7A37">
        <w:t>quantidade consumida</w:t>
      </w:r>
      <w:r w:rsidR="005E0053">
        <w:t xml:space="preserve"> de refrigerante consumida.</w:t>
      </w:r>
    </w:p>
    <w:p w14:paraId="63A1CA2A" w14:textId="1483A56F" w:rsidR="00DE64C6" w:rsidRDefault="0025694A" w:rsidP="000101E4">
      <w:pPr>
        <w:pStyle w:val="CorpoDeTexto"/>
      </w:pPr>
      <w:r>
        <w:rPr>
          <w:noProof/>
        </w:rPr>
        <w:drawing>
          <wp:inline distT="0" distB="0" distL="0" distR="0" wp14:anchorId="2371D548" wp14:editId="08509660">
            <wp:extent cx="4572000" cy="27432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E16DFDBE-EC77-4E47-9B21-A882E8B1AA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87942CE" w14:textId="5294BBAF" w:rsidR="00676841" w:rsidRDefault="00676841" w:rsidP="00676841">
      <w:pPr>
        <w:pStyle w:val="CorpoDeTexto"/>
      </w:pPr>
      <w:r w:rsidRPr="00676841">
        <w:rPr>
          <w:highlight w:val="yellow"/>
        </w:rPr>
        <w:t xml:space="preserve">Gráfico </w:t>
      </w:r>
      <w:r w:rsidRPr="00676841">
        <w:rPr>
          <w:highlight w:val="yellow"/>
        </w:rPr>
        <w:t>3</w:t>
      </w:r>
      <w:r>
        <w:t>: Quantidade médi</w:t>
      </w:r>
      <w:r>
        <w:t>a</w:t>
      </w:r>
      <w:r>
        <w:t xml:space="preserve"> de refrigerante adquirida (litros</w:t>
      </w:r>
      <w:r w:rsidR="00295B0D">
        <w:t xml:space="preserve"> por semana</w:t>
      </w:r>
      <w:r>
        <w:t xml:space="preserve">) por </w:t>
      </w:r>
      <w:r>
        <w:t>gênero</w:t>
      </w:r>
      <w:r>
        <w:t>.</w:t>
      </w:r>
    </w:p>
    <w:p w14:paraId="196E532A" w14:textId="77777777" w:rsidR="00676841" w:rsidRDefault="00676841" w:rsidP="000101E4">
      <w:pPr>
        <w:pStyle w:val="CorpoDeTexto"/>
      </w:pPr>
    </w:p>
    <w:p w14:paraId="311B730A" w14:textId="05191623" w:rsidR="0025694A" w:rsidRDefault="0025694A" w:rsidP="000101E4">
      <w:pPr>
        <w:pStyle w:val="CorpoDeTexto"/>
      </w:pPr>
    </w:p>
    <w:p w14:paraId="2E72E57A" w14:textId="7D59CAF0" w:rsidR="0025694A" w:rsidRDefault="0025694A" w:rsidP="000101E4">
      <w:pPr>
        <w:pStyle w:val="CorpoDeTexto"/>
      </w:pPr>
      <w:r>
        <w:rPr>
          <w:noProof/>
        </w:rPr>
        <w:drawing>
          <wp:inline distT="0" distB="0" distL="0" distR="0" wp14:anchorId="72EE7C9D" wp14:editId="417DB79D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4B54E2FC-55EB-4F04-95A4-D2D9391C6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A1EC26" w14:textId="2EF0F7A0" w:rsidR="00676841" w:rsidRDefault="00676841" w:rsidP="00676841">
      <w:pPr>
        <w:pStyle w:val="CorpoDeTexto"/>
      </w:pPr>
      <w:r w:rsidRPr="00676841">
        <w:rPr>
          <w:highlight w:val="yellow"/>
        </w:rPr>
        <w:t xml:space="preserve">Gráfico </w:t>
      </w:r>
      <w:r w:rsidRPr="00676841">
        <w:rPr>
          <w:highlight w:val="yellow"/>
        </w:rPr>
        <w:t>4</w:t>
      </w:r>
      <w:r>
        <w:t xml:space="preserve">: </w:t>
      </w:r>
      <w:r>
        <w:t xml:space="preserve">Gasto médio em refrigerante </w:t>
      </w:r>
      <w:r>
        <w:t>(</w:t>
      </w:r>
      <w:r>
        <w:t>reais por semana</w:t>
      </w:r>
      <w:r>
        <w:t>) por gênero.</w:t>
      </w:r>
    </w:p>
    <w:p w14:paraId="78CB41A2" w14:textId="77777777" w:rsidR="00676841" w:rsidRDefault="00676841" w:rsidP="000101E4">
      <w:pPr>
        <w:pStyle w:val="CorpoDeTexto"/>
      </w:pPr>
    </w:p>
    <w:p w14:paraId="44684FAB" w14:textId="14D35E94" w:rsidR="00EE16AC" w:rsidRDefault="00EE16AC" w:rsidP="000101E4">
      <w:pPr>
        <w:pStyle w:val="CorpoDeTexto"/>
      </w:pPr>
    </w:p>
    <w:p w14:paraId="7F231F31" w14:textId="4AE6BDDE" w:rsidR="00197D8B" w:rsidRDefault="00197D8B" w:rsidP="00197D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Anos de estudo</w:t>
      </w:r>
    </w:p>
    <w:p w14:paraId="0BC4927D" w14:textId="77777777" w:rsidR="00722E77" w:rsidRDefault="003B7989" w:rsidP="000101E4">
      <w:pPr>
        <w:pStyle w:val="CorpoDeTexto"/>
      </w:pPr>
      <w:r>
        <w:t>A an</w:t>
      </w:r>
      <w:r w:rsidR="00783548">
        <w:t>á</w:t>
      </w:r>
      <w:r>
        <w:t>lise d</w:t>
      </w:r>
      <w:r w:rsidR="00783548">
        <w:t xml:space="preserve">o consumo de </w:t>
      </w:r>
      <w:r w:rsidR="003E6AE4">
        <w:t>refrigerante considerando</w:t>
      </w:r>
      <w:r w:rsidR="009C2045">
        <w:t xml:space="preserve"> os anos de estudo também apresentou resultados semelhantes indicando que </w:t>
      </w:r>
      <w:r w:rsidR="00883D05">
        <w:t>há uma redução na quantidade consumida de refrigerante sem uma redução no valor gasto com refrigerantes.</w:t>
      </w:r>
      <w:r w:rsidR="00722E77">
        <w:t xml:space="preserve"> </w:t>
      </w:r>
    </w:p>
    <w:p w14:paraId="4EC88869" w14:textId="474C9EF3" w:rsidR="00AF6908" w:rsidRDefault="00022CE2" w:rsidP="000101E4">
      <w:pPr>
        <w:pStyle w:val="CorpoDeTexto"/>
      </w:pPr>
      <w:r>
        <w:rPr>
          <w:noProof/>
        </w:rPr>
        <w:drawing>
          <wp:inline distT="0" distB="0" distL="0" distR="0" wp14:anchorId="382F187E" wp14:editId="62B221EA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A69D718-2D73-48B2-AC94-115401868F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6DD0C4" w14:textId="69885578" w:rsidR="00022CE2" w:rsidRDefault="00022CE2" w:rsidP="00022CE2">
      <w:pPr>
        <w:pStyle w:val="CorpoDeTexto"/>
      </w:pPr>
      <w:r w:rsidRPr="00676841">
        <w:rPr>
          <w:highlight w:val="yellow"/>
        </w:rPr>
        <w:t xml:space="preserve">Gráfico </w:t>
      </w:r>
      <w:r>
        <w:t>5</w:t>
      </w:r>
      <w:r>
        <w:t xml:space="preserve">: Quantidade média de refrigerante adquirida (litros por semana) por </w:t>
      </w:r>
      <w:r>
        <w:t>anos de estudo.</w:t>
      </w:r>
    </w:p>
    <w:p w14:paraId="617A9955" w14:textId="77777777" w:rsidR="00022CE2" w:rsidRDefault="00022CE2" w:rsidP="000101E4">
      <w:pPr>
        <w:pStyle w:val="CorpoDeTexto"/>
      </w:pPr>
    </w:p>
    <w:p w14:paraId="5462AB8D" w14:textId="6200A4A4" w:rsidR="00197D8B" w:rsidRDefault="00197D8B" w:rsidP="00197D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="005440AA">
        <w:rPr>
          <w:b/>
          <w:bCs/>
          <w:sz w:val="28"/>
          <w:szCs w:val="28"/>
        </w:rPr>
        <w:t xml:space="preserve">Análise </w:t>
      </w:r>
      <w:r w:rsidR="00AF6908">
        <w:rPr>
          <w:b/>
          <w:bCs/>
          <w:sz w:val="28"/>
          <w:szCs w:val="28"/>
        </w:rPr>
        <w:t>econômica das distribuições</w:t>
      </w:r>
    </w:p>
    <w:p w14:paraId="6255719D" w14:textId="6A40A450" w:rsidR="00BE6325" w:rsidRDefault="00EC662E" w:rsidP="00EF1C04">
      <w:pPr>
        <w:pStyle w:val="CorpoDeTexto"/>
      </w:pPr>
      <w:r>
        <w:t xml:space="preserve">De maneira geral os resultados evidenciam que há uma redução na quantidade consumida, sem </w:t>
      </w:r>
      <w:r w:rsidR="00FB12F2">
        <w:t>haver uma redução na quantidade gasta.</w:t>
      </w:r>
      <w:r w:rsidR="00223E5A">
        <w:t xml:space="preserve"> </w:t>
      </w:r>
      <w:r w:rsidR="00FA050A">
        <w:t xml:space="preserve">Ou seja, de maneira geral </w:t>
      </w:r>
      <w:r w:rsidR="006606D3">
        <w:t>a renda destinada a compra de refrigerantes não se altera,</w:t>
      </w:r>
      <w:r w:rsidR="00FA050A">
        <w:t xml:space="preserve"> porém </w:t>
      </w:r>
      <w:r w:rsidR="00277F63">
        <w:t>existe uma redução na</w:t>
      </w:r>
      <w:r w:rsidR="00FA050A">
        <w:t xml:space="preserve"> </w:t>
      </w:r>
      <w:r w:rsidR="00277F63">
        <w:t xml:space="preserve">quantidade consumida, o que leva a </w:t>
      </w:r>
      <w:r w:rsidR="00546809">
        <w:t xml:space="preserve">hipótese de que o preço médio por litro </w:t>
      </w:r>
      <w:r w:rsidR="00962847">
        <w:t>aumentou.</w:t>
      </w:r>
    </w:p>
    <w:p w14:paraId="413AC4EA" w14:textId="6A0EA1FB" w:rsidR="00AD7CAB" w:rsidRDefault="00BE6325" w:rsidP="00EF1C04">
      <w:pPr>
        <w:pStyle w:val="CorpoDeTexto"/>
      </w:pPr>
      <w:r w:rsidRPr="00BE6325">
        <w:t xml:space="preserve">Em uma economia de mercado a demanda do consumidor por uma determinada mercadoria depende do preço unitário da mercadoria. A relação entre um preço e a quantidade demandada é </w:t>
      </w:r>
      <w:r w:rsidR="00105ECC">
        <w:t xml:space="preserve">conhecida como equação de demanda, e </w:t>
      </w:r>
      <w:r w:rsidR="00B92A1E">
        <w:t xml:space="preserve">é uma relação tradicionalmente negativa, ou seja, aumento nos preços levam a uma redução de </w:t>
      </w:r>
      <w:r w:rsidR="009625D0">
        <w:t>quantidade de produtos demandada.</w:t>
      </w:r>
      <w:r w:rsidR="00543EA5">
        <w:t xml:space="preserve"> </w:t>
      </w:r>
      <w:r w:rsidR="00E57EDA">
        <w:t>Contudo</w:t>
      </w:r>
      <w:r w:rsidR="00543EA5">
        <w:t xml:space="preserve">, </w:t>
      </w:r>
      <w:r w:rsidR="00E57EDA">
        <w:t xml:space="preserve">o que se </w:t>
      </w:r>
      <w:r w:rsidR="00543EA5">
        <w:t>indaga</w:t>
      </w:r>
      <w:r w:rsidR="00E57EDA">
        <w:t xml:space="preserve"> é se a redução da demanda é </w:t>
      </w:r>
      <w:r w:rsidR="005448D9">
        <w:t>devido a compra de p</w:t>
      </w:r>
      <w:r w:rsidR="00DA47CC" w:rsidRPr="00DA47CC">
        <w:t>rodutos substitutos</w:t>
      </w:r>
      <w:r w:rsidR="005448D9">
        <w:t xml:space="preserve">, </w:t>
      </w:r>
      <w:r w:rsidR="00AD7CAB">
        <w:t>ou seja,</w:t>
      </w:r>
      <w:r w:rsidR="005448D9">
        <w:t xml:space="preserve"> existe um efeito substitui</w:t>
      </w:r>
      <w:r w:rsidR="00543EA5">
        <w:t xml:space="preserve">ção, ou se a redução é </w:t>
      </w:r>
      <w:r w:rsidR="005448D9">
        <w:t xml:space="preserve">simplesmente </w:t>
      </w:r>
      <w:r w:rsidR="00AD7CAB">
        <w:t>devido a perda do poder de compra do consumidor.</w:t>
      </w:r>
    </w:p>
    <w:p w14:paraId="4A0EDD0F" w14:textId="0D24ED48" w:rsidR="003E6AE4" w:rsidRDefault="00AD7CAB" w:rsidP="00EF1C04">
      <w:pPr>
        <w:pStyle w:val="CorpoDeTexto"/>
      </w:pPr>
      <w:r>
        <w:t>Um</w:t>
      </w:r>
      <w:r w:rsidR="00802C67">
        <w:t xml:space="preserve"> </w:t>
      </w:r>
      <w:r>
        <w:t>d</w:t>
      </w:r>
      <w:r w:rsidR="00802C67">
        <w:t>o</w:t>
      </w:r>
      <w:r>
        <w:t>s</w:t>
      </w:r>
      <w:r w:rsidR="00802C67">
        <w:t xml:space="preserve"> indícios do efeito de substituição é uma </w:t>
      </w:r>
      <w:r w:rsidR="00EB21F4">
        <w:t xml:space="preserve">alteração </w:t>
      </w:r>
      <w:r w:rsidR="00802C67">
        <w:t>d</w:t>
      </w:r>
      <w:r w:rsidR="00EB21F4">
        <w:t xml:space="preserve">a quantidade </w:t>
      </w:r>
      <w:r w:rsidR="00802C67">
        <w:t>consum</w:t>
      </w:r>
      <w:r w:rsidR="00EB21F4">
        <w:t>ida</w:t>
      </w:r>
      <w:r w:rsidR="00802C67">
        <w:t xml:space="preserve"> acompanhado de uma </w:t>
      </w:r>
      <w:r w:rsidR="00C34FF5">
        <w:t xml:space="preserve">alteração </w:t>
      </w:r>
      <w:r w:rsidR="00802C67">
        <w:t>do</w:t>
      </w:r>
      <w:r w:rsidR="00C34FF5">
        <w:t>s</w:t>
      </w:r>
      <w:r w:rsidR="00802C67">
        <w:t xml:space="preserve"> gasto</w:t>
      </w:r>
      <w:r w:rsidR="00C34FF5">
        <w:t xml:space="preserve">s, enquanto </w:t>
      </w:r>
      <w:r w:rsidR="00EB5B2F">
        <w:t>uma característica</w:t>
      </w:r>
      <w:r>
        <w:t xml:space="preserve"> de </w:t>
      </w:r>
      <w:r w:rsidR="00855A40">
        <w:t xml:space="preserve">redução do poder de compra é uma redução da quantidade consumida sem </w:t>
      </w:r>
      <w:r w:rsidR="00EB5B2F">
        <w:t xml:space="preserve">alteração </w:t>
      </w:r>
      <w:r w:rsidR="00855A40">
        <w:t>de gastos.</w:t>
      </w:r>
      <w:r w:rsidR="00EB5B2F">
        <w:t xml:space="preserve"> Os resultados encontrados </w:t>
      </w:r>
      <w:r w:rsidR="00A41011">
        <w:t xml:space="preserve">nos indicam que a </w:t>
      </w:r>
      <w:r w:rsidR="005703A7">
        <w:t xml:space="preserve">hipótese de que o </w:t>
      </w:r>
      <w:r w:rsidR="00122A04">
        <w:t xml:space="preserve">produto em questão (no caso refrigerante) </w:t>
      </w:r>
      <w:r w:rsidR="005703A7">
        <w:t xml:space="preserve">não tem um substituto direto, ou seja, </w:t>
      </w:r>
      <w:r w:rsidR="00122A04">
        <w:t xml:space="preserve">um aumento no valor do produto causa apenas uma redução </w:t>
      </w:r>
      <w:r w:rsidR="00A41011">
        <w:t>no poder de compra do consumidor.</w:t>
      </w:r>
      <w:r w:rsidR="004715F5">
        <w:t xml:space="preserve"> Porém para explorarmos essa hipótese devemos analisar os produtos conjuntamente</w:t>
      </w:r>
      <w:r w:rsidR="00101EE7">
        <w:t>, e avaliar as relações de troca entre os produtos.</w:t>
      </w:r>
    </w:p>
    <w:p w14:paraId="547CDAF6" w14:textId="54E9054E" w:rsidR="003B7989" w:rsidRDefault="003B7989" w:rsidP="000101E4">
      <w:pPr>
        <w:pStyle w:val="CorpoDeTexto"/>
      </w:pPr>
    </w:p>
    <w:p w14:paraId="3B846F32" w14:textId="6C8D38CB" w:rsidR="0039692B" w:rsidRDefault="0039692B" w:rsidP="000101E4">
      <w:pPr>
        <w:pStyle w:val="CorpoDeTexto"/>
      </w:pPr>
    </w:p>
    <w:p w14:paraId="00C8C468" w14:textId="3123692D" w:rsidR="005A0200" w:rsidRDefault="005A0200" w:rsidP="000101E4">
      <w:pPr>
        <w:pStyle w:val="CorpoDeTexto"/>
      </w:pPr>
    </w:p>
    <w:p w14:paraId="2CF8B8E5" w14:textId="7D5E1DCC" w:rsidR="00D22EFB" w:rsidRDefault="00D22EFB" w:rsidP="00D22E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2.4 </w:t>
      </w:r>
      <w:r w:rsidRPr="00D22EFB">
        <w:rPr>
          <w:b/>
          <w:bCs/>
          <w:sz w:val="28"/>
          <w:szCs w:val="28"/>
        </w:rPr>
        <w:t>Consumo de produtos selecionados</w:t>
      </w:r>
    </w:p>
    <w:p w14:paraId="5CB8EE30" w14:textId="65313B41" w:rsidR="00D4126B" w:rsidRDefault="00304974" w:rsidP="000101E4">
      <w:pPr>
        <w:pStyle w:val="CorpoDeTexto"/>
      </w:pPr>
      <w:r>
        <w:t xml:space="preserve">O consumo dos demais </w:t>
      </w:r>
      <w:r w:rsidR="00A07DCC">
        <w:t>produtos selecionados podem</w:t>
      </w:r>
      <w:r>
        <w:t xml:space="preserve"> ser </w:t>
      </w:r>
      <w:r w:rsidR="00A07DCC">
        <w:t>avaliados</w:t>
      </w:r>
      <w:r>
        <w:t xml:space="preserve"> conjuntamente com o consumo de refrigerantes. Essa </w:t>
      </w:r>
      <w:r w:rsidR="00A07DCC">
        <w:t>análise</w:t>
      </w:r>
      <w:r>
        <w:t xml:space="preserve"> </w:t>
      </w:r>
      <w:r w:rsidR="00A07DCC">
        <w:t>permite avaliar o comportamento da demanda de refrigerantes quando levado em conta outras categorias de produtos.</w:t>
      </w:r>
    </w:p>
    <w:p w14:paraId="4571EFF1" w14:textId="2A6CF327" w:rsidR="00A07DCC" w:rsidRDefault="00A07DCC" w:rsidP="004B7816">
      <w:pPr>
        <w:pStyle w:val="CorpoDeTexto"/>
      </w:pPr>
      <w:r>
        <w:t>Para isso vamos avaliar apenas os domicílios que consomem refrigerante. Os resultados podem ser encontrados no gráfico</w:t>
      </w:r>
      <w:r w:rsidR="006A74E6">
        <w:t xml:space="preserve"> 5 e gráfico 6, informações mais detalhadas dos resultados podem ser </w:t>
      </w:r>
      <w:r w:rsidR="003D219F">
        <w:t>encontradas</w:t>
      </w:r>
      <w:r w:rsidR="006A74E6">
        <w:t xml:space="preserve"> nas tabelas </w:t>
      </w:r>
      <w:r w:rsidR="003D219F">
        <w:t>4 e 5 dispostas no anexo.</w:t>
      </w:r>
      <w:r w:rsidR="00795896">
        <w:t xml:space="preserve"> Os </w:t>
      </w:r>
      <w:r w:rsidR="00B90C3E">
        <w:t>dados evidenciam</w:t>
      </w:r>
      <w:r w:rsidR="00795896">
        <w:t xml:space="preserve"> uma </w:t>
      </w:r>
      <w:r w:rsidR="007A471D">
        <w:t>alteração</w:t>
      </w:r>
      <w:r w:rsidR="007A068E">
        <w:t xml:space="preserve"> </w:t>
      </w:r>
      <w:r w:rsidR="007A471D">
        <w:t xml:space="preserve">estatisticamente significantes </w:t>
      </w:r>
      <w:r w:rsidR="007A068E">
        <w:t xml:space="preserve">nas categorias de </w:t>
      </w:r>
      <w:r w:rsidR="002835E0">
        <w:t>B</w:t>
      </w:r>
      <w:r w:rsidR="007A068E">
        <w:t xml:space="preserve">ebida </w:t>
      </w:r>
      <w:r w:rsidR="002835E0">
        <w:t>A</w:t>
      </w:r>
      <w:r w:rsidR="007A068E">
        <w:t>doçada</w:t>
      </w:r>
      <w:r w:rsidR="002835E0">
        <w:t xml:space="preserve"> (aumento de </w:t>
      </w:r>
      <w:r w:rsidR="00153B72">
        <w:t>R$7,41 para R$</w:t>
      </w:r>
      <w:r w:rsidR="008D0F3B">
        <w:t>8</w:t>
      </w:r>
      <w:r w:rsidR="00153B72">
        <w:t>,</w:t>
      </w:r>
      <w:r w:rsidR="008D0F3B">
        <w:t>60</w:t>
      </w:r>
      <w:r w:rsidR="00153B72">
        <w:t>)</w:t>
      </w:r>
      <w:r w:rsidR="007A068E">
        <w:t xml:space="preserve">, </w:t>
      </w:r>
      <w:r w:rsidR="007A471D">
        <w:t>Café e Chá</w:t>
      </w:r>
      <w:r w:rsidR="00153B72">
        <w:t xml:space="preserve"> (</w:t>
      </w:r>
      <w:r w:rsidR="000A0B98">
        <w:t xml:space="preserve">aumento de </w:t>
      </w:r>
      <w:r w:rsidR="000F5E62">
        <w:t>R$</w:t>
      </w:r>
      <w:r w:rsidR="000A0B98">
        <w:t>11</w:t>
      </w:r>
      <w:r w:rsidR="000F5E62">
        <w:t>,</w:t>
      </w:r>
      <w:r w:rsidR="000A0B98">
        <w:t xml:space="preserve">04 para </w:t>
      </w:r>
      <w:r w:rsidR="000F5E62">
        <w:t>R$</w:t>
      </w:r>
      <w:r w:rsidR="000A0B98">
        <w:t>12</w:t>
      </w:r>
      <w:r w:rsidR="000F5E62">
        <w:t>,</w:t>
      </w:r>
      <w:r w:rsidR="000A0B98">
        <w:t>88)</w:t>
      </w:r>
      <w:r w:rsidR="007A471D">
        <w:t>, leite</w:t>
      </w:r>
      <w:r w:rsidR="000A0B98">
        <w:t xml:space="preserve"> (redução de </w:t>
      </w:r>
      <w:r w:rsidR="000F5E62">
        <w:t>R$15,27 para R$13,65)</w:t>
      </w:r>
      <w:r w:rsidR="007A471D">
        <w:t xml:space="preserve">, e suco natural </w:t>
      </w:r>
      <w:r w:rsidR="000F5E62">
        <w:t>(aumento de R$11</w:t>
      </w:r>
      <w:r w:rsidR="00B90C3E">
        <w:t>,</w:t>
      </w:r>
      <w:r w:rsidR="000F5E62">
        <w:t>64 para 13</w:t>
      </w:r>
      <w:r w:rsidR="00B90C3E">
        <w:t>,</w:t>
      </w:r>
      <w:r w:rsidR="000F5E62">
        <w:t>64)</w:t>
      </w:r>
      <w:r w:rsidR="00B90C3E">
        <w:t xml:space="preserve">. As </w:t>
      </w:r>
      <w:r w:rsidR="000A375B">
        <w:t xml:space="preserve">variações de </w:t>
      </w:r>
      <w:r w:rsidR="00B90C3E">
        <w:t xml:space="preserve">quantidades demandas </w:t>
      </w:r>
      <w:r w:rsidR="000A375B">
        <w:t xml:space="preserve">são estatisticamente significantes em </w:t>
      </w:r>
      <w:r w:rsidR="004B7816" w:rsidRPr="004B7816">
        <w:t>Bebida Adoçada</w:t>
      </w:r>
      <w:r w:rsidR="004B7816" w:rsidRPr="004B7816">
        <w:t xml:space="preserve"> </w:t>
      </w:r>
      <w:r w:rsidR="004B7816">
        <w:t>(</w:t>
      </w:r>
      <w:r w:rsidR="009265F9">
        <w:t>redução de 0,99L para 0,73L</w:t>
      </w:r>
      <w:r w:rsidR="004B7816">
        <w:t xml:space="preserve">), </w:t>
      </w:r>
      <w:r w:rsidR="004B7816">
        <w:t>Isotônico e Energético</w:t>
      </w:r>
      <w:r w:rsidR="00254F44">
        <w:t xml:space="preserve"> </w:t>
      </w:r>
      <w:r w:rsidR="004B7816">
        <w:t>(</w:t>
      </w:r>
      <w:r w:rsidR="009265F9">
        <w:t xml:space="preserve">aumento de </w:t>
      </w:r>
      <w:r w:rsidR="00300CD1">
        <w:t>0,84L para 1,36L</w:t>
      </w:r>
      <w:r w:rsidR="004B7816">
        <w:t xml:space="preserve">), </w:t>
      </w:r>
      <w:r w:rsidR="004B7816">
        <w:t>Leite</w:t>
      </w:r>
      <w:r w:rsidR="00254F44">
        <w:t xml:space="preserve"> </w:t>
      </w:r>
      <w:r w:rsidR="004B7816">
        <w:t>(</w:t>
      </w:r>
      <w:r w:rsidR="00300CD1">
        <w:t>redução de 4,94L para 4,44L</w:t>
      </w:r>
      <w:r w:rsidR="004B7816">
        <w:t xml:space="preserve">), </w:t>
      </w:r>
      <w:r w:rsidR="004B7816">
        <w:t>Refrigerante</w:t>
      </w:r>
      <w:r w:rsidR="00254F44">
        <w:t xml:space="preserve"> </w:t>
      </w:r>
      <w:r w:rsidR="004B7816">
        <w:t>(</w:t>
      </w:r>
      <w:r w:rsidR="00C41BEF">
        <w:t>redução de 4,46 para 3,85L</w:t>
      </w:r>
      <w:r w:rsidR="004B7816">
        <w:t>)</w:t>
      </w:r>
      <w:r w:rsidR="00254F44">
        <w:t>.</w:t>
      </w:r>
    </w:p>
    <w:p w14:paraId="40A58FE5" w14:textId="0154EED2" w:rsidR="008B5F8C" w:rsidRDefault="008B5F8C" w:rsidP="004B7816">
      <w:pPr>
        <w:pStyle w:val="CorpoDeTexto"/>
      </w:pPr>
      <w:r>
        <w:t xml:space="preserve">Ou seja, temos uma alteração de quantidade gasta para as categorias de Leite e Bebidas adoçadas, o que sugere um possível efeito de substituição </w:t>
      </w:r>
      <w:r w:rsidR="0077615C">
        <w:t>agindo</w:t>
      </w:r>
      <w:r>
        <w:t xml:space="preserve"> nas categorias. E </w:t>
      </w:r>
      <w:r w:rsidR="007D65DE">
        <w:t xml:space="preserve">as categorias </w:t>
      </w:r>
      <w:r w:rsidR="0077615C">
        <w:t xml:space="preserve">de isotônico e refrigerantes são produtos os quais temos apenas variação nas quantidades, indicando </w:t>
      </w:r>
      <w:r w:rsidR="00583D41">
        <w:t>uma possível alteração</w:t>
      </w:r>
      <w:r w:rsidR="0077615C">
        <w:t xml:space="preserve"> no poder de compra do consumidor nestas categorias.</w:t>
      </w:r>
    </w:p>
    <w:p w14:paraId="4A75D8EB" w14:textId="77777777" w:rsidR="0077615C" w:rsidRDefault="0077615C" w:rsidP="004B7816">
      <w:pPr>
        <w:pStyle w:val="CorpoDeTexto"/>
      </w:pPr>
    </w:p>
    <w:p w14:paraId="70D57F83" w14:textId="7AEC141F" w:rsidR="00A07DCC" w:rsidRDefault="003D219F" w:rsidP="000101E4">
      <w:pPr>
        <w:pStyle w:val="CorpoDeTexto"/>
      </w:pPr>
      <w:r>
        <w:rPr>
          <w:noProof/>
        </w:rPr>
        <w:drawing>
          <wp:inline distT="0" distB="0" distL="0" distR="0" wp14:anchorId="795B710B" wp14:editId="236B70D6">
            <wp:extent cx="4805363" cy="3271838"/>
            <wp:effectExtent l="0" t="0" r="14605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516540A6-2025-40A2-B32D-9B5A41B48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CCD156" w14:textId="7A896AFB" w:rsidR="003D219F" w:rsidRDefault="00F46708" w:rsidP="000101E4">
      <w:pPr>
        <w:pStyle w:val="CorpoDeTexto"/>
      </w:pPr>
      <w:r w:rsidRPr="00676841">
        <w:rPr>
          <w:highlight w:val="yellow"/>
        </w:rPr>
        <w:t xml:space="preserve">Gráfico </w:t>
      </w:r>
      <w:r>
        <w:t>6</w:t>
      </w:r>
      <w:r>
        <w:t xml:space="preserve">: </w:t>
      </w:r>
      <w:r w:rsidR="00583D41">
        <w:t xml:space="preserve">Gasto médio (reais por semana) por </w:t>
      </w:r>
      <w:r w:rsidR="00646597">
        <w:t>produto selecionado</w:t>
      </w:r>
      <w:r w:rsidR="00583D41">
        <w:t>.</w:t>
      </w:r>
    </w:p>
    <w:p w14:paraId="024F6563" w14:textId="2EBF6F04" w:rsidR="003D219F" w:rsidRDefault="003D219F" w:rsidP="000101E4">
      <w:pPr>
        <w:pStyle w:val="CorpoDeTexto"/>
      </w:pPr>
      <w:r>
        <w:rPr>
          <w:noProof/>
        </w:rPr>
        <w:drawing>
          <wp:inline distT="0" distB="0" distL="0" distR="0" wp14:anchorId="1EDB166C" wp14:editId="6FE31D1D">
            <wp:extent cx="4805363" cy="3100388"/>
            <wp:effectExtent l="0" t="0" r="14605" b="508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B98D84E-03A1-4EB1-9429-C32A6D24B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2B7E78" w14:textId="1658FCAB" w:rsidR="00F46708" w:rsidRDefault="00F46708" w:rsidP="00F46708">
      <w:pPr>
        <w:pStyle w:val="CorpoDeTexto"/>
      </w:pPr>
      <w:r w:rsidRPr="00676841">
        <w:rPr>
          <w:highlight w:val="yellow"/>
        </w:rPr>
        <w:t xml:space="preserve">Gráfico </w:t>
      </w:r>
      <w:r>
        <w:t>7</w:t>
      </w:r>
      <w:r>
        <w:t xml:space="preserve">: Quantidade média de (litros por semana) por </w:t>
      </w:r>
      <w:r w:rsidR="00646597">
        <w:t>produto selecionado</w:t>
      </w:r>
      <w:r>
        <w:t>.</w:t>
      </w:r>
    </w:p>
    <w:p w14:paraId="0112C566" w14:textId="38F4F02C" w:rsidR="00F46708" w:rsidRDefault="00F46708" w:rsidP="000101E4">
      <w:pPr>
        <w:pStyle w:val="CorpoDeTexto"/>
      </w:pPr>
    </w:p>
    <w:p w14:paraId="6882D90A" w14:textId="327D4DCE" w:rsidR="00AC2CF2" w:rsidRDefault="00AC2CF2" w:rsidP="00AC2CF2">
      <w:pPr>
        <w:pStyle w:val="CorpoDeTexto"/>
      </w:pPr>
    </w:p>
    <w:p w14:paraId="63F62637" w14:textId="32F83F46" w:rsidR="0088709A" w:rsidRDefault="0088709A" w:rsidP="00A91313">
      <w:pPr>
        <w:pStyle w:val="CorpoDeTexto"/>
      </w:pPr>
    </w:p>
    <w:p w14:paraId="59AF579F" w14:textId="3B42AEEE" w:rsidR="0040103D" w:rsidRDefault="0040103D">
      <w:pPr>
        <w:rPr>
          <w:rFonts w:ascii="Times New Roman" w:hAnsi="Times New Roman"/>
          <w:sz w:val="24"/>
        </w:rPr>
      </w:pPr>
      <w:r>
        <w:br w:type="page"/>
      </w:r>
    </w:p>
    <w:p w14:paraId="083DBE33" w14:textId="776EE5FE" w:rsidR="00060D6F" w:rsidRDefault="0040103D" w:rsidP="003824DB">
      <w:pPr>
        <w:pStyle w:val="CorpoDeTexto"/>
      </w:pPr>
      <w:r>
        <w:t xml:space="preserve">ANEXO </w:t>
      </w:r>
      <w:r w:rsidR="00F949B3">
        <w:t>1</w:t>
      </w:r>
    </w:p>
    <w:p w14:paraId="03948D00" w14:textId="4339DB89" w:rsidR="0040103D" w:rsidRDefault="00F949B3" w:rsidP="003824DB">
      <w:pPr>
        <w:pStyle w:val="CorpoDeTexto"/>
      </w:pPr>
      <w:r>
        <w:t>TABELA DE PRODUTOS SELECIONADOS (A PARTE)</w:t>
      </w:r>
    </w:p>
    <w:p w14:paraId="6FE54717" w14:textId="77777777" w:rsidR="00522552" w:rsidRDefault="00522552">
      <w:pPr>
        <w:rPr>
          <w:rFonts w:ascii="Times New Roman" w:hAnsi="Times New Roman"/>
          <w:sz w:val="24"/>
        </w:rPr>
        <w:sectPr w:rsidR="0052255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7E8594" w14:textId="440979D5" w:rsidR="00F949B3" w:rsidRDefault="00F949B3">
      <w:pPr>
        <w:rPr>
          <w:rFonts w:ascii="Times New Roman" w:hAnsi="Times New Roman"/>
          <w:sz w:val="24"/>
        </w:rPr>
      </w:pPr>
    </w:p>
    <w:p w14:paraId="0300B803" w14:textId="428D6481" w:rsidR="00F949B3" w:rsidRDefault="00F949B3" w:rsidP="003824DB">
      <w:pPr>
        <w:pStyle w:val="CorpoDeTexto"/>
      </w:pPr>
      <w:r>
        <w:t>ANEXO 2</w:t>
      </w:r>
    </w:p>
    <w:p w14:paraId="4555718B" w14:textId="6BA29D81" w:rsidR="00327EEC" w:rsidRDefault="00327EEC" w:rsidP="003824DB">
      <w:pPr>
        <w:pStyle w:val="CorpoDeTexto"/>
      </w:pPr>
      <w:r>
        <w:t>Tabela: POF 2007 – Gastos com refrigerante por faixa etária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06"/>
        <w:gridCol w:w="1391"/>
        <w:gridCol w:w="1406"/>
        <w:gridCol w:w="1625"/>
        <w:gridCol w:w="1625"/>
        <w:gridCol w:w="2119"/>
        <w:gridCol w:w="2119"/>
        <w:gridCol w:w="1339"/>
        <w:gridCol w:w="1464"/>
      </w:tblGrid>
      <w:tr w:rsidR="00D4242C" w:rsidRPr="00522552" w14:paraId="293B933C" w14:textId="77777777" w:rsidTr="008F3D5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93E577E" w14:textId="170BBA94" w:rsidR="00522552" w:rsidRPr="00522552" w:rsidRDefault="00522552" w:rsidP="005225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Faixa etária</w:t>
            </w:r>
          </w:p>
        </w:tc>
        <w:tc>
          <w:tcPr>
            <w:tcW w:w="0" w:type="auto"/>
            <w:noWrap/>
            <w:hideMark/>
          </w:tcPr>
          <w:p w14:paraId="77AF59AE" w14:textId="132B6DED" w:rsidR="00522552" w:rsidRPr="00522552" w:rsidRDefault="00522552" w:rsidP="005225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 w:rsidR="00D424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 w:rsidR="00327EE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  <w:r w:rsidR="00D424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1D107168" w14:textId="3B7C7AA0" w:rsidR="00522552" w:rsidRPr="00522552" w:rsidRDefault="00522552" w:rsidP="005225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 w:rsidR="00D424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 w:rsidR="00D424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(desvio)</w:t>
            </w:r>
          </w:p>
        </w:tc>
        <w:tc>
          <w:tcPr>
            <w:tcW w:w="0" w:type="auto"/>
            <w:noWrap/>
            <w:hideMark/>
          </w:tcPr>
          <w:p w14:paraId="15D57A34" w14:textId="77777777" w:rsidR="00D4242C" w:rsidRDefault="00522552" w:rsidP="005225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 w:rsidR="00D424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 w:rsidR="00D424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 w:rsidR="00D424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</w:t>
            </w:r>
          </w:p>
          <w:p w14:paraId="1ADB6CBD" w14:textId="4B7C6864" w:rsidR="00522552" w:rsidRPr="00522552" w:rsidRDefault="00D4242C" w:rsidP="005225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r w:rsidR="00522552"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0" w:type="auto"/>
            <w:noWrap/>
            <w:hideMark/>
          </w:tcPr>
          <w:p w14:paraId="35C61B24" w14:textId="77777777" w:rsidR="00D4242C" w:rsidRDefault="00D4242C" w:rsidP="00D424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</w:t>
            </w:r>
          </w:p>
          <w:p w14:paraId="6EE74CD9" w14:textId="140A3A14" w:rsidR="00522552" w:rsidRPr="00522552" w:rsidRDefault="00D4242C" w:rsidP="00D424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4F30948C" w14:textId="77777777" w:rsidR="00327EEC" w:rsidRDefault="00522552" w:rsidP="005225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 w:rsidR="00D424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consumida em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 w:rsidR="00D4242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</w:t>
            </w:r>
          </w:p>
          <w:p w14:paraId="3A7C17E5" w14:textId="68FCE24C" w:rsidR="00522552" w:rsidRPr="00522552" w:rsidRDefault="00327EEC" w:rsidP="005225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r w:rsidR="00522552"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0" w:type="auto"/>
            <w:noWrap/>
            <w:hideMark/>
          </w:tcPr>
          <w:p w14:paraId="5EA7949C" w14:textId="77777777" w:rsidR="00327EEC" w:rsidRDefault="00327EEC" w:rsidP="00327E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consumida em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</w:t>
            </w:r>
          </w:p>
          <w:p w14:paraId="45AD77CB" w14:textId="35C203D2" w:rsidR="00522552" w:rsidRPr="00522552" w:rsidRDefault="00327EEC" w:rsidP="00327E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2AD98B27" w14:textId="1FFBD9B1" w:rsidR="00522552" w:rsidRPr="00522552" w:rsidRDefault="00522552" w:rsidP="005225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 w:rsidR="00327EE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de d</w:t>
            </w:r>
            <w:r w:rsidR="00327EEC"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omicílios</w:t>
            </w:r>
          </w:p>
        </w:tc>
        <w:tc>
          <w:tcPr>
            <w:tcW w:w="0" w:type="auto"/>
            <w:noWrap/>
            <w:hideMark/>
          </w:tcPr>
          <w:p w14:paraId="76BC19ED" w14:textId="6F82D5E3" w:rsidR="00522552" w:rsidRPr="00522552" w:rsidRDefault="00522552" w:rsidP="0052255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Idade</w:t>
            </w:r>
            <w:r w:rsidR="00327EE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327EEC"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  <w:r w:rsidR="00327EE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="00327EE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faixa</w:t>
            </w:r>
          </w:p>
        </w:tc>
      </w:tr>
      <w:tr w:rsidR="008F3D5A" w:rsidRPr="00522552" w14:paraId="70B59187" w14:textId="77777777" w:rsidTr="008F3D5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6D8C1B44" w14:textId="7777777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color w:val="000000"/>
                <w:lang w:eastAsia="pt-BR"/>
              </w:rPr>
              <w:t>(13,20]</w:t>
            </w:r>
          </w:p>
        </w:tc>
        <w:tc>
          <w:tcPr>
            <w:tcW w:w="0" w:type="auto"/>
            <w:noWrap/>
            <w:vAlign w:val="bottom"/>
            <w:hideMark/>
          </w:tcPr>
          <w:p w14:paraId="32FF01EE" w14:textId="4EA3B311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R$ 79,47</w:t>
            </w:r>
          </w:p>
        </w:tc>
        <w:tc>
          <w:tcPr>
            <w:tcW w:w="0" w:type="auto"/>
            <w:noWrap/>
            <w:vAlign w:val="bottom"/>
            <w:hideMark/>
          </w:tcPr>
          <w:p w14:paraId="7BF9D59C" w14:textId="5FABC1CC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R$ 63,90</w:t>
            </w:r>
          </w:p>
        </w:tc>
        <w:tc>
          <w:tcPr>
            <w:tcW w:w="0" w:type="auto"/>
            <w:noWrap/>
            <w:vAlign w:val="bottom"/>
            <w:hideMark/>
          </w:tcPr>
          <w:p w14:paraId="3A84ACD2" w14:textId="56812054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R$ 5,44</w:t>
            </w:r>
          </w:p>
        </w:tc>
        <w:tc>
          <w:tcPr>
            <w:tcW w:w="0" w:type="auto"/>
            <w:noWrap/>
            <w:vAlign w:val="bottom"/>
            <w:hideMark/>
          </w:tcPr>
          <w:p w14:paraId="0EE6C48A" w14:textId="59DD8606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R$ 4,19</w:t>
            </w:r>
          </w:p>
        </w:tc>
        <w:tc>
          <w:tcPr>
            <w:tcW w:w="0" w:type="auto"/>
            <w:noWrap/>
            <w:vAlign w:val="bottom"/>
            <w:hideMark/>
          </w:tcPr>
          <w:p w14:paraId="460EAA37" w14:textId="0EC4835A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3,88</w:t>
            </w:r>
          </w:p>
        </w:tc>
        <w:tc>
          <w:tcPr>
            <w:tcW w:w="0" w:type="auto"/>
            <w:noWrap/>
            <w:vAlign w:val="bottom"/>
            <w:hideMark/>
          </w:tcPr>
          <w:p w14:paraId="3BA4CFC8" w14:textId="43E35030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3,12</w:t>
            </w:r>
          </w:p>
        </w:tc>
        <w:tc>
          <w:tcPr>
            <w:tcW w:w="0" w:type="auto"/>
            <w:noWrap/>
            <w:vAlign w:val="bottom"/>
            <w:hideMark/>
          </w:tcPr>
          <w:p w14:paraId="3CC3F04B" w14:textId="38CAD8A4" w:rsidR="008F3D5A" w:rsidRPr="00522552" w:rsidRDefault="008F3D5A" w:rsidP="008F3D5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0" w:type="auto"/>
            <w:noWrap/>
            <w:vAlign w:val="bottom"/>
            <w:hideMark/>
          </w:tcPr>
          <w:p w14:paraId="43E62F68" w14:textId="0529735D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18,91</w:t>
            </w:r>
          </w:p>
        </w:tc>
      </w:tr>
      <w:tr w:rsidR="008F3D5A" w:rsidRPr="00522552" w14:paraId="7AFB4D80" w14:textId="77777777" w:rsidTr="008F3D5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09CE5B4" w14:textId="7777777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color w:val="000000"/>
                <w:lang w:eastAsia="pt-BR"/>
              </w:rPr>
              <w:t>(20,30]</w:t>
            </w:r>
          </w:p>
        </w:tc>
        <w:tc>
          <w:tcPr>
            <w:tcW w:w="0" w:type="auto"/>
            <w:noWrap/>
            <w:vAlign w:val="bottom"/>
            <w:hideMark/>
          </w:tcPr>
          <w:p w14:paraId="1E24CF08" w14:textId="5AC790C3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R$ 84,21</w:t>
            </w:r>
          </w:p>
        </w:tc>
        <w:tc>
          <w:tcPr>
            <w:tcW w:w="0" w:type="auto"/>
            <w:noWrap/>
            <w:vAlign w:val="bottom"/>
            <w:hideMark/>
          </w:tcPr>
          <w:p w14:paraId="052738EF" w14:textId="475A3982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R$ 80,50</w:t>
            </w:r>
          </w:p>
        </w:tc>
        <w:tc>
          <w:tcPr>
            <w:tcW w:w="0" w:type="auto"/>
            <w:noWrap/>
            <w:vAlign w:val="bottom"/>
            <w:hideMark/>
          </w:tcPr>
          <w:p w14:paraId="4CBFCB54" w14:textId="6B04A399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R$ 5,49</w:t>
            </w:r>
          </w:p>
        </w:tc>
        <w:tc>
          <w:tcPr>
            <w:tcW w:w="0" w:type="auto"/>
            <w:noWrap/>
            <w:vAlign w:val="bottom"/>
            <w:hideMark/>
          </w:tcPr>
          <w:p w14:paraId="74E834EF" w14:textId="573C7FFF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R$ 6,20</w:t>
            </w:r>
          </w:p>
        </w:tc>
        <w:tc>
          <w:tcPr>
            <w:tcW w:w="0" w:type="auto"/>
            <w:noWrap/>
            <w:vAlign w:val="bottom"/>
            <w:hideMark/>
          </w:tcPr>
          <w:p w14:paraId="0B43AE10" w14:textId="7C6DE88C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3,91</w:t>
            </w:r>
          </w:p>
        </w:tc>
        <w:tc>
          <w:tcPr>
            <w:tcW w:w="0" w:type="auto"/>
            <w:noWrap/>
            <w:vAlign w:val="bottom"/>
            <w:hideMark/>
          </w:tcPr>
          <w:p w14:paraId="3E794B64" w14:textId="6E6DC374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4,64</w:t>
            </w:r>
          </w:p>
        </w:tc>
        <w:tc>
          <w:tcPr>
            <w:tcW w:w="0" w:type="auto"/>
            <w:noWrap/>
            <w:vAlign w:val="bottom"/>
            <w:hideMark/>
          </w:tcPr>
          <w:p w14:paraId="4E4E2247" w14:textId="2FCC6E33" w:rsidR="008F3D5A" w:rsidRPr="00522552" w:rsidRDefault="008F3D5A" w:rsidP="008F3D5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2618</w:t>
            </w:r>
          </w:p>
        </w:tc>
        <w:tc>
          <w:tcPr>
            <w:tcW w:w="0" w:type="auto"/>
            <w:noWrap/>
            <w:vAlign w:val="bottom"/>
            <w:hideMark/>
          </w:tcPr>
          <w:p w14:paraId="2685EDAA" w14:textId="01CB396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26,52</w:t>
            </w:r>
          </w:p>
        </w:tc>
      </w:tr>
      <w:tr w:rsidR="008F3D5A" w:rsidRPr="00522552" w14:paraId="2435EFBF" w14:textId="77777777" w:rsidTr="008F3D5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5D910ED" w14:textId="7777777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color w:val="000000"/>
                <w:lang w:eastAsia="pt-BR"/>
              </w:rPr>
              <w:t>(30,40]</w:t>
            </w:r>
          </w:p>
        </w:tc>
        <w:tc>
          <w:tcPr>
            <w:tcW w:w="0" w:type="auto"/>
            <w:noWrap/>
            <w:vAlign w:val="bottom"/>
            <w:hideMark/>
          </w:tcPr>
          <w:p w14:paraId="436B1D74" w14:textId="1BA20C2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R$ 103,34</w:t>
            </w:r>
          </w:p>
        </w:tc>
        <w:tc>
          <w:tcPr>
            <w:tcW w:w="0" w:type="auto"/>
            <w:noWrap/>
            <w:vAlign w:val="bottom"/>
            <w:hideMark/>
          </w:tcPr>
          <w:p w14:paraId="7F55BE4F" w14:textId="79DDBF25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R$ 91,55</w:t>
            </w:r>
          </w:p>
        </w:tc>
        <w:tc>
          <w:tcPr>
            <w:tcW w:w="0" w:type="auto"/>
            <w:noWrap/>
            <w:vAlign w:val="bottom"/>
            <w:hideMark/>
          </w:tcPr>
          <w:p w14:paraId="1772CE5E" w14:textId="1814FC85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R$ 5,84</w:t>
            </w:r>
          </w:p>
        </w:tc>
        <w:tc>
          <w:tcPr>
            <w:tcW w:w="0" w:type="auto"/>
            <w:noWrap/>
            <w:vAlign w:val="bottom"/>
            <w:hideMark/>
          </w:tcPr>
          <w:p w14:paraId="2A63B4C1" w14:textId="37B6BED3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R$ 5,83</w:t>
            </w:r>
          </w:p>
        </w:tc>
        <w:tc>
          <w:tcPr>
            <w:tcW w:w="0" w:type="auto"/>
            <w:noWrap/>
            <w:vAlign w:val="bottom"/>
            <w:hideMark/>
          </w:tcPr>
          <w:p w14:paraId="4E1A2A54" w14:textId="7EB03B41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4,28</w:t>
            </w:r>
          </w:p>
        </w:tc>
        <w:tc>
          <w:tcPr>
            <w:tcW w:w="0" w:type="auto"/>
            <w:noWrap/>
            <w:vAlign w:val="bottom"/>
            <w:hideMark/>
          </w:tcPr>
          <w:p w14:paraId="5CD6A6AA" w14:textId="687EC14C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4,29</w:t>
            </w:r>
          </w:p>
        </w:tc>
        <w:tc>
          <w:tcPr>
            <w:tcW w:w="0" w:type="auto"/>
            <w:noWrap/>
            <w:vAlign w:val="bottom"/>
            <w:hideMark/>
          </w:tcPr>
          <w:p w14:paraId="31C4B2E8" w14:textId="2B8F58DB" w:rsidR="008F3D5A" w:rsidRPr="00522552" w:rsidRDefault="008F3D5A" w:rsidP="008F3D5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4206</w:t>
            </w:r>
          </w:p>
        </w:tc>
        <w:tc>
          <w:tcPr>
            <w:tcW w:w="0" w:type="auto"/>
            <w:noWrap/>
            <w:vAlign w:val="bottom"/>
            <w:hideMark/>
          </w:tcPr>
          <w:p w14:paraId="62103E61" w14:textId="6EC7D22F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35,63</w:t>
            </w:r>
          </w:p>
        </w:tc>
      </w:tr>
      <w:tr w:rsidR="008F3D5A" w:rsidRPr="00522552" w14:paraId="33B7D196" w14:textId="77777777" w:rsidTr="008F3D5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443B4A6D" w14:textId="7777777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color w:val="000000"/>
                <w:lang w:eastAsia="pt-BR"/>
              </w:rPr>
              <w:t>(40,50]</w:t>
            </w:r>
          </w:p>
        </w:tc>
        <w:tc>
          <w:tcPr>
            <w:tcW w:w="0" w:type="auto"/>
            <w:noWrap/>
            <w:vAlign w:val="bottom"/>
            <w:hideMark/>
          </w:tcPr>
          <w:p w14:paraId="31A321D9" w14:textId="19A779DA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R$ 121,72</w:t>
            </w:r>
          </w:p>
        </w:tc>
        <w:tc>
          <w:tcPr>
            <w:tcW w:w="0" w:type="auto"/>
            <w:noWrap/>
            <w:vAlign w:val="bottom"/>
            <w:hideMark/>
          </w:tcPr>
          <w:p w14:paraId="5A564B09" w14:textId="469F73B4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R$ 111,95</w:t>
            </w:r>
          </w:p>
        </w:tc>
        <w:tc>
          <w:tcPr>
            <w:tcW w:w="0" w:type="auto"/>
            <w:noWrap/>
            <w:vAlign w:val="bottom"/>
            <w:hideMark/>
          </w:tcPr>
          <w:p w14:paraId="3B8983DE" w14:textId="584E2E3F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R$ 6,58</w:t>
            </w:r>
          </w:p>
        </w:tc>
        <w:tc>
          <w:tcPr>
            <w:tcW w:w="0" w:type="auto"/>
            <w:noWrap/>
            <w:vAlign w:val="bottom"/>
            <w:hideMark/>
          </w:tcPr>
          <w:p w14:paraId="2594AF32" w14:textId="1FF4B87D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R$ 7,96</w:t>
            </w:r>
          </w:p>
        </w:tc>
        <w:tc>
          <w:tcPr>
            <w:tcW w:w="0" w:type="auto"/>
            <w:noWrap/>
            <w:vAlign w:val="bottom"/>
            <w:hideMark/>
          </w:tcPr>
          <w:p w14:paraId="5411D8F2" w14:textId="2AF003E1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4,85</w:t>
            </w:r>
          </w:p>
        </w:tc>
        <w:tc>
          <w:tcPr>
            <w:tcW w:w="0" w:type="auto"/>
            <w:noWrap/>
            <w:vAlign w:val="bottom"/>
            <w:hideMark/>
          </w:tcPr>
          <w:p w14:paraId="4BBC9634" w14:textId="08EF9671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5,58</w:t>
            </w:r>
          </w:p>
        </w:tc>
        <w:tc>
          <w:tcPr>
            <w:tcW w:w="0" w:type="auto"/>
            <w:noWrap/>
            <w:vAlign w:val="bottom"/>
            <w:hideMark/>
          </w:tcPr>
          <w:p w14:paraId="1CDB1E03" w14:textId="2D60CEF9" w:rsidR="008F3D5A" w:rsidRPr="00522552" w:rsidRDefault="008F3D5A" w:rsidP="008F3D5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4299</w:t>
            </w:r>
          </w:p>
        </w:tc>
        <w:tc>
          <w:tcPr>
            <w:tcW w:w="0" w:type="auto"/>
            <w:noWrap/>
            <w:vAlign w:val="bottom"/>
            <w:hideMark/>
          </w:tcPr>
          <w:p w14:paraId="1D1B19C1" w14:textId="358364E0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45,47</w:t>
            </w:r>
          </w:p>
        </w:tc>
      </w:tr>
      <w:tr w:rsidR="008F3D5A" w:rsidRPr="00522552" w14:paraId="5BC3FF4D" w14:textId="77777777" w:rsidTr="008F3D5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DF0447B" w14:textId="7777777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color w:val="000000"/>
                <w:lang w:eastAsia="pt-BR"/>
              </w:rPr>
              <w:t>(50,60]</w:t>
            </w:r>
          </w:p>
        </w:tc>
        <w:tc>
          <w:tcPr>
            <w:tcW w:w="0" w:type="auto"/>
            <w:noWrap/>
            <w:vAlign w:val="bottom"/>
            <w:hideMark/>
          </w:tcPr>
          <w:p w14:paraId="757FE61E" w14:textId="7D141234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R$ 128,52</w:t>
            </w:r>
          </w:p>
        </w:tc>
        <w:tc>
          <w:tcPr>
            <w:tcW w:w="0" w:type="auto"/>
            <w:noWrap/>
            <w:vAlign w:val="bottom"/>
            <w:hideMark/>
          </w:tcPr>
          <w:p w14:paraId="46ABF905" w14:textId="7CF17E45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R$ 115,70</w:t>
            </w:r>
          </w:p>
        </w:tc>
        <w:tc>
          <w:tcPr>
            <w:tcW w:w="0" w:type="auto"/>
            <w:noWrap/>
            <w:vAlign w:val="bottom"/>
            <w:hideMark/>
          </w:tcPr>
          <w:p w14:paraId="4E7D12DA" w14:textId="505703A4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R$ 6,32</w:t>
            </w:r>
          </w:p>
        </w:tc>
        <w:tc>
          <w:tcPr>
            <w:tcW w:w="0" w:type="auto"/>
            <w:noWrap/>
            <w:vAlign w:val="bottom"/>
            <w:hideMark/>
          </w:tcPr>
          <w:p w14:paraId="2F490D76" w14:textId="1606DC0D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R$ 5,63</w:t>
            </w:r>
          </w:p>
        </w:tc>
        <w:tc>
          <w:tcPr>
            <w:tcW w:w="0" w:type="auto"/>
            <w:noWrap/>
            <w:vAlign w:val="bottom"/>
            <w:hideMark/>
          </w:tcPr>
          <w:p w14:paraId="209640A9" w14:textId="1F7436B0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4,79</w:t>
            </w:r>
          </w:p>
        </w:tc>
        <w:tc>
          <w:tcPr>
            <w:tcW w:w="0" w:type="auto"/>
            <w:noWrap/>
            <w:vAlign w:val="bottom"/>
            <w:hideMark/>
          </w:tcPr>
          <w:p w14:paraId="3F3B503D" w14:textId="10257FB0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4,58</w:t>
            </w:r>
          </w:p>
        </w:tc>
        <w:tc>
          <w:tcPr>
            <w:tcW w:w="0" w:type="auto"/>
            <w:noWrap/>
            <w:vAlign w:val="bottom"/>
            <w:hideMark/>
          </w:tcPr>
          <w:p w14:paraId="6181FA84" w14:textId="6348A72F" w:rsidR="008F3D5A" w:rsidRPr="00522552" w:rsidRDefault="008F3D5A" w:rsidP="008F3D5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2874</w:t>
            </w:r>
          </w:p>
        </w:tc>
        <w:tc>
          <w:tcPr>
            <w:tcW w:w="0" w:type="auto"/>
            <w:noWrap/>
            <w:vAlign w:val="bottom"/>
            <w:hideMark/>
          </w:tcPr>
          <w:p w14:paraId="5274894C" w14:textId="1A85BCE9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55,09</w:t>
            </w:r>
          </w:p>
        </w:tc>
      </w:tr>
      <w:tr w:rsidR="008F3D5A" w:rsidRPr="00522552" w14:paraId="4936DABF" w14:textId="77777777" w:rsidTr="008F3D5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09260CE2" w14:textId="7777777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color w:val="000000"/>
                <w:lang w:eastAsia="pt-BR"/>
              </w:rPr>
              <w:t>(60,70]</w:t>
            </w:r>
          </w:p>
        </w:tc>
        <w:tc>
          <w:tcPr>
            <w:tcW w:w="0" w:type="auto"/>
            <w:noWrap/>
            <w:vAlign w:val="bottom"/>
            <w:hideMark/>
          </w:tcPr>
          <w:p w14:paraId="13C900C3" w14:textId="5EA7440E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R$ 120,80</w:t>
            </w:r>
          </w:p>
        </w:tc>
        <w:tc>
          <w:tcPr>
            <w:tcW w:w="0" w:type="auto"/>
            <w:noWrap/>
            <w:vAlign w:val="bottom"/>
            <w:hideMark/>
          </w:tcPr>
          <w:p w14:paraId="212EF755" w14:textId="336014C5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R$ 110,45</w:t>
            </w:r>
          </w:p>
        </w:tc>
        <w:tc>
          <w:tcPr>
            <w:tcW w:w="0" w:type="auto"/>
            <w:noWrap/>
            <w:vAlign w:val="bottom"/>
            <w:hideMark/>
          </w:tcPr>
          <w:p w14:paraId="21D33E17" w14:textId="7216FDBF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R$ 5,94</w:t>
            </w:r>
          </w:p>
        </w:tc>
        <w:tc>
          <w:tcPr>
            <w:tcW w:w="0" w:type="auto"/>
            <w:noWrap/>
            <w:vAlign w:val="bottom"/>
            <w:hideMark/>
          </w:tcPr>
          <w:p w14:paraId="4001B366" w14:textId="769ADBA2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R$ 6,10</w:t>
            </w:r>
          </w:p>
        </w:tc>
        <w:tc>
          <w:tcPr>
            <w:tcW w:w="0" w:type="auto"/>
            <w:noWrap/>
            <w:vAlign w:val="bottom"/>
            <w:hideMark/>
          </w:tcPr>
          <w:p w14:paraId="1C4C2EFE" w14:textId="5896A6C3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4,41</w:t>
            </w:r>
          </w:p>
        </w:tc>
        <w:tc>
          <w:tcPr>
            <w:tcW w:w="0" w:type="auto"/>
            <w:noWrap/>
            <w:vAlign w:val="bottom"/>
            <w:hideMark/>
          </w:tcPr>
          <w:p w14:paraId="31B37F12" w14:textId="5B89C702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4,55</w:t>
            </w:r>
          </w:p>
        </w:tc>
        <w:tc>
          <w:tcPr>
            <w:tcW w:w="0" w:type="auto"/>
            <w:noWrap/>
            <w:vAlign w:val="bottom"/>
            <w:hideMark/>
          </w:tcPr>
          <w:p w14:paraId="4E1EA33D" w14:textId="73A56DD6" w:rsidR="008F3D5A" w:rsidRPr="00522552" w:rsidRDefault="008F3D5A" w:rsidP="008F3D5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1679</w:t>
            </w:r>
          </w:p>
        </w:tc>
        <w:tc>
          <w:tcPr>
            <w:tcW w:w="0" w:type="auto"/>
            <w:noWrap/>
            <w:vAlign w:val="bottom"/>
            <w:hideMark/>
          </w:tcPr>
          <w:p w14:paraId="086942DD" w14:textId="69279DA0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65,03</w:t>
            </w:r>
          </w:p>
        </w:tc>
      </w:tr>
      <w:tr w:rsidR="008F3D5A" w:rsidRPr="00522552" w14:paraId="6BB8D03F" w14:textId="77777777" w:rsidTr="008F3D5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5872AFA5" w14:textId="7777777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color w:val="000000"/>
                <w:lang w:eastAsia="pt-BR"/>
              </w:rPr>
              <w:t>(70,80]</w:t>
            </w:r>
          </w:p>
        </w:tc>
        <w:tc>
          <w:tcPr>
            <w:tcW w:w="0" w:type="auto"/>
            <w:noWrap/>
            <w:vAlign w:val="bottom"/>
            <w:hideMark/>
          </w:tcPr>
          <w:p w14:paraId="42C93A1D" w14:textId="65A7AAB2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R$ 111,18</w:t>
            </w:r>
          </w:p>
        </w:tc>
        <w:tc>
          <w:tcPr>
            <w:tcW w:w="0" w:type="auto"/>
            <w:noWrap/>
            <w:vAlign w:val="bottom"/>
            <w:hideMark/>
          </w:tcPr>
          <w:p w14:paraId="3CC736F6" w14:textId="48AE0A32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R$ 89,47</w:t>
            </w:r>
          </w:p>
        </w:tc>
        <w:tc>
          <w:tcPr>
            <w:tcW w:w="0" w:type="auto"/>
            <w:noWrap/>
            <w:vAlign w:val="bottom"/>
            <w:hideMark/>
          </w:tcPr>
          <w:p w14:paraId="41945FB2" w14:textId="796956F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R$ 5,20</w:t>
            </w:r>
          </w:p>
        </w:tc>
        <w:tc>
          <w:tcPr>
            <w:tcW w:w="0" w:type="auto"/>
            <w:noWrap/>
            <w:vAlign w:val="bottom"/>
            <w:hideMark/>
          </w:tcPr>
          <w:p w14:paraId="742811D1" w14:textId="2973916B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R$ 5,34</w:t>
            </w:r>
          </w:p>
        </w:tc>
        <w:tc>
          <w:tcPr>
            <w:tcW w:w="0" w:type="auto"/>
            <w:noWrap/>
            <w:vAlign w:val="bottom"/>
            <w:hideMark/>
          </w:tcPr>
          <w:p w14:paraId="40407D2E" w14:textId="4AF36B2D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3,81</w:t>
            </w:r>
          </w:p>
        </w:tc>
        <w:tc>
          <w:tcPr>
            <w:tcW w:w="0" w:type="auto"/>
            <w:noWrap/>
            <w:vAlign w:val="bottom"/>
            <w:hideMark/>
          </w:tcPr>
          <w:p w14:paraId="050F2A1A" w14:textId="3FA9498C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3,90</w:t>
            </w:r>
          </w:p>
        </w:tc>
        <w:tc>
          <w:tcPr>
            <w:tcW w:w="0" w:type="auto"/>
            <w:noWrap/>
            <w:vAlign w:val="bottom"/>
            <w:hideMark/>
          </w:tcPr>
          <w:p w14:paraId="31CED980" w14:textId="6934BFA5" w:rsidR="008F3D5A" w:rsidRPr="00522552" w:rsidRDefault="008F3D5A" w:rsidP="008F3D5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847</w:t>
            </w:r>
          </w:p>
        </w:tc>
        <w:tc>
          <w:tcPr>
            <w:tcW w:w="0" w:type="auto"/>
            <w:noWrap/>
            <w:vAlign w:val="bottom"/>
            <w:hideMark/>
          </w:tcPr>
          <w:p w14:paraId="677AC3DC" w14:textId="1D686AC5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74,85</w:t>
            </w:r>
          </w:p>
        </w:tc>
      </w:tr>
      <w:tr w:rsidR="008F3D5A" w:rsidRPr="00522552" w14:paraId="3AB70C0E" w14:textId="77777777" w:rsidTr="008F3D5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2C19EE5C" w14:textId="7777777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color w:val="000000"/>
                <w:lang w:eastAsia="pt-BR"/>
              </w:rPr>
              <w:t>(80,90]</w:t>
            </w:r>
          </w:p>
        </w:tc>
        <w:tc>
          <w:tcPr>
            <w:tcW w:w="0" w:type="auto"/>
            <w:noWrap/>
            <w:vAlign w:val="bottom"/>
            <w:hideMark/>
          </w:tcPr>
          <w:p w14:paraId="79DA016E" w14:textId="06036E0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R$ 132,44</w:t>
            </w:r>
          </w:p>
        </w:tc>
        <w:tc>
          <w:tcPr>
            <w:tcW w:w="0" w:type="auto"/>
            <w:noWrap/>
            <w:vAlign w:val="bottom"/>
            <w:hideMark/>
          </w:tcPr>
          <w:p w14:paraId="3B75DA23" w14:textId="4C17B3A0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R$ 116,66</w:t>
            </w:r>
          </w:p>
        </w:tc>
        <w:tc>
          <w:tcPr>
            <w:tcW w:w="0" w:type="auto"/>
            <w:noWrap/>
            <w:vAlign w:val="bottom"/>
            <w:hideMark/>
          </w:tcPr>
          <w:p w14:paraId="333E5040" w14:textId="3C19AB36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R$ 6,03</w:t>
            </w:r>
          </w:p>
        </w:tc>
        <w:tc>
          <w:tcPr>
            <w:tcW w:w="0" w:type="auto"/>
            <w:noWrap/>
            <w:vAlign w:val="bottom"/>
            <w:hideMark/>
          </w:tcPr>
          <w:p w14:paraId="7899716D" w14:textId="436DC6A1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R$ 6,08</w:t>
            </w:r>
          </w:p>
        </w:tc>
        <w:tc>
          <w:tcPr>
            <w:tcW w:w="0" w:type="auto"/>
            <w:noWrap/>
            <w:vAlign w:val="bottom"/>
            <w:hideMark/>
          </w:tcPr>
          <w:p w14:paraId="31A15C0F" w14:textId="28D5094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4,11</w:t>
            </w:r>
          </w:p>
        </w:tc>
        <w:tc>
          <w:tcPr>
            <w:tcW w:w="0" w:type="auto"/>
            <w:noWrap/>
            <w:vAlign w:val="bottom"/>
            <w:hideMark/>
          </w:tcPr>
          <w:p w14:paraId="16556FDD" w14:textId="7C279DE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4,33</w:t>
            </w:r>
          </w:p>
        </w:tc>
        <w:tc>
          <w:tcPr>
            <w:tcW w:w="0" w:type="auto"/>
            <w:noWrap/>
            <w:vAlign w:val="bottom"/>
            <w:hideMark/>
          </w:tcPr>
          <w:p w14:paraId="66B11E8A" w14:textId="669F06FE" w:rsidR="008F3D5A" w:rsidRPr="00522552" w:rsidRDefault="008F3D5A" w:rsidP="008F3D5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0" w:type="auto"/>
            <w:noWrap/>
            <w:vAlign w:val="bottom"/>
            <w:hideMark/>
          </w:tcPr>
          <w:p w14:paraId="33ED893F" w14:textId="04B7871C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84,26</w:t>
            </w:r>
          </w:p>
        </w:tc>
      </w:tr>
      <w:tr w:rsidR="008F3D5A" w:rsidRPr="00522552" w14:paraId="6F8B8C95" w14:textId="77777777" w:rsidTr="008F3D5A">
        <w:trPr>
          <w:trHeight w:val="300"/>
          <w:jc w:val="center"/>
        </w:trPr>
        <w:tc>
          <w:tcPr>
            <w:tcW w:w="0" w:type="auto"/>
            <w:noWrap/>
            <w:hideMark/>
          </w:tcPr>
          <w:p w14:paraId="1B564A95" w14:textId="77777777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color w:val="000000"/>
                <w:lang w:eastAsia="pt-BR"/>
              </w:rPr>
              <w:t>(90,110]</w:t>
            </w:r>
          </w:p>
        </w:tc>
        <w:tc>
          <w:tcPr>
            <w:tcW w:w="0" w:type="auto"/>
            <w:noWrap/>
            <w:vAlign w:val="bottom"/>
            <w:hideMark/>
          </w:tcPr>
          <w:p w14:paraId="5877F345" w14:textId="5D7568B3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R$ 175,30</w:t>
            </w:r>
          </w:p>
        </w:tc>
        <w:tc>
          <w:tcPr>
            <w:tcW w:w="0" w:type="auto"/>
            <w:noWrap/>
            <w:vAlign w:val="bottom"/>
            <w:hideMark/>
          </w:tcPr>
          <w:p w14:paraId="0CBC804D" w14:textId="0663544D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R$ 158,09</w:t>
            </w:r>
          </w:p>
        </w:tc>
        <w:tc>
          <w:tcPr>
            <w:tcW w:w="0" w:type="auto"/>
            <w:noWrap/>
            <w:vAlign w:val="bottom"/>
            <w:hideMark/>
          </w:tcPr>
          <w:p w14:paraId="3692C278" w14:textId="13510F8D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R$ 10,13</w:t>
            </w:r>
          </w:p>
        </w:tc>
        <w:tc>
          <w:tcPr>
            <w:tcW w:w="0" w:type="auto"/>
            <w:noWrap/>
            <w:vAlign w:val="bottom"/>
            <w:hideMark/>
          </w:tcPr>
          <w:p w14:paraId="373B4DC9" w14:textId="33560506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R$ 12,71</w:t>
            </w:r>
          </w:p>
        </w:tc>
        <w:tc>
          <w:tcPr>
            <w:tcW w:w="0" w:type="auto"/>
            <w:noWrap/>
            <w:vAlign w:val="bottom"/>
            <w:hideMark/>
          </w:tcPr>
          <w:p w14:paraId="7923E9D7" w14:textId="0220DD03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4,92</w:t>
            </w:r>
          </w:p>
        </w:tc>
        <w:tc>
          <w:tcPr>
            <w:tcW w:w="0" w:type="auto"/>
            <w:noWrap/>
            <w:vAlign w:val="bottom"/>
            <w:hideMark/>
          </w:tcPr>
          <w:p w14:paraId="71CEC46E" w14:textId="367808D9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4,06</w:t>
            </w:r>
          </w:p>
        </w:tc>
        <w:tc>
          <w:tcPr>
            <w:tcW w:w="0" w:type="auto"/>
            <w:noWrap/>
            <w:vAlign w:val="bottom"/>
            <w:hideMark/>
          </w:tcPr>
          <w:p w14:paraId="24529C62" w14:textId="1023AD04" w:rsidR="008F3D5A" w:rsidRPr="00522552" w:rsidRDefault="008F3D5A" w:rsidP="008F3D5A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noWrap/>
            <w:vAlign w:val="bottom"/>
            <w:hideMark/>
          </w:tcPr>
          <w:p w14:paraId="10462F26" w14:textId="7C346236" w:rsidR="008F3D5A" w:rsidRPr="00522552" w:rsidRDefault="008F3D5A" w:rsidP="008F3D5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93,52</w:t>
            </w:r>
          </w:p>
        </w:tc>
      </w:tr>
    </w:tbl>
    <w:p w14:paraId="2FD3FD3B" w14:textId="77777777" w:rsidR="008B655D" w:rsidRDefault="008B655D" w:rsidP="008B655D">
      <w:pPr>
        <w:pStyle w:val="CorpoDeTexto"/>
      </w:pPr>
      <w:r>
        <w:t>Preços não corrigidos pela inflação</w:t>
      </w:r>
    </w:p>
    <w:p w14:paraId="14651D70" w14:textId="14AEBFD2" w:rsidR="00327EEC" w:rsidRDefault="00327EEC" w:rsidP="003824DB">
      <w:pPr>
        <w:pStyle w:val="CorpoDeTexto"/>
      </w:pPr>
    </w:p>
    <w:p w14:paraId="0F018CD2" w14:textId="67047F62" w:rsidR="006F7C09" w:rsidRDefault="006F7C09">
      <w:r>
        <w:br w:type="page"/>
      </w:r>
    </w:p>
    <w:p w14:paraId="05651BAD" w14:textId="39F077CD" w:rsidR="006F7C09" w:rsidRDefault="006F7C09" w:rsidP="006F7C09">
      <w:pPr>
        <w:pStyle w:val="CorpoDeTexto"/>
      </w:pPr>
      <w:r>
        <w:t>Tabela: POF 20</w:t>
      </w:r>
      <w:r>
        <w:t>1</w:t>
      </w:r>
      <w:r>
        <w:t>7 – Gastos com refrigerante por faixa etária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906"/>
        <w:gridCol w:w="1391"/>
        <w:gridCol w:w="1406"/>
        <w:gridCol w:w="1625"/>
        <w:gridCol w:w="1625"/>
        <w:gridCol w:w="2119"/>
        <w:gridCol w:w="2119"/>
        <w:gridCol w:w="1339"/>
        <w:gridCol w:w="1464"/>
      </w:tblGrid>
      <w:tr w:rsidR="006F7C09" w:rsidRPr="00522552" w14:paraId="0F89ED94" w14:textId="77777777" w:rsidTr="006F7C09">
        <w:trPr>
          <w:trHeight w:val="300"/>
          <w:jc w:val="center"/>
        </w:trPr>
        <w:tc>
          <w:tcPr>
            <w:tcW w:w="320" w:type="pct"/>
            <w:noWrap/>
            <w:hideMark/>
          </w:tcPr>
          <w:p w14:paraId="5E8A0028" w14:textId="77777777" w:rsidR="006F7C09" w:rsidRPr="00522552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Faixa etária</w:t>
            </w:r>
          </w:p>
        </w:tc>
        <w:tc>
          <w:tcPr>
            <w:tcW w:w="491" w:type="pct"/>
            <w:noWrap/>
            <w:hideMark/>
          </w:tcPr>
          <w:p w14:paraId="6F34D91E" w14:textId="77777777" w:rsidR="006F7C09" w:rsidRPr="00522552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(média)</w:t>
            </w:r>
          </w:p>
        </w:tc>
        <w:tc>
          <w:tcPr>
            <w:tcW w:w="496" w:type="pct"/>
            <w:noWrap/>
            <w:hideMark/>
          </w:tcPr>
          <w:p w14:paraId="597A44E4" w14:textId="77777777" w:rsidR="006F7C09" w:rsidRPr="00522552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(desvio)</w:t>
            </w:r>
          </w:p>
        </w:tc>
        <w:tc>
          <w:tcPr>
            <w:tcW w:w="587" w:type="pct"/>
            <w:noWrap/>
            <w:hideMark/>
          </w:tcPr>
          <w:p w14:paraId="42B1B55F" w14:textId="77777777" w:rsidR="006F7C09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</w:t>
            </w:r>
          </w:p>
          <w:p w14:paraId="3687CF7C" w14:textId="77777777" w:rsidR="006F7C09" w:rsidRPr="00522552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573" w:type="pct"/>
            <w:noWrap/>
            <w:hideMark/>
          </w:tcPr>
          <w:p w14:paraId="132F96F3" w14:textId="77777777" w:rsidR="006F7C09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</w:t>
            </w:r>
          </w:p>
          <w:p w14:paraId="23BEA605" w14:textId="77777777" w:rsidR="006F7C09" w:rsidRPr="00522552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(desvio)</w:t>
            </w:r>
          </w:p>
        </w:tc>
        <w:tc>
          <w:tcPr>
            <w:tcW w:w="747" w:type="pct"/>
            <w:noWrap/>
            <w:hideMark/>
          </w:tcPr>
          <w:p w14:paraId="63F3DB11" w14:textId="77777777" w:rsidR="006F7C09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consumida em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</w:t>
            </w:r>
          </w:p>
          <w:p w14:paraId="1D27FF6F" w14:textId="77777777" w:rsidR="006F7C09" w:rsidRPr="00522552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747" w:type="pct"/>
            <w:noWrap/>
            <w:hideMark/>
          </w:tcPr>
          <w:p w14:paraId="227EFA27" w14:textId="77777777" w:rsidR="006F7C09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consumida em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</w:t>
            </w:r>
          </w:p>
          <w:p w14:paraId="7C4F5FD0" w14:textId="77777777" w:rsidR="006F7C09" w:rsidRPr="00522552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(desvio)</w:t>
            </w:r>
          </w:p>
        </w:tc>
        <w:tc>
          <w:tcPr>
            <w:tcW w:w="472" w:type="pct"/>
            <w:noWrap/>
            <w:hideMark/>
          </w:tcPr>
          <w:p w14:paraId="0C1BB0DE" w14:textId="77777777" w:rsidR="006F7C09" w:rsidRPr="00522552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de d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omicílios</w:t>
            </w:r>
          </w:p>
        </w:tc>
        <w:tc>
          <w:tcPr>
            <w:tcW w:w="568" w:type="pct"/>
            <w:noWrap/>
            <w:hideMark/>
          </w:tcPr>
          <w:p w14:paraId="1D5CE355" w14:textId="77777777" w:rsidR="006F7C09" w:rsidRPr="00522552" w:rsidRDefault="006F7C09" w:rsidP="00922B0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Idade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</w:t>
            </w:r>
            <w:r w:rsidRPr="0052255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faixa</w:t>
            </w:r>
          </w:p>
        </w:tc>
      </w:tr>
      <w:tr w:rsidR="00560582" w:rsidRPr="00522552" w14:paraId="3E912BFA" w14:textId="77777777" w:rsidTr="006F7C09">
        <w:trPr>
          <w:trHeight w:val="300"/>
          <w:jc w:val="center"/>
        </w:trPr>
        <w:tc>
          <w:tcPr>
            <w:tcW w:w="320" w:type="pct"/>
            <w:noWrap/>
            <w:vAlign w:val="bottom"/>
          </w:tcPr>
          <w:p w14:paraId="396BF4FF" w14:textId="1164D2E7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(13,20]</w:t>
            </w:r>
          </w:p>
        </w:tc>
        <w:tc>
          <w:tcPr>
            <w:tcW w:w="491" w:type="pct"/>
            <w:noWrap/>
            <w:vAlign w:val="bottom"/>
          </w:tcPr>
          <w:p w14:paraId="7DA2B73F" w14:textId="0C6176A9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R$ 112,81</w:t>
            </w:r>
          </w:p>
        </w:tc>
        <w:tc>
          <w:tcPr>
            <w:tcW w:w="496" w:type="pct"/>
            <w:noWrap/>
            <w:vAlign w:val="bottom"/>
          </w:tcPr>
          <w:p w14:paraId="665CD935" w14:textId="56579039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R$ 136,96</w:t>
            </w:r>
          </w:p>
        </w:tc>
        <w:tc>
          <w:tcPr>
            <w:tcW w:w="587" w:type="pct"/>
            <w:noWrap/>
            <w:vAlign w:val="bottom"/>
          </w:tcPr>
          <w:p w14:paraId="1305A0B2" w14:textId="7EF48ED9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R$ 10,40</w:t>
            </w:r>
          </w:p>
        </w:tc>
        <w:tc>
          <w:tcPr>
            <w:tcW w:w="573" w:type="pct"/>
            <w:noWrap/>
            <w:vAlign w:val="bottom"/>
          </w:tcPr>
          <w:p w14:paraId="59F2895B" w14:textId="66D914EA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R$ 21,45</w:t>
            </w:r>
          </w:p>
        </w:tc>
        <w:tc>
          <w:tcPr>
            <w:tcW w:w="747" w:type="pct"/>
            <w:noWrap/>
            <w:vAlign w:val="bottom"/>
          </w:tcPr>
          <w:p w14:paraId="488C46D8" w14:textId="0B7A0A7F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3,92</w:t>
            </w:r>
          </w:p>
        </w:tc>
        <w:tc>
          <w:tcPr>
            <w:tcW w:w="747" w:type="pct"/>
            <w:noWrap/>
            <w:vAlign w:val="bottom"/>
          </w:tcPr>
          <w:p w14:paraId="48869DB1" w14:textId="3C1D132B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7,88</w:t>
            </w:r>
          </w:p>
        </w:tc>
        <w:tc>
          <w:tcPr>
            <w:tcW w:w="472" w:type="pct"/>
            <w:noWrap/>
            <w:vAlign w:val="bottom"/>
          </w:tcPr>
          <w:p w14:paraId="6F5C653E" w14:textId="222F6C4C" w:rsidR="00560582" w:rsidRPr="00522552" w:rsidRDefault="00560582" w:rsidP="00560582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568" w:type="pct"/>
            <w:noWrap/>
            <w:vAlign w:val="bottom"/>
          </w:tcPr>
          <w:p w14:paraId="46A4E27A" w14:textId="7457A2FB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18,97</w:t>
            </w:r>
          </w:p>
        </w:tc>
      </w:tr>
      <w:tr w:rsidR="00560582" w:rsidRPr="00522552" w14:paraId="63967810" w14:textId="77777777" w:rsidTr="006F7C09">
        <w:trPr>
          <w:trHeight w:val="300"/>
          <w:jc w:val="center"/>
        </w:trPr>
        <w:tc>
          <w:tcPr>
            <w:tcW w:w="320" w:type="pct"/>
            <w:noWrap/>
            <w:vAlign w:val="bottom"/>
          </w:tcPr>
          <w:p w14:paraId="6250DE80" w14:textId="5CC248C3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(20,30]</w:t>
            </w:r>
          </w:p>
        </w:tc>
        <w:tc>
          <w:tcPr>
            <w:tcW w:w="491" w:type="pct"/>
            <w:noWrap/>
            <w:vAlign w:val="bottom"/>
          </w:tcPr>
          <w:p w14:paraId="5374B5AE" w14:textId="66DC1DD0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R$ 147,39</w:t>
            </w:r>
          </w:p>
        </w:tc>
        <w:tc>
          <w:tcPr>
            <w:tcW w:w="496" w:type="pct"/>
            <w:noWrap/>
            <w:vAlign w:val="bottom"/>
          </w:tcPr>
          <w:p w14:paraId="3F6AC49B" w14:textId="6EB141EF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R$ 126,25</w:t>
            </w:r>
          </w:p>
        </w:tc>
        <w:tc>
          <w:tcPr>
            <w:tcW w:w="587" w:type="pct"/>
            <w:noWrap/>
            <w:vAlign w:val="bottom"/>
          </w:tcPr>
          <w:p w14:paraId="7E053377" w14:textId="7F0A3EF2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R$ 9,40</w:t>
            </w:r>
          </w:p>
        </w:tc>
        <w:tc>
          <w:tcPr>
            <w:tcW w:w="573" w:type="pct"/>
            <w:noWrap/>
            <w:vAlign w:val="bottom"/>
          </w:tcPr>
          <w:p w14:paraId="28944F2C" w14:textId="5C52D90E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R$ 7,61</w:t>
            </w:r>
          </w:p>
        </w:tc>
        <w:tc>
          <w:tcPr>
            <w:tcW w:w="747" w:type="pct"/>
            <w:noWrap/>
            <w:vAlign w:val="bottom"/>
          </w:tcPr>
          <w:p w14:paraId="5CAE1709" w14:textId="39551808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3,47</w:t>
            </w:r>
          </w:p>
        </w:tc>
        <w:tc>
          <w:tcPr>
            <w:tcW w:w="747" w:type="pct"/>
            <w:noWrap/>
            <w:vAlign w:val="bottom"/>
          </w:tcPr>
          <w:p w14:paraId="1DB69C1F" w14:textId="4473DAF9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3,34</w:t>
            </w:r>
          </w:p>
        </w:tc>
        <w:tc>
          <w:tcPr>
            <w:tcW w:w="472" w:type="pct"/>
            <w:noWrap/>
            <w:vAlign w:val="bottom"/>
          </w:tcPr>
          <w:p w14:paraId="019021AA" w14:textId="5936BB25" w:rsidR="00560582" w:rsidRPr="00522552" w:rsidRDefault="00560582" w:rsidP="00560582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568" w:type="pct"/>
            <w:noWrap/>
            <w:vAlign w:val="bottom"/>
          </w:tcPr>
          <w:p w14:paraId="1168266A" w14:textId="2783C088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26,70</w:t>
            </w:r>
          </w:p>
        </w:tc>
      </w:tr>
      <w:tr w:rsidR="00560582" w:rsidRPr="00522552" w14:paraId="31A09625" w14:textId="77777777" w:rsidTr="006F7C09">
        <w:trPr>
          <w:trHeight w:val="300"/>
          <w:jc w:val="center"/>
        </w:trPr>
        <w:tc>
          <w:tcPr>
            <w:tcW w:w="320" w:type="pct"/>
            <w:noWrap/>
            <w:vAlign w:val="bottom"/>
          </w:tcPr>
          <w:p w14:paraId="1E88F510" w14:textId="084FC1B0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(30,40]</w:t>
            </w:r>
          </w:p>
        </w:tc>
        <w:tc>
          <w:tcPr>
            <w:tcW w:w="491" w:type="pct"/>
            <w:noWrap/>
            <w:vAlign w:val="bottom"/>
          </w:tcPr>
          <w:p w14:paraId="072E308C" w14:textId="7010F213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R$ 172,64</w:t>
            </w:r>
          </w:p>
        </w:tc>
        <w:tc>
          <w:tcPr>
            <w:tcW w:w="496" w:type="pct"/>
            <w:noWrap/>
            <w:vAlign w:val="bottom"/>
          </w:tcPr>
          <w:p w14:paraId="12091426" w14:textId="54A81B18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R$ 148,07</w:t>
            </w:r>
          </w:p>
        </w:tc>
        <w:tc>
          <w:tcPr>
            <w:tcW w:w="587" w:type="pct"/>
            <w:noWrap/>
            <w:vAlign w:val="bottom"/>
          </w:tcPr>
          <w:p w14:paraId="0156AC82" w14:textId="1AFF3099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R$ 10,29</w:t>
            </w:r>
          </w:p>
        </w:tc>
        <w:tc>
          <w:tcPr>
            <w:tcW w:w="573" w:type="pct"/>
            <w:noWrap/>
            <w:vAlign w:val="bottom"/>
          </w:tcPr>
          <w:p w14:paraId="75249B44" w14:textId="29B05E41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R$ 9,12</w:t>
            </w:r>
          </w:p>
        </w:tc>
        <w:tc>
          <w:tcPr>
            <w:tcW w:w="747" w:type="pct"/>
            <w:noWrap/>
            <w:vAlign w:val="bottom"/>
          </w:tcPr>
          <w:p w14:paraId="186567B5" w14:textId="5A69F8B0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3,70</w:t>
            </w:r>
          </w:p>
        </w:tc>
        <w:tc>
          <w:tcPr>
            <w:tcW w:w="747" w:type="pct"/>
            <w:noWrap/>
            <w:vAlign w:val="bottom"/>
          </w:tcPr>
          <w:p w14:paraId="05484E45" w14:textId="105960DC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3,54</w:t>
            </w:r>
          </w:p>
        </w:tc>
        <w:tc>
          <w:tcPr>
            <w:tcW w:w="472" w:type="pct"/>
            <w:noWrap/>
            <w:vAlign w:val="bottom"/>
          </w:tcPr>
          <w:p w14:paraId="41EF536E" w14:textId="3449D7EB" w:rsidR="00560582" w:rsidRPr="00522552" w:rsidRDefault="00560582" w:rsidP="00560582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2553</w:t>
            </w:r>
          </w:p>
        </w:tc>
        <w:tc>
          <w:tcPr>
            <w:tcW w:w="568" w:type="pct"/>
            <w:noWrap/>
            <w:vAlign w:val="bottom"/>
          </w:tcPr>
          <w:p w14:paraId="15607CCE" w14:textId="15CF076F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35,69</w:t>
            </w:r>
          </w:p>
        </w:tc>
      </w:tr>
      <w:tr w:rsidR="00560582" w:rsidRPr="00522552" w14:paraId="2C7303B9" w14:textId="77777777" w:rsidTr="006F7C09">
        <w:trPr>
          <w:trHeight w:val="300"/>
          <w:jc w:val="center"/>
        </w:trPr>
        <w:tc>
          <w:tcPr>
            <w:tcW w:w="320" w:type="pct"/>
            <w:noWrap/>
            <w:vAlign w:val="bottom"/>
          </w:tcPr>
          <w:p w14:paraId="78ACE2D4" w14:textId="08CEC682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(40,50]</w:t>
            </w:r>
          </w:p>
        </w:tc>
        <w:tc>
          <w:tcPr>
            <w:tcW w:w="491" w:type="pct"/>
            <w:noWrap/>
            <w:vAlign w:val="bottom"/>
          </w:tcPr>
          <w:p w14:paraId="1B86D39B" w14:textId="02289321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R$ 191,38</w:t>
            </w:r>
          </w:p>
        </w:tc>
        <w:tc>
          <w:tcPr>
            <w:tcW w:w="496" w:type="pct"/>
            <w:noWrap/>
            <w:vAlign w:val="bottom"/>
          </w:tcPr>
          <w:p w14:paraId="1E70AD10" w14:textId="61A48BB2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R$ 154,82</w:t>
            </w:r>
          </w:p>
        </w:tc>
        <w:tc>
          <w:tcPr>
            <w:tcW w:w="587" w:type="pct"/>
            <w:noWrap/>
            <w:vAlign w:val="bottom"/>
          </w:tcPr>
          <w:p w14:paraId="63AC0ACA" w14:textId="35519C6F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R$ 10,38</w:t>
            </w:r>
          </w:p>
        </w:tc>
        <w:tc>
          <w:tcPr>
            <w:tcW w:w="573" w:type="pct"/>
            <w:noWrap/>
            <w:vAlign w:val="bottom"/>
          </w:tcPr>
          <w:p w14:paraId="5A26C844" w14:textId="55D85749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R$ 9,90</w:t>
            </w:r>
          </w:p>
        </w:tc>
        <w:tc>
          <w:tcPr>
            <w:tcW w:w="747" w:type="pct"/>
            <w:noWrap/>
            <w:vAlign w:val="bottom"/>
          </w:tcPr>
          <w:p w14:paraId="1CDDAD3A" w14:textId="032FB7DB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3,85</w:t>
            </w:r>
          </w:p>
        </w:tc>
        <w:tc>
          <w:tcPr>
            <w:tcW w:w="747" w:type="pct"/>
            <w:noWrap/>
            <w:vAlign w:val="bottom"/>
          </w:tcPr>
          <w:p w14:paraId="7F4B3959" w14:textId="023D100C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3,98</w:t>
            </w:r>
          </w:p>
        </w:tc>
        <w:tc>
          <w:tcPr>
            <w:tcW w:w="472" w:type="pct"/>
            <w:noWrap/>
            <w:vAlign w:val="bottom"/>
          </w:tcPr>
          <w:p w14:paraId="03E3FCC7" w14:textId="5E73E640" w:rsidR="00560582" w:rsidRPr="00522552" w:rsidRDefault="00560582" w:rsidP="00560582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2533</w:t>
            </w:r>
          </w:p>
        </w:tc>
        <w:tc>
          <w:tcPr>
            <w:tcW w:w="568" w:type="pct"/>
            <w:noWrap/>
            <w:vAlign w:val="bottom"/>
          </w:tcPr>
          <w:p w14:paraId="5C651211" w14:textId="1BB69C6D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45,41</w:t>
            </w:r>
          </w:p>
        </w:tc>
      </w:tr>
      <w:tr w:rsidR="00560582" w:rsidRPr="00522552" w14:paraId="55BBF917" w14:textId="77777777" w:rsidTr="006F7C09">
        <w:trPr>
          <w:trHeight w:val="300"/>
          <w:jc w:val="center"/>
        </w:trPr>
        <w:tc>
          <w:tcPr>
            <w:tcW w:w="320" w:type="pct"/>
            <w:noWrap/>
            <w:vAlign w:val="bottom"/>
          </w:tcPr>
          <w:p w14:paraId="5362991D" w14:textId="7DE49248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(50,60]</w:t>
            </w:r>
          </w:p>
        </w:tc>
        <w:tc>
          <w:tcPr>
            <w:tcW w:w="491" w:type="pct"/>
            <w:noWrap/>
            <w:vAlign w:val="bottom"/>
          </w:tcPr>
          <w:p w14:paraId="0898BD43" w14:textId="3C86DFAD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R$ 210,06</w:t>
            </w:r>
          </w:p>
        </w:tc>
        <w:tc>
          <w:tcPr>
            <w:tcW w:w="496" w:type="pct"/>
            <w:noWrap/>
            <w:vAlign w:val="bottom"/>
          </w:tcPr>
          <w:p w14:paraId="66A17101" w14:textId="33C46FA0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R$ 172,75</w:t>
            </w:r>
          </w:p>
        </w:tc>
        <w:tc>
          <w:tcPr>
            <w:tcW w:w="587" w:type="pct"/>
            <w:noWrap/>
            <w:vAlign w:val="bottom"/>
          </w:tcPr>
          <w:p w14:paraId="5A792002" w14:textId="6C2696FC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R$ 11,13</w:t>
            </w:r>
          </w:p>
        </w:tc>
        <w:tc>
          <w:tcPr>
            <w:tcW w:w="573" w:type="pct"/>
            <w:noWrap/>
            <w:vAlign w:val="bottom"/>
          </w:tcPr>
          <w:p w14:paraId="73CDD519" w14:textId="54B909F7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R$ 10,14</w:t>
            </w:r>
          </w:p>
        </w:tc>
        <w:tc>
          <w:tcPr>
            <w:tcW w:w="747" w:type="pct"/>
            <w:noWrap/>
            <w:vAlign w:val="bottom"/>
          </w:tcPr>
          <w:p w14:paraId="3A752142" w14:textId="3AFDEC95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4,06</w:t>
            </w:r>
          </w:p>
        </w:tc>
        <w:tc>
          <w:tcPr>
            <w:tcW w:w="747" w:type="pct"/>
            <w:noWrap/>
            <w:vAlign w:val="bottom"/>
          </w:tcPr>
          <w:p w14:paraId="3A89C083" w14:textId="0B9248A8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3,93</w:t>
            </w:r>
          </w:p>
        </w:tc>
        <w:tc>
          <w:tcPr>
            <w:tcW w:w="472" w:type="pct"/>
            <w:noWrap/>
            <w:vAlign w:val="bottom"/>
          </w:tcPr>
          <w:p w14:paraId="51AB2BC5" w14:textId="67417113" w:rsidR="00560582" w:rsidRPr="00522552" w:rsidRDefault="00560582" w:rsidP="00560582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2260</w:t>
            </w:r>
          </w:p>
        </w:tc>
        <w:tc>
          <w:tcPr>
            <w:tcW w:w="568" w:type="pct"/>
            <w:noWrap/>
            <w:vAlign w:val="bottom"/>
          </w:tcPr>
          <w:p w14:paraId="2EBAF7AA" w14:textId="776DBE4D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55,14</w:t>
            </w:r>
          </w:p>
        </w:tc>
      </w:tr>
      <w:tr w:rsidR="00560582" w:rsidRPr="00522552" w14:paraId="26805A3C" w14:textId="77777777" w:rsidTr="006F7C09">
        <w:trPr>
          <w:trHeight w:val="300"/>
          <w:jc w:val="center"/>
        </w:trPr>
        <w:tc>
          <w:tcPr>
            <w:tcW w:w="320" w:type="pct"/>
            <w:noWrap/>
            <w:vAlign w:val="bottom"/>
          </w:tcPr>
          <w:p w14:paraId="274FDA5F" w14:textId="42F69BE7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(60,70]</w:t>
            </w:r>
          </w:p>
        </w:tc>
        <w:tc>
          <w:tcPr>
            <w:tcW w:w="491" w:type="pct"/>
            <w:noWrap/>
            <w:vAlign w:val="bottom"/>
          </w:tcPr>
          <w:p w14:paraId="3D794162" w14:textId="2517B271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R$ 204,95</w:t>
            </w:r>
          </w:p>
        </w:tc>
        <w:tc>
          <w:tcPr>
            <w:tcW w:w="496" w:type="pct"/>
            <w:noWrap/>
            <w:vAlign w:val="bottom"/>
          </w:tcPr>
          <w:p w14:paraId="6FCE2264" w14:textId="4B0919C5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R$ 170,79</w:t>
            </w:r>
          </w:p>
        </w:tc>
        <w:tc>
          <w:tcPr>
            <w:tcW w:w="587" w:type="pct"/>
            <w:noWrap/>
            <w:vAlign w:val="bottom"/>
          </w:tcPr>
          <w:p w14:paraId="520A55B5" w14:textId="0C2BEBD8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R$ 11,41</w:t>
            </w:r>
          </w:p>
        </w:tc>
        <w:tc>
          <w:tcPr>
            <w:tcW w:w="573" w:type="pct"/>
            <w:noWrap/>
            <w:vAlign w:val="bottom"/>
          </w:tcPr>
          <w:p w14:paraId="7186D27F" w14:textId="7CD9D105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R$ 11,96</w:t>
            </w:r>
          </w:p>
        </w:tc>
        <w:tc>
          <w:tcPr>
            <w:tcW w:w="747" w:type="pct"/>
            <w:noWrap/>
            <w:vAlign w:val="bottom"/>
          </w:tcPr>
          <w:p w14:paraId="5C4658DB" w14:textId="3E575091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4,06</w:t>
            </w:r>
          </w:p>
        </w:tc>
        <w:tc>
          <w:tcPr>
            <w:tcW w:w="747" w:type="pct"/>
            <w:noWrap/>
            <w:vAlign w:val="bottom"/>
          </w:tcPr>
          <w:p w14:paraId="11CBBA2E" w14:textId="317CCB2B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4,24</w:t>
            </w:r>
          </w:p>
        </w:tc>
        <w:tc>
          <w:tcPr>
            <w:tcW w:w="472" w:type="pct"/>
            <w:noWrap/>
            <w:vAlign w:val="bottom"/>
          </w:tcPr>
          <w:p w14:paraId="4FB22A69" w14:textId="3FCF8608" w:rsidR="00560582" w:rsidRPr="00522552" w:rsidRDefault="00560582" w:rsidP="00560582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1435</w:t>
            </w:r>
          </w:p>
        </w:tc>
        <w:tc>
          <w:tcPr>
            <w:tcW w:w="568" w:type="pct"/>
            <w:noWrap/>
            <w:vAlign w:val="bottom"/>
          </w:tcPr>
          <w:p w14:paraId="0111E4BA" w14:textId="4E462A6E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65,01</w:t>
            </w:r>
          </w:p>
        </w:tc>
      </w:tr>
      <w:tr w:rsidR="00560582" w:rsidRPr="00522552" w14:paraId="7CD0801E" w14:textId="77777777" w:rsidTr="006F7C09">
        <w:trPr>
          <w:trHeight w:val="300"/>
          <w:jc w:val="center"/>
        </w:trPr>
        <w:tc>
          <w:tcPr>
            <w:tcW w:w="320" w:type="pct"/>
            <w:noWrap/>
            <w:vAlign w:val="bottom"/>
          </w:tcPr>
          <w:p w14:paraId="25127F26" w14:textId="0B41505C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(70,80]</w:t>
            </w:r>
          </w:p>
        </w:tc>
        <w:tc>
          <w:tcPr>
            <w:tcW w:w="491" w:type="pct"/>
            <w:noWrap/>
            <w:vAlign w:val="bottom"/>
          </w:tcPr>
          <w:p w14:paraId="51A4A17E" w14:textId="682E3DC5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R$ 198,43</w:t>
            </w:r>
          </w:p>
        </w:tc>
        <w:tc>
          <w:tcPr>
            <w:tcW w:w="496" w:type="pct"/>
            <w:noWrap/>
            <w:vAlign w:val="bottom"/>
          </w:tcPr>
          <w:p w14:paraId="33D44850" w14:textId="3AEE1608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R$ 155,00</w:t>
            </w:r>
          </w:p>
        </w:tc>
        <w:tc>
          <w:tcPr>
            <w:tcW w:w="587" w:type="pct"/>
            <w:noWrap/>
            <w:vAlign w:val="bottom"/>
          </w:tcPr>
          <w:p w14:paraId="71E6E5A6" w14:textId="7BE83FA8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R$ 9,86</w:t>
            </w:r>
          </w:p>
        </w:tc>
        <w:tc>
          <w:tcPr>
            <w:tcW w:w="573" w:type="pct"/>
            <w:noWrap/>
            <w:vAlign w:val="bottom"/>
          </w:tcPr>
          <w:p w14:paraId="4205012C" w14:textId="62C6A7D2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R$ 9,66</w:t>
            </w:r>
          </w:p>
        </w:tc>
        <w:tc>
          <w:tcPr>
            <w:tcW w:w="747" w:type="pct"/>
            <w:noWrap/>
            <w:vAlign w:val="bottom"/>
          </w:tcPr>
          <w:p w14:paraId="550AD62A" w14:textId="5EDDC9AF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3,92</w:t>
            </w:r>
          </w:p>
        </w:tc>
        <w:tc>
          <w:tcPr>
            <w:tcW w:w="747" w:type="pct"/>
            <w:noWrap/>
            <w:vAlign w:val="bottom"/>
          </w:tcPr>
          <w:p w14:paraId="1BC6F9A7" w14:textId="78A509C7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6,81</w:t>
            </w:r>
          </w:p>
        </w:tc>
        <w:tc>
          <w:tcPr>
            <w:tcW w:w="472" w:type="pct"/>
            <w:noWrap/>
            <w:vAlign w:val="bottom"/>
          </w:tcPr>
          <w:p w14:paraId="3B6440D4" w14:textId="19B4DBAF" w:rsidR="00560582" w:rsidRPr="00522552" w:rsidRDefault="00560582" w:rsidP="00560582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655</w:t>
            </w:r>
          </w:p>
        </w:tc>
        <w:tc>
          <w:tcPr>
            <w:tcW w:w="568" w:type="pct"/>
            <w:noWrap/>
            <w:vAlign w:val="bottom"/>
          </w:tcPr>
          <w:p w14:paraId="1017D198" w14:textId="5B5A3603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74,58</w:t>
            </w:r>
          </w:p>
        </w:tc>
      </w:tr>
      <w:tr w:rsidR="00560582" w:rsidRPr="00522552" w14:paraId="13806D72" w14:textId="77777777" w:rsidTr="006F7C09">
        <w:trPr>
          <w:trHeight w:val="300"/>
          <w:jc w:val="center"/>
        </w:trPr>
        <w:tc>
          <w:tcPr>
            <w:tcW w:w="320" w:type="pct"/>
            <w:noWrap/>
            <w:vAlign w:val="bottom"/>
          </w:tcPr>
          <w:p w14:paraId="65CFFF2C" w14:textId="4450FCDF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(80,90]</w:t>
            </w:r>
          </w:p>
        </w:tc>
        <w:tc>
          <w:tcPr>
            <w:tcW w:w="491" w:type="pct"/>
            <w:noWrap/>
            <w:vAlign w:val="bottom"/>
          </w:tcPr>
          <w:p w14:paraId="777D39FC" w14:textId="066CB939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R$ 213,57</w:t>
            </w:r>
          </w:p>
        </w:tc>
        <w:tc>
          <w:tcPr>
            <w:tcW w:w="496" w:type="pct"/>
            <w:noWrap/>
            <w:vAlign w:val="bottom"/>
          </w:tcPr>
          <w:p w14:paraId="1A26742E" w14:textId="6F67A9F3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R$ 162,33</w:t>
            </w:r>
          </w:p>
        </w:tc>
        <w:tc>
          <w:tcPr>
            <w:tcW w:w="587" w:type="pct"/>
            <w:noWrap/>
            <w:vAlign w:val="bottom"/>
          </w:tcPr>
          <w:p w14:paraId="5043D776" w14:textId="69CC29DC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R$ 10,65</w:t>
            </w:r>
          </w:p>
        </w:tc>
        <w:tc>
          <w:tcPr>
            <w:tcW w:w="573" w:type="pct"/>
            <w:noWrap/>
            <w:vAlign w:val="bottom"/>
          </w:tcPr>
          <w:p w14:paraId="55ADA009" w14:textId="2BADD9C5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R$ 7,70</w:t>
            </w:r>
          </w:p>
        </w:tc>
        <w:tc>
          <w:tcPr>
            <w:tcW w:w="747" w:type="pct"/>
            <w:noWrap/>
            <w:vAlign w:val="bottom"/>
          </w:tcPr>
          <w:p w14:paraId="00E14EC4" w14:textId="4DD3DC86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3,61</w:t>
            </w:r>
          </w:p>
        </w:tc>
        <w:tc>
          <w:tcPr>
            <w:tcW w:w="747" w:type="pct"/>
            <w:noWrap/>
            <w:vAlign w:val="bottom"/>
          </w:tcPr>
          <w:p w14:paraId="5E977258" w14:textId="032626DF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2,72</w:t>
            </w:r>
          </w:p>
        </w:tc>
        <w:tc>
          <w:tcPr>
            <w:tcW w:w="472" w:type="pct"/>
            <w:noWrap/>
            <w:vAlign w:val="bottom"/>
          </w:tcPr>
          <w:p w14:paraId="730A7C33" w14:textId="4EE659A3" w:rsidR="00560582" w:rsidRPr="00522552" w:rsidRDefault="00560582" w:rsidP="00560582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568" w:type="pct"/>
            <w:noWrap/>
            <w:vAlign w:val="bottom"/>
          </w:tcPr>
          <w:p w14:paraId="744B9AD9" w14:textId="6BA5E062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84,02</w:t>
            </w:r>
          </w:p>
        </w:tc>
      </w:tr>
      <w:tr w:rsidR="00560582" w:rsidRPr="00522552" w14:paraId="73D8FFB7" w14:textId="77777777" w:rsidTr="006F7C09">
        <w:trPr>
          <w:trHeight w:val="300"/>
          <w:jc w:val="center"/>
        </w:trPr>
        <w:tc>
          <w:tcPr>
            <w:tcW w:w="320" w:type="pct"/>
            <w:noWrap/>
            <w:vAlign w:val="bottom"/>
          </w:tcPr>
          <w:p w14:paraId="40F37692" w14:textId="2F63B7DE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(90,110]</w:t>
            </w:r>
          </w:p>
        </w:tc>
        <w:tc>
          <w:tcPr>
            <w:tcW w:w="491" w:type="pct"/>
            <w:noWrap/>
            <w:vAlign w:val="bottom"/>
          </w:tcPr>
          <w:p w14:paraId="571895CE" w14:textId="28674AE6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R$ 280,09</w:t>
            </w:r>
          </w:p>
        </w:tc>
        <w:tc>
          <w:tcPr>
            <w:tcW w:w="496" w:type="pct"/>
            <w:noWrap/>
            <w:vAlign w:val="bottom"/>
          </w:tcPr>
          <w:p w14:paraId="6537E6B6" w14:textId="310DA6E0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R$ 233,56</w:t>
            </w:r>
          </w:p>
        </w:tc>
        <w:tc>
          <w:tcPr>
            <w:tcW w:w="587" w:type="pct"/>
            <w:noWrap/>
            <w:vAlign w:val="bottom"/>
          </w:tcPr>
          <w:p w14:paraId="2C9ABD05" w14:textId="4D814287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R$ 12,95</w:t>
            </w:r>
          </w:p>
        </w:tc>
        <w:tc>
          <w:tcPr>
            <w:tcW w:w="573" w:type="pct"/>
            <w:noWrap/>
            <w:vAlign w:val="bottom"/>
          </w:tcPr>
          <w:p w14:paraId="475227AE" w14:textId="644252B4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R$ 9,13</w:t>
            </w:r>
          </w:p>
        </w:tc>
        <w:tc>
          <w:tcPr>
            <w:tcW w:w="747" w:type="pct"/>
            <w:noWrap/>
            <w:vAlign w:val="bottom"/>
          </w:tcPr>
          <w:p w14:paraId="35C92743" w14:textId="42B4817B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4,95</w:t>
            </w:r>
          </w:p>
        </w:tc>
        <w:tc>
          <w:tcPr>
            <w:tcW w:w="747" w:type="pct"/>
            <w:noWrap/>
            <w:vAlign w:val="bottom"/>
          </w:tcPr>
          <w:p w14:paraId="00F40225" w14:textId="79D431FD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4,48</w:t>
            </w:r>
          </w:p>
        </w:tc>
        <w:tc>
          <w:tcPr>
            <w:tcW w:w="472" w:type="pct"/>
            <w:noWrap/>
            <w:vAlign w:val="bottom"/>
          </w:tcPr>
          <w:p w14:paraId="2C02FFE3" w14:textId="6AC01D85" w:rsidR="00560582" w:rsidRPr="00522552" w:rsidRDefault="00560582" w:rsidP="00560582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68" w:type="pct"/>
            <w:noWrap/>
            <w:vAlign w:val="bottom"/>
          </w:tcPr>
          <w:p w14:paraId="0A1F7505" w14:textId="2115AD3A" w:rsidR="00560582" w:rsidRPr="00522552" w:rsidRDefault="00560582" w:rsidP="0056058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93,80</w:t>
            </w:r>
          </w:p>
        </w:tc>
      </w:tr>
    </w:tbl>
    <w:p w14:paraId="6989979B" w14:textId="59720AC2" w:rsidR="006F7C09" w:rsidRDefault="006F7C09" w:rsidP="003824DB">
      <w:pPr>
        <w:pStyle w:val="CorpoDeTexto"/>
      </w:pPr>
    </w:p>
    <w:p w14:paraId="0713AA0B" w14:textId="186F1B40" w:rsidR="00990D17" w:rsidRDefault="00990D17">
      <w:pPr>
        <w:rPr>
          <w:rFonts w:ascii="Times New Roman" w:hAnsi="Times New Roman"/>
          <w:sz w:val="24"/>
        </w:rPr>
      </w:pPr>
      <w:r>
        <w:br w:type="page"/>
      </w:r>
    </w:p>
    <w:p w14:paraId="79752303" w14:textId="39AD8C69" w:rsidR="00990D17" w:rsidRDefault="00990D17" w:rsidP="003824DB">
      <w:pPr>
        <w:pStyle w:val="CorpoDeTexto"/>
      </w:pPr>
      <w:r>
        <w:t>ANEXO</w:t>
      </w:r>
    </w:p>
    <w:p w14:paraId="253F86FB" w14:textId="4679BE2F" w:rsidR="003F0AF7" w:rsidRDefault="003F0AF7" w:rsidP="003F0AF7">
      <w:pPr>
        <w:pStyle w:val="CorpoDeTexto"/>
      </w:pPr>
      <w:r>
        <w:t>Tabela: POF 20</w:t>
      </w:r>
      <w:r>
        <w:t>0</w:t>
      </w:r>
      <w:r>
        <w:t xml:space="preserve">7 – Gastos com refrigerante por </w:t>
      </w:r>
      <w:r>
        <w:t>g</w:t>
      </w:r>
      <w:r w:rsidR="00814801">
        <w:t>ênero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1361"/>
        <w:gridCol w:w="1375"/>
        <w:gridCol w:w="2115"/>
        <w:gridCol w:w="2131"/>
        <w:gridCol w:w="2628"/>
        <w:gridCol w:w="2643"/>
        <w:gridCol w:w="1118"/>
      </w:tblGrid>
      <w:tr w:rsidR="00B54575" w:rsidRPr="000C4145" w14:paraId="351824A4" w14:textId="77777777" w:rsidTr="00B54575">
        <w:trPr>
          <w:trHeight w:val="300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4776C2F1" w14:textId="1ABD1847" w:rsidR="000C4145" w:rsidRPr="000C4145" w:rsidRDefault="000C4145" w:rsidP="000C4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Gênero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14:paraId="322181CD" w14:textId="338551B6" w:rsidR="000C4145" w:rsidRPr="000C4145" w:rsidRDefault="000C4145" w:rsidP="000C4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4A7D5EAD" w14:textId="776333A8" w:rsidR="000C4145" w:rsidRPr="000C4145" w:rsidRDefault="003F0AF7" w:rsidP="000C4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782" w:type="pct"/>
            <w:shd w:val="clear" w:color="auto" w:fill="auto"/>
            <w:noWrap/>
            <w:vAlign w:val="bottom"/>
            <w:hideMark/>
          </w:tcPr>
          <w:p w14:paraId="46A5FE72" w14:textId="2A83D4B6" w:rsidR="000C4145" w:rsidRPr="000C4145" w:rsidRDefault="000C4145" w:rsidP="000C4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788" w:type="pct"/>
            <w:shd w:val="clear" w:color="auto" w:fill="auto"/>
            <w:noWrap/>
            <w:vAlign w:val="bottom"/>
            <w:hideMark/>
          </w:tcPr>
          <w:p w14:paraId="691F2EF5" w14:textId="10E002EF" w:rsidR="000C4145" w:rsidRPr="000C4145" w:rsidRDefault="003F0AF7" w:rsidP="000C4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972" w:type="pct"/>
            <w:shd w:val="clear" w:color="auto" w:fill="auto"/>
            <w:noWrap/>
            <w:vAlign w:val="bottom"/>
            <w:hideMark/>
          </w:tcPr>
          <w:p w14:paraId="6C595B25" w14:textId="55ADB7F4" w:rsidR="000C4145" w:rsidRPr="000C4145" w:rsidRDefault="000C4145" w:rsidP="000C4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="003F0AF7"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on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sumida em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978" w:type="pct"/>
            <w:shd w:val="clear" w:color="auto" w:fill="auto"/>
            <w:noWrap/>
            <w:vAlign w:val="bottom"/>
            <w:hideMark/>
          </w:tcPr>
          <w:p w14:paraId="3B0A9B18" w14:textId="0371B850" w:rsidR="000C4145" w:rsidRPr="000C4145" w:rsidRDefault="003F0AF7" w:rsidP="000C4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sumida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em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20ECBCEA" w14:textId="3FEF175D" w:rsidR="000C4145" w:rsidRPr="000C4145" w:rsidRDefault="000C4145" w:rsidP="000C41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 w:rsidR="003F0AF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</w:t>
            </w:r>
            <w:r w:rsidR="003F0AF7"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omicílios</w:t>
            </w:r>
          </w:p>
        </w:tc>
      </w:tr>
      <w:tr w:rsidR="00B54575" w:rsidRPr="000C4145" w14:paraId="371B5D6B" w14:textId="77777777" w:rsidTr="00B54575">
        <w:trPr>
          <w:trHeight w:val="300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A4273ED" w14:textId="77777777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color w:val="000000"/>
                <w:lang w:eastAsia="pt-BR"/>
              </w:rPr>
              <w:t>Homem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14:paraId="62664ED2" w14:textId="1FF6F9DC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R$ 116,69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09EAB4B8" w14:textId="7CD0014D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R$ 106,94</w:t>
            </w:r>
          </w:p>
        </w:tc>
        <w:tc>
          <w:tcPr>
            <w:tcW w:w="782" w:type="pct"/>
            <w:shd w:val="clear" w:color="auto" w:fill="auto"/>
            <w:noWrap/>
            <w:vAlign w:val="bottom"/>
            <w:hideMark/>
          </w:tcPr>
          <w:p w14:paraId="0C23B5F0" w14:textId="6836A7B2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R$ 6,22</w:t>
            </w:r>
          </w:p>
        </w:tc>
        <w:tc>
          <w:tcPr>
            <w:tcW w:w="788" w:type="pct"/>
            <w:shd w:val="clear" w:color="auto" w:fill="auto"/>
            <w:noWrap/>
            <w:vAlign w:val="bottom"/>
            <w:hideMark/>
          </w:tcPr>
          <w:p w14:paraId="5107696A" w14:textId="1BE74FCA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R$ 6,86</w:t>
            </w:r>
          </w:p>
        </w:tc>
        <w:tc>
          <w:tcPr>
            <w:tcW w:w="972" w:type="pct"/>
            <w:shd w:val="clear" w:color="auto" w:fill="auto"/>
            <w:noWrap/>
            <w:vAlign w:val="bottom"/>
            <w:hideMark/>
          </w:tcPr>
          <w:p w14:paraId="2463EE50" w14:textId="78CF10FF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4,61</w:t>
            </w:r>
          </w:p>
        </w:tc>
        <w:tc>
          <w:tcPr>
            <w:tcW w:w="978" w:type="pct"/>
            <w:shd w:val="clear" w:color="auto" w:fill="auto"/>
            <w:noWrap/>
            <w:vAlign w:val="bottom"/>
            <w:hideMark/>
          </w:tcPr>
          <w:p w14:paraId="28BA2EA2" w14:textId="400419B8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5,03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099BBFD7" w14:textId="673DA2C1" w:rsidR="00B54575" w:rsidRPr="000C4145" w:rsidRDefault="00B54575" w:rsidP="00B54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12245</w:t>
            </w:r>
          </w:p>
        </w:tc>
      </w:tr>
      <w:tr w:rsidR="00B54575" w:rsidRPr="000C4145" w14:paraId="0649114F" w14:textId="77777777" w:rsidTr="00B54575">
        <w:trPr>
          <w:trHeight w:val="300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FDBA232" w14:textId="77777777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color w:val="000000"/>
                <w:lang w:eastAsia="pt-BR"/>
              </w:rPr>
              <w:t>Mulher</w:t>
            </w:r>
          </w:p>
        </w:tc>
        <w:tc>
          <w:tcPr>
            <w:tcW w:w="228" w:type="pct"/>
            <w:shd w:val="clear" w:color="auto" w:fill="auto"/>
            <w:noWrap/>
            <w:vAlign w:val="bottom"/>
            <w:hideMark/>
          </w:tcPr>
          <w:p w14:paraId="17EA2737" w14:textId="206B2253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R$ 101,56</w:t>
            </w:r>
          </w:p>
        </w:tc>
        <w:tc>
          <w:tcPr>
            <w:tcW w:w="508" w:type="pct"/>
            <w:shd w:val="clear" w:color="auto" w:fill="auto"/>
            <w:noWrap/>
            <w:vAlign w:val="bottom"/>
            <w:hideMark/>
          </w:tcPr>
          <w:p w14:paraId="0CEF34A9" w14:textId="1AAA4467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R$ 94,18</w:t>
            </w:r>
          </w:p>
        </w:tc>
        <w:tc>
          <w:tcPr>
            <w:tcW w:w="782" w:type="pct"/>
            <w:shd w:val="clear" w:color="auto" w:fill="auto"/>
            <w:noWrap/>
            <w:vAlign w:val="bottom"/>
            <w:hideMark/>
          </w:tcPr>
          <w:p w14:paraId="4FC3FC67" w14:textId="01CF9B70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R$ 5,64</w:t>
            </w:r>
          </w:p>
        </w:tc>
        <w:tc>
          <w:tcPr>
            <w:tcW w:w="788" w:type="pct"/>
            <w:shd w:val="clear" w:color="auto" w:fill="auto"/>
            <w:noWrap/>
            <w:vAlign w:val="bottom"/>
            <w:hideMark/>
          </w:tcPr>
          <w:p w14:paraId="2CB6E06C" w14:textId="289E7E98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R$ 5,42</w:t>
            </w:r>
          </w:p>
        </w:tc>
        <w:tc>
          <w:tcPr>
            <w:tcW w:w="972" w:type="pct"/>
            <w:shd w:val="clear" w:color="auto" w:fill="auto"/>
            <w:noWrap/>
            <w:vAlign w:val="bottom"/>
            <w:hideMark/>
          </w:tcPr>
          <w:p w14:paraId="7ECC6360" w14:textId="26C88561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4,04</w:t>
            </w:r>
          </w:p>
        </w:tc>
        <w:tc>
          <w:tcPr>
            <w:tcW w:w="978" w:type="pct"/>
            <w:shd w:val="clear" w:color="auto" w:fill="auto"/>
            <w:noWrap/>
            <w:vAlign w:val="bottom"/>
            <w:hideMark/>
          </w:tcPr>
          <w:p w14:paraId="020D5968" w14:textId="390F0636" w:rsidR="00B54575" w:rsidRPr="000C4145" w:rsidRDefault="00B54575" w:rsidP="00B54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3,95</w:t>
            </w:r>
          </w:p>
        </w:tc>
        <w:tc>
          <w:tcPr>
            <w:tcW w:w="412" w:type="pct"/>
            <w:shd w:val="clear" w:color="auto" w:fill="auto"/>
            <w:noWrap/>
            <w:vAlign w:val="bottom"/>
            <w:hideMark/>
          </w:tcPr>
          <w:p w14:paraId="552BA440" w14:textId="6B40E29B" w:rsidR="00B54575" w:rsidRPr="000C4145" w:rsidRDefault="00B54575" w:rsidP="00B54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4689</w:t>
            </w:r>
          </w:p>
        </w:tc>
      </w:tr>
    </w:tbl>
    <w:p w14:paraId="2AB5FCF8" w14:textId="088D6877" w:rsidR="000C4145" w:rsidRDefault="008B655D" w:rsidP="003824DB">
      <w:pPr>
        <w:pStyle w:val="CorpoDeTexto"/>
      </w:pPr>
      <w:r>
        <w:t>Preços não corrigidos pela inflação</w:t>
      </w:r>
    </w:p>
    <w:p w14:paraId="26F82D20" w14:textId="2866E15C" w:rsidR="00814801" w:rsidRDefault="00814801" w:rsidP="00814801">
      <w:pPr>
        <w:pStyle w:val="CorpoDeTexto"/>
      </w:pPr>
      <w:r>
        <w:t>Tabela: POF 20</w:t>
      </w:r>
      <w:r w:rsidR="00217416">
        <w:t>1</w:t>
      </w:r>
      <w:r>
        <w:t>7 – Gastos com refrigerante por gênero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1361"/>
        <w:gridCol w:w="1375"/>
        <w:gridCol w:w="2115"/>
        <w:gridCol w:w="2131"/>
        <w:gridCol w:w="2628"/>
        <w:gridCol w:w="2643"/>
        <w:gridCol w:w="1118"/>
      </w:tblGrid>
      <w:tr w:rsidR="00B43535" w:rsidRPr="000C4145" w14:paraId="61365176" w14:textId="77777777" w:rsidTr="006B0F4D">
        <w:trPr>
          <w:trHeight w:val="300"/>
        </w:trPr>
        <w:tc>
          <w:tcPr>
            <w:tcW w:w="223" w:type="pct"/>
            <w:shd w:val="clear" w:color="auto" w:fill="auto"/>
            <w:noWrap/>
            <w:vAlign w:val="bottom"/>
            <w:hideMark/>
          </w:tcPr>
          <w:p w14:paraId="19E7DABA" w14:textId="77777777" w:rsidR="00814801" w:rsidRPr="000C4145" w:rsidRDefault="00814801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Gênero</w:t>
            </w:r>
          </w:p>
        </w:tc>
        <w:tc>
          <w:tcPr>
            <w:tcW w:w="486" w:type="pct"/>
            <w:shd w:val="clear" w:color="auto" w:fill="auto"/>
            <w:noWrap/>
            <w:vAlign w:val="bottom"/>
            <w:hideMark/>
          </w:tcPr>
          <w:p w14:paraId="6EBECA97" w14:textId="77777777" w:rsidR="00814801" w:rsidRPr="000C4145" w:rsidRDefault="00814801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491" w:type="pct"/>
            <w:shd w:val="clear" w:color="auto" w:fill="auto"/>
            <w:noWrap/>
            <w:vAlign w:val="bottom"/>
            <w:hideMark/>
          </w:tcPr>
          <w:p w14:paraId="286EE576" w14:textId="77777777" w:rsidR="00814801" w:rsidRPr="000C4145" w:rsidRDefault="00814801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(desvio)</w:t>
            </w:r>
          </w:p>
        </w:tc>
        <w:tc>
          <w:tcPr>
            <w:tcW w:w="756" w:type="pct"/>
            <w:shd w:val="clear" w:color="auto" w:fill="auto"/>
            <w:noWrap/>
            <w:vAlign w:val="bottom"/>
            <w:hideMark/>
          </w:tcPr>
          <w:p w14:paraId="4165BB34" w14:textId="77777777" w:rsidR="00814801" w:rsidRPr="000C4145" w:rsidRDefault="00814801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761" w:type="pct"/>
            <w:shd w:val="clear" w:color="auto" w:fill="auto"/>
            <w:noWrap/>
            <w:vAlign w:val="bottom"/>
            <w:hideMark/>
          </w:tcPr>
          <w:p w14:paraId="76CBA3D6" w14:textId="77777777" w:rsidR="00814801" w:rsidRPr="000C4145" w:rsidRDefault="00814801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(desvio)</w:t>
            </w:r>
          </w:p>
        </w:tc>
        <w:tc>
          <w:tcPr>
            <w:tcW w:w="939" w:type="pct"/>
            <w:shd w:val="clear" w:color="auto" w:fill="auto"/>
            <w:noWrap/>
            <w:vAlign w:val="bottom"/>
            <w:hideMark/>
          </w:tcPr>
          <w:p w14:paraId="7D5942CC" w14:textId="77777777" w:rsidR="00814801" w:rsidRPr="000C4145" w:rsidRDefault="00814801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sumida em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944" w:type="pct"/>
            <w:shd w:val="clear" w:color="auto" w:fill="auto"/>
            <w:noWrap/>
            <w:vAlign w:val="bottom"/>
            <w:hideMark/>
          </w:tcPr>
          <w:p w14:paraId="64648843" w14:textId="77777777" w:rsidR="00814801" w:rsidRPr="000C4145" w:rsidRDefault="00814801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sumida em 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(desvio)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14:paraId="7FCC71CA" w14:textId="77777777" w:rsidR="00814801" w:rsidRPr="000C4145" w:rsidRDefault="00814801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</w:t>
            </w:r>
            <w:r w:rsidRPr="000C414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omicílios</w:t>
            </w:r>
          </w:p>
        </w:tc>
      </w:tr>
      <w:tr w:rsidR="006B0F4D" w:rsidRPr="000C4145" w14:paraId="25E83D19" w14:textId="77777777" w:rsidTr="006B0F4D">
        <w:trPr>
          <w:trHeight w:val="300"/>
        </w:trPr>
        <w:tc>
          <w:tcPr>
            <w:tcW w:w="223" w:type="pct"/>
            <w:shd w:val="clear" w:color="auto" w:fill="auto"/>
            <w:noWrap/>
            <w:vAlign w:val="bottom"/>
          </w:tcPr>
          <w:p w14:paraId="7BDFF81A" w14:textId="44B3A523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Homem</w:t>
            </w:r>
          </w:p>
        </w:tc>
        <w:tc>
          <w:tcPr>
            <w:tcW w:w="486" w:type="pct"/>
            <w:shd w:val="clear" w:color="auto" w:fill="auto"/>
            <w:noWrap/>
            <w:vAlign w:val="bottom"/>
          </w:tcPr>
          <w:p w14:paraId="5A3DEE49" w14:textId="651E25BF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R$ 193,87</w:t>
            </w:r>
          </w:p>
        </w:tc>
        <w:tc>
          <w:tcPr>
            <w:tcW w:w="491" w:type="pct"/>
            <w:shd w:val="clear" w:color="auto" w:fill="auto"/>
            <w:noWrap/>
            <w:vAlign w:val="bottom"/>
          </w:tcPr>
          <w:p w14:paraId="14EB55A4" w14:textId="676547B3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R$ 160,00</w:t>
            </w:r>
          </w:p>
        </w:tc>
        <w:tc>
          <w:tcPr>
            <w:tcW w:w="756" w:type="pct"/>
            <w:shd w:val="clear" w:color="auto" w:fill="auto"/>
            <w:noWrap/>
            <w:vAlign w:val="bottom"/>
          </w:tcPr>
          <w:p w14:paraId="2341365E" w14:textId="4AB2FE70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R$ 10,85</w:t>
            </w:r>
          </w:p>
        </w:tc>
        <w:tc>
          <w:tcPr>
            <w:tcW w:w="761" w:type="pct"/>
            <w:shd w:val="clear" w:color="auto" w:fill="auto"/>
            <w:noWrap/>
            <w:vAlign w:val="bottom"/>
          </w:tcPr>
          <w:p w14:paraId="17CF7A0F" w14:textId="2AC0C08B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R$ 10,35</w:t>
            </w:r>
          </w:p>
        </w:tc>
        <w:tc>
          <w:tcPr>
            <w:tcW w:w="939" w:type="pct"/>
            <w:shd w:val="clear" w:color="auto" w:fill="auto"/>
            <w:noWrap/>
            <w:vAlign w:val="bottom"/>
          </w:tcPr>
          <w:p w14:paraId="0D8A56FC" w14:textId="10D41DDF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3,98</w:t>
            </w:r>
          </w:p>
        </w:tc>
        <w:tc>
          <w:tcPr>
            <w:tcW w:w="944" w:type="pct"/>
            <w:shd w:val="clear" w:color="auto" w:fill="auto"/>
            <w:noWrap/>
            <w:vAlign w:val="bottom"/>
          </w:tcPr>
          <w:p w14:paraId="0F37CA9B" w14:textId="48142364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4,43</w:t>
            </w:r>
          </w:p>
        </w:tc>
        <w:tc>
          <w:tcPr>
            <w:tcW w:w="399" w:type="pct"/>
            <w:shd w:val="clear" w:color="auto" w:fill="auto"/>
            <w:noWrap/>
            <w:vAlign w:val="bottom"/>
          </w:tcPr>
          <w:p w14:paraId="6A64539A" w14:textId="2775497C" w:rsidR="006B0F4D" w:rsidRPr="000C4145" w:rsidRDefault="006B0F4D" w:rsidP="006B0F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6744</w:t>
            </w:r>
          </w:p>
        </w:tc>
      </w:tr>
      <w:tr w:rsidR="006B0F4D" w:rsidRPr="000C4145" w14:paraId="15168A98" w14:textId="77777777" w:rsidTr="006B0F4D">
        <w:trPr>
          <w:trHeight w:val="300"/>
        </w:trPr>
        <w:tc>
          <w:tcPr>
            <w:tcW w:w="223" w:type="pct"/>
            <w:shd w:val="clear" w:color="auto" w:fill="auto"/>
            <w:noWrap/>
            <w:vAlign w:val="bottom"/>
          </w:tcPr>
          <w:p w14:paraId="597CAF1D" w14:textId="0EC09CC4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Mulher</w:t>
            </w:r>
          </w:p>
        </w:tc>
        <w:tc>
          <w:tcPr>
            <w:tcW w:w="486" w:type="pct"/>
            <w:shd w:val="clear" w:color="auto" w:fill="auto"/>
            <w:noWrap/>
            <w:vAlign w:val="bottom"/>
          </w:tcPr>
          <w:p w14:paraId="1F56CCDF" w14:textId="2898A0C2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R$ 180,22</w:t>
            </w:r>
          </w:p>
        </w:tc>
        <w:tc>
          <w:tcPr>
            <w:tcW w:w="491" w:type="pct"/>
            <w:shd w:val="clear" w:color="auto" w:fill="auto"/>
            <w:noWrap/>
            <w:vAlign w:val="bottom"/>
          </w:tcPr>
          <w:p w14:paraId="5FFE389D" w14:textId="204B915C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R$ 155,49</w:t>
            </w:r>
          </w:p>
        </w:tc>
        <w:tc>
          <w:tcPr>
            <w:tcW w:w="756" w:type="pct"/>
            <w:shd w:val="clear" w:color="auto" w:fill="auto"/>
            <w:noWrap/>
            <w:vAlign w:val="bottom"/>
          </w:tcPr>
          <w:p w14:paraId="36CEC251" w14:textId="37C337C8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R$ 10,02</w:t>
            </w:r>
          </w:p>
        </w:tc>
        <w:tc>
          <w:tcPr>
            <w:tcW w:w="761" w:type="pct"/>
            <w:shd w:val="clear" w:color="auto" w:fill="auto"/>
            <w:noWrap/>
            <w:vAlign w:val="bottom"/>
          </w:tcPr>
          <w:p w14:paraId="35016AC1" w14:textId="43514E9D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R$ 9,35</w:t>
            </w:r>
          </w:p>
        </w:tc>
        <w:tc>
          <w:tcPr>
            <w:tcW w:w="939" w:type="pct"/>
            <w:shd w:val="clear" w:color="auto" w:fill="auto"/>
            <w:noWrap/>
            <w:vAlign w:val="bottom"/>
          </w:tcPr>
          <w:p w14:paraId="126932FA" w14:textId="718D1B7C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3,63</w:t>
            </w:r>
          </w:p>
        </w:tc>
        <w:tc>
          <w:tcPr>
            <w:tcW w:w="944" w:type="pct"/>
            <w:shd w:val="clear" w:color="auto" w:fill="auto"/>
            <w:noWrap/>
            <w:vAlign w:val="bottom"/>
          </w:tcPr>
          <w:p w14:paraId="68D55186" w14:textId="1BC646B2" w:rsidR="006B0F4D" w:rsidRPr="000C4145" w:rsidRDefault="006B0F4D" w:rsidP="006B0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3,58</w:t>
            </w:r>
          </w:p>
        </w:tc>
        <w:tc>
          <w:tcPr>
            <w:tcW w:w="399" w:type="pct"/>
            <w:shd w:val="clear" w:color="auto" w:fill="auto"/>
            <w:noWrap/>
            <w:vAlign w:val="bottom"/>
          </w:tcPr>
          <w:p w14:paraId="5AA55E11" w14:textId="3EEBFF5B" w:rsidR="006B0F4D" w:rsidRPr="000C4145" w:rsidRDefault="006B0F4D" w:rsidP="006B0F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4221</w:t>
            </w:r>
          </w:p>
        </w:tc>
      </w:tr>
    </w:tbl>
    <w:p w14:paraId="1CCFA996" w14:textId="77777777" w:rsidR="00814801" w:rsidRDefault="00814801" w:rsidP="00814801">
      <w:pPr>
        <w:pStyle w:val="CorpoDeTexto"/>
      </w:pPr>
    </w:p>
    <w:p w14:paraId="60FB6254" w14:textId="57EC268F" w:rsidR="00217416" w:rsidRDefault="00217416">
      <w:r>
        <w:br w:type="page"/>
      </w:r>
    </w:p>
    <w:p w14:paraId="48A92C28" w14:textId="7DB02A1C" w:rsidR="00923AE0" w:rsidRDefault="00923AE0" w:rsidP="00923AE0">
      <w:pPr>
        <w:pStyle w:val="CorpoDeTexto"/>
      </w:pPr>
      <w:r>
        <w:t>Tabela: POF 2007 – Gastos com refrigerante por anos de estudo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316"/>
        <w:gridCol w:w="1330"/>
        <w:gridCol w:w="2043"/>
        <w:gridCol w:w="2058"/>
        <w:gridCol w:w="2537"/>
        <w:gridCol w:w="2552"/>
        <w:gridCol w:w="1095"/>
      </w:tblGrid>
      <w:tr w:rsidR="004A59CB" w:rsidRPr="00B25EB5" w14:paraId="12C98DDA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218C4354" w14:textId="4D20F829" w:rsidR="004A59CB" w:rsidRPr="00B25EB5" w:rsidRDefault="004A59CB" w:rsidP="00B2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Anos de estudo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1CFFC33C" w14:textId="24C3DEB2" w:rsidR="004A59CB" w:rsidRPr="00B25EB5" w:rsidRDefault="004A59CB" w:rsidP="00B2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AF1A6D9" w14:textId="327D3DEC" w:rsidR="004A59CB" w:rsidRPr="00B25EB5" w:rsidRDefault="004A59CB" w:rsidP="00B2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439A8256" w14:textId="6A7B264E" w:rsidR="004A59CB" w:rsidRPr="00B25EB5" w:rsidRDefault="004A59CB" w:rsidP="00B2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1986FD3A" w14:textId="1A927EF9" w:rsidR="004A59CB" w:rsidRPr="00B25EB5" w:rsidRDefault="004A59CB" w:rsidP="00B2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6AAD67B2" w14:textId="0E5C8756" w:rsidR="004A59CB" w:rsidRPr="00B25EB5" w:rsidRDefault="004A59CB" w:rsidP="00B2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consumida em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196FF866" w14:textId="15677A9B" w:rsidR="004A59CB" w:rsidRPr="00B25EB5" w:rsidRDefault="004A59CB" w:rsidP="00B2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consumida em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4992761A" w14:textId="2A9A236E" w:rsidR="004A59CB" w:rsidRPr="00B25EB5" w:rsidRDefault="004A59CB" w:rsidP="00B2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Domicílios</w:t>
            </w:r>
          </w:p>
        </w:tc>
      </w:tr>
      <w:tr w:rsidR="004A59CB" w:rsidRPr="00B25EB5" w14:paraId="721D4A06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5953A5D5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790DBAB6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R$ 95,68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EC0CC42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R$ 85,59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6568C86E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R$ 4,84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7FDE1699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R$ 4,77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0615E857" w14:textId="74684D43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3,63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117F15B8" w14:textId="371024CD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3,57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2E0ADF17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1444</w:t>
            </w:r>
          </w:p>
        </w:tc>
      </w:tr>
      <w:tr w:rsidR="004A59CB" w:rsidRPr="00B25EB5" w14:paraId="480B24DE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8ADABC2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69A31AC0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R$ 101,08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1461975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R$ 88,72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694B71F2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R$ 5,12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0E5F45F5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R$ 4,97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780B70D6" w14:textId="6FF96959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3,76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69F4C1B8" w14:textId="4116F0BF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3,75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5CEB4035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595</w:t>
            </w:r>
          </w:p>
        </w:tc>
      </w:tr>
      <w:tr w:rsidR="004A59CB" w:rsidRPr="00B25EB5" w14:paraId="161986BE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E923CE6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7B37451A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R$ 94,00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262F8E6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R$ 80,06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79F34C2B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R$ 5,04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05BE0BCE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R$ 4,79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66D78CD0" w14:textId="3CE43582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3,74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7642037E" w14:textId="16D20653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3,48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00F6C613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695</w:t>
            </w:r>
          </w:p>
        </w:tc>
      </w:tr>
      <w:tr w:rsidR="004A59CB" w:rsidRPr="00B25EB5" w14:paraId="570B985C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C52F792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45F08B7F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R$ 106,63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8245523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R$ 94,16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64E2FCEC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R$ 5,60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730DE86F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R$ 5,50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779AF071" w14:textId="25C41183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4,34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0E0724A7" w14:textId="594F3352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4,47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35CEBBE9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958</w:t>
            </w:r>
          </w:p>
        </w:tc>
      </w:tr>
      <w:tr w:rsidR="004A59CB" w:rsidRPr="00B25EB5" w14:paraId="3DE26D65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72E0DC88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377948D0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R$ 111,27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42EB33B2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R$ 105,25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542B0F3A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R$ 6,06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12F3FC90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R$ 6,80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352CE7A5" w14:textId="54A1E4E6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4,63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16BF7BC9" w14:textId="178E50AD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5,53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57003447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2117</w:t>
            </w:r>
          </w:p>
        </w:tc>
      </w:tr>
      <w:tr w:rsidR="004A59CB" w:rsidRPr="00B25EB5" w14:paraId="4700750D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28BA138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31B4BFE8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R$ 100,60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7E32E398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R$ 81,28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015246E4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R$ 5,85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4C76584B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R$ 4,91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73260950" w14:textId="7288FF03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4,35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15404617" w14:textId="408F909D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3,85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32FDA06E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1235</w:t>
            </w:r>
          </w:p>
        </w:tc>
      </w:tr>
      <w:tr w:rsidR="004A59CB" w:rsidRPr="00B25EB5" w14:paraId="7E0DA20E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77974C6F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025C40EE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R$ 97,74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28338EA7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R$ 85,06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5CF46C3E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R$ 5,44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27E9739F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R$ 4,82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42056038" w14:textId="7CB2E746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63492CCB" w14:textId="4677326D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3,57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35399B75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571</w:t>
            </w:r>
          </w:p>
        </w:tc>
      </w:tr>
      <w:tr w:rsidR="004A59CB" w:rsidRPr="00B25EB5" w14:paraId="02BBDAF1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6C0EE905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130E616D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R$ 98,57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29BC48C6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R$ 89,71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374093EB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R$ 5,56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43777CDB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R$ 4,58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59FDB945" w14:textId="6CCFDCBC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4,18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75B9727E" w14:textId="1B799810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3,64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12EF55D0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690</w:t>
            </w:r>
          </w:p>
        </w:tc>
      </w:tr>
      <w:tr w:rsidR="004A59CB" w:rsidRPr="00B25EB5" w14:paraId="3788F046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7BCB02E0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363A357A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R$ 109,06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72225BAA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R$ 106,27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2B237A80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R$ 5,74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0B1F5027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R$ 5,40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4B529EDE" w14:textId="7069EDFA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4,27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3BA5750E" w14:textId="44DD802B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4,06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6B33A68A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1436</w:t>
            </w:r>
          </w:p>
        </w:tc>
      </w:tr>
      <w:tr w:rsidR="004A59CB" w:rsidRPr="00B25EB5" w14:paraId="18D50B13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1B7675E3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2A9551BE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R$ 108,18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3D6DBC6B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R$ 103,95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35E218E8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R$ 5,40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3DE2536C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R$ 4,47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2EA73997" w14:textId="6616F1C6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4,12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60592A26" w14:textId="311143C8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3,28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0384CDBA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493</w:t>
            </w:r>
          </w:p>
        </w:tc>
      </w:tr>
      <w:tr w:rsidR="004A59CB" w:rsidRPr="00B25EB5" w14:paraId="0A99F20D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40169BB6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3E607DB8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R$ 103,83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6C3C534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R$ 104,07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6F7108B2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R$ 6,02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5E678654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R$ 6,02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4499337C" w14:textId="133B68B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4,49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4458F643" w14:textId="79A0811F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4,53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37F3448F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545</w:t>
            </w:r>
          </w:p>
        </w:tc>
      </w:tr>
      <w:tr w:rsidR="004A59CB" w:rsidRPr="00B25EB5" w14:paraId="60F56C17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4EE796DE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25939AB1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R$ 110,59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2AA23C30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R$ 97,79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2CEBC6A5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R$ 6,54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6C306D2C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R$ 7,10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18D92AE5" w14:textId="4D33965F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4,70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5E4F5B0C" w14:textId="1887DA72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4,96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24A4CA66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3757</w:t>
            </w:r>
          </w:p>
        </w:tc>
      </w:tr>
      <w:tr w:rsidR="004A59CB" w:rsidRPr="00B25EB5" w14:paraId="1D828F2E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4240A1AC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44870BDD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R$ 120,44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0BDF08F6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R$ 94,35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06677985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R$ 7,06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4AADA6FA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R$ 8,71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02EB9F7D" w14:textId="15F666DF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5,13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245229A5" w14:textId="18D5BE05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8,26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4E4DE622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A59CB" w:rsidRPr="00B25EB5" w14:paraId="1B0DEB2A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34BB8F9C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1A811A7B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R$ 139,95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65E1AD1C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R$ 127,22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1DBAEF81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R$ 7,88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2782E3A8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R$ 8,91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63647BEC" w14:textId="7E64158F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5,82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20F2E90C" w14:textId="5E5CF892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7,25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2686C3B0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235</w:t>
            </w:r>
          </w:p>
        </w:tc>
      </w:tr>
      <w:tr w:rsidR="004A59CB" w:rsidRPr="00B25EB5" w14:paraId="1A9ADCC6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000374E4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1FA7FF02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R$ 128,66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0AEEC1B4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R$ 92,60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0489CCC1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R$ 6,68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3580C658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R$ 6,22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2845DEF9" w14:textId="630B560D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4,58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1B87ACB5" w14:textId="71A74005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4,37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004CBA7C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240</w:t>
            </w:r>
          </w:p>
        </w:tc>
      </w:tr>
      <w:tr w:rsidR="004A59CB" w:rsidRPr="00B25EB5" w14:paraId="578196F2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42145479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20F9852D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R$ 157,72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F76C586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R$ 140,09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2A8465AC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R$ 7,14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343D2F9B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R$ 9,04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2A582906" w14:textId="6EEFBF3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4,99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132A8B3F" w14:textId="3220125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5,72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67418469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1564</w:t>
            </w:r>
          </w:p>
        </w:tc>
      </w:tr>
      <w:tr w:rsidR="004A59CB" w:rsidRPr="00B25EB5" w14:paraId="46123D42" w14:textId="77777777" w:rsidTr="004A59CB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2188A3D9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12027ED2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R$ 108,39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04C8009B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R$ 91,61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07CBE446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R$ 6,44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3400FA1E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R$ 6,13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24881C94" w14:textId="3FB596D9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4,75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14BD1EC7" w14:textId="354B4B24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4,15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14A982F9" w14:textId="77777777" w:rsidR="004A59CB" w:rsidRPr="00B25EB5" w:rsidRDefault="004A59CB" w:rsidP="004A59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</w:tr>
    </w:tbl>
    <w:p w14:paraId="7152F91B" w14:textId="2C6569B8" w:rsidR="00814801" w:rsidRDefault="00814801" w:rsidP="003824DB">
      <w:pPr>
        <w:pStyle w:val="CorpoDeTexto"/>
      </w:pPr>
    </w:p>
    <w:p w14:paraId="49957309" w14:textId="67C7C48F" w:rsidR="004A59CB" w:rsidRDefault="004A59CB">
      <w:r>
        <w:br w:type="page"/>
      </w:r>
    </w:p>
    <w:p w14:paraId="4200572F" w14:textId="3BDCFD14" w:rsidR="00923AE0" w:rsidRDefault="00923AE0" w:rsidP="00923AE0">
      <w:pPr>
        <w:pStyle w:val="CorpoDeTexto"/>
      </w:pPr>
      <w:r>
        <w:t>Tabela: POF 20</w:t>
      </w:r>
      <w:r>
        <w:t>1</w:t>
      </w:r>
      <w:r>
        <w:t xml:space="preserve">7 – Gastos com refrigerante por </w:t>
      </w:r>
      <w:r>
        <w:t>anos de estudo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316"/>
        <w:gridCol w:w="1330"/>
        <w:gridCol w:w="2043"/>
        <w:gridCol w:w="2058"/>
        <w:gridCol w:w="2537"/>
        <w:gridCol w:w="2552"/>
        <w:gridCol w:w="1095"/>
      </w:tblGrid>
      <w:tr w:rsidR="004A59CB" w:rsidRPr="00B25EB5" w14:paraId="57463D04" w14:textId="77777777" w:rsidTr="00922B08">
        <w:trPr>
          <w:trHeight w:val="300"/>
        </w:trPr>
        <w:tc>
          <w:tcPr>
            <w:tcW w:w="380" w:type="pct"/>
            <w:shd w:val="clear" w:color="auto" w:fill="auto"/>
            <w:noWrap/>
            <w:vAlign w:val="bottom"/>
            <w:hideMark/>
          </w:tcPr>
          <w:p w14:paraId="223AA917" w14:textId="77777777" w:rsidR="004A59CB" w:rsidRPr="00B25EB5" w:rsidRDefault="004A59CB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Anos de estudo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3F7591BA" w14:textId="77777777" w:rsidR="004A59CB" w:rsidRPr="00B25EB5" w:rsidRDefault="004A59CB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475" w:type="pct"/>
            <w:shd w:val="clear" w:color="auto" w:fill="auto"/>
            <w:noWrap/>
            <w:vAlign w:val="bottom"/>
            <w:hideMark/>
          </w:tcPr>
          <w:p w14:paraId="1C645328" w14:textId="77777777" w:rsidR="004A59CB" w:rsidRPr="00B25EB5" w:rsidRDefault="004A59CB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(desvio)</w:t>
            </w:r>
          </w:p>
        </w:tc>
        <w:tc>
          <w:tcPr>
            <w:tcW w:w="730" w:type="pct"/>
            <w:shd w:val="clear" w:color="auto" w:fill="auto"/>
            <w:noWrap/>
            <w:vAlign w:val="bottom"/>
            <w:hideMark/>
          </w:tcPr>
          <w:p w14:paraId="4FD6DD0D" w14:textId="77777777" w:rsidR="004A59CB" w:rsidRPr="00B25EB5" w:rsidRDefault="004A59CB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735" w:type="pct"/>
            <w:shd w:val="clear" w:color="auto" w:fill="auto"/>
            <w:noWrap/>
            <w:vAlign w:val="bottom"/>
            <w:hideMark/>
          </w:tcPr>
          <w:p w14:paraId="00EB2C6B" w14:textId="77777777" w:rsidR="004A59CB" w:rsidRPr="00B25EB5" w:rsidRDefault="004A59CB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(desvio)</w:t>
            </w:r>
          </w:p>
        </w:tc>
        <w:tc>
          <w:tcPr>
            <w:tcW w:w="906" w:type="pct"/>
            <w:shd w:val="clear" w:color="auto" w:fill="auto"/>
            <w:noWrap/>
            <w:vAlign w:val="bottom"/>
            <w:hideMark/>
          </w:tcPr>
          <w:p w14:paraId="5913BF8A" w14:textId="77777777" w:rsidR="004A59CB" w:rsidRPr="00B25EB5" w:rsidRDefault="004A59CB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consumida em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912" w:type="pct"/>
            <w:shd w:val="clear" w:color="auto" w:fill="auto"/>
            <w:noWrap/>
            <w:vAlign w:val="bottom"/>
            <w:hideMark/>
          </w:tcPr>
          <w:p w14:paraId="65A7F396" w14:textId="77777777" w:rsidR="004A59CB" w:rsidRPr="00B25EB5" w:rsidRDefault="004A59CB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consumida em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Refri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gerante (desvio)</w:t>
            </w:r>
          </w:p>
        </w:tc>
        <w:tc>
          <w:tcPr>
            <w:tcW w:w="391" w:type="pct"/>
            <w:shd w:val="clear" w:color="auto" w:fill="auto"/>
            <w:noWrap/>
            <w:vAlign w:val="bottom"/>
            <w:hideMark/>
          </w:tcPr>
          <w:p w14:paraId="7738C0B8" w14:textId="77777777" w:rsidR="004A59CB" w:rsidRPr="00B25EB5" w:rsidRDefault="004A59CB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B25EB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Domicílios</w:t>
            </w:r>
          </w:p>
        </w:tc>
      </w:tr>
      <w:tr w:rsidR="00CB3ADF" w:rsidRPr="00B25EB5" w14:paraId="7D3AF381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3C9FAB21" w14:textId="640725C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0</w:t>
            </w:r>
          </w:p>
        </w:tc>
        <w:tc>
          <w:tcPr>
            <w:tcW w:w="470" w:type="pct"/>
            <w:shd w:val="clear" w:color="auto" w:fill="auto"/>
            <w:noWrap/>
          </w:tcPr>
          <w:p w14:paraId="5474E14F" w14:textId="01420DC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R$ 158,57</w:t>
            </w:r>
          </w:p>
        </w:tc>
        <w:tc>
          <w:tcPr>
            <w:tcW w:w="475" w:type="pct"/>
            <w:shd w:val="clear" w:color="auto" w:fill="auto"/>
            <w:noWrap/>
          </w:tcPr>
          <w:p w14:paraId="22F4891D" w14:textId="5E1853A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R$ 146,70</w:t>
            </w:r>
          </w:p>
        </w:tc>
        <w:tc>
          <w:tcPr>
            <w:tcW w:w="730" w:type="pct"/>
            <w:shd w:val="clear" w:color="auto" w:fill="auto"/>
            <w:noWrap/>
          </w:tcPr>
          <w:p w14:paraId="1A3CE937" w14:textId="664D1F6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R$ 9,21</w:t>
            </w:r>
          </w:p>
        </w:tc>
        <w:tc>
          <w:tcPr>
            <w:tcW w:w="735" w:type="pct"/>
            <w:shd w:val="clear" w:color="auto" w:fill="auto"/>
            <w:noWrap/>
          </w:tcPr>
          <w:p w14:paraId="2DCBA7FE" w14:textId="37B9B404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R$ 10,05</w:t>
            </w:r>
          </w:p>
        </w:tc>
        <w:tc>
          <w:tcPr>
            <w:tcW w:w="906" w:type="pct"/>
            <w:shd w:val="clear" w:color="auto" w:fill="auto"/>
            <w:noWrap/>
          </w:tcPr>
          <w:p w14:paraId="78F879E9" w14:textId="6A3BC6E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3,27</w:t>
            </w:r>
          </w:p>
        </w:tc>
        <w:tc>
          <w:tcPr>
            <w:tcW w:w="912" w:type="pct"/>
            <w:shd w:val="clear" w:color="auto" w:fill="auto"/>
            <w:noWrap/>
          </w:tcPr>
          <w:p w14:paraId="6F69DA26" w14:textId="1249A63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3,06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4AE2E368" w14:textId="11D494F3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561</w:t>
            </w:r>
          </w:p>
        </w:tc>
      </w:tr>
      <w:tr w:rsidR="00CB3ADF" w:rsidRPr="00B25EB5" w14:paraId="41B113EE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599C9D30" w14:textId="2E7B5FB5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1</w:t>
            </w:r>
          </w:p>
        </w:tc>
        <w:tc>
          <w:tcPr>
            <w:tcW w:w="470" w:type="pct"/>
            <w:shd w:val="clear" w:color="auto" w:fill="auto"/>
            <w:noWrap/>
          </w:tcPr>
          <w:p w14:paraId="6847280E" w14:textId="4E136BA9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R$ 176,94</w:t>
            </w:r>
          </w:p>
        </w:tc>
        <w:tc>
          <w:tcPr>
            <w:tcW w:w="475" w:type="pct"/>
            <w:shd w:val="clear" w:color="auto" w:fill="auto"/>
            <w:noWrap/>
          </w:tcPr>
          <w:p w14:paraId="0CD89754" w14:textId="5A16021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R$ 145,99</w:t>
            </w:r>
          </w:p>
        </w:tc>
        <w:tc>
          <w:tcPr>
            <w:tcW w:w="730" w:type="pct"/>
            <w:shd w:val="clear" w:color="auto" w:fill="auto"/>
            <w:noWrap/>
          </w:tcPr>
          <w:p w14:paraId="6C3216C1" w14:textId="195C1CE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R$ 9,80</w:t>
            </w:r>
          </w:p>
        </w:tc>
        <w:tc>
          <w:tcPr>
            <w:tcW w:w="735" w:type="pct"/>
            <w:shd w:val="clear" w:color="auto" w:fill="auto"/>
            <w:noWrap/>
          </w:tcPr>
          <w:p w14:paraId="589FCE84" w14:textId="7DCE9CB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R$ 9,34</w:t>
            </w:r>
          </w:p>
        </w:tc>
        <w:tc>
          <w:tcPr>
            <w:tcW w:w="906" w:type="pct"/>
            <w:shd w:val="clear" w:color="auto" w:fill="auto"/>
            <w:noWrap/>
          </w:tcPr>
          <w:p w14:paraId="05C28715" w14:textId="7A600D65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3,69</w:t>
            </w:r>
          </w:p>
        </w:tc>
        <w:tc>
          <w:tcPr>
            <w:tcW w:w="912" w:type="pct"/>
            <w:shd w:val="clear" w:color="auto" w:fill="auto"/>
            <w:noWrap/>
          </w:tcPr>
          <w:p w14:paraId="12C4DE0A" w14:textId="51EEDCF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3,74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2586DBF5" w14:textId="2362E2A7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316</w:t>
            </w:r>
          </w:p>
        </w:tc>
      </w:tr>
      <w:tr w:rsidR="00CB3ADF" w:rsidRPr="00B25EB5" w14:paraId="7F47218D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415667B4" w14:textId="539EF020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2</w:t>
            </w:r>
          </w:p>
        </w:tc>
        <w:tc>
          <w:tcPr>
            <w:tcW w:w="470" w:type="pct"/>
            <w:shd w:val="clear" w:color="auto" w:fill="auto"/>
            <w:noWrap/>
          </w:tcPr>
          <w:p w14:paraId="2AD540DB" w14:textId="136EEF05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R$ 165,47</w:t>
            </w:r>
          </w:p>
        </w:tc>
        <w:tc>
          <w:tcPr>
            <w:tcW w:w="475" w:type="pct"/>
            <w:shd w:val="clear" w:color="auto" w:fill="auto"/>
            <w:noWrap/>
          </w:tcPr>
          <w:p w14:paraId="5225CA94" w14:textId="21D43BC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R$ 146,46</w:t>
            </w:r>
          </w:p>
        </w:tc>
        <w:tc>
          <w:tcPr>
            <w:tcW w:w="730" w:type="pct"/>
            <w:shd w:val="clear" w:color="auto" w:fill="auto"/>
            <w:noWrap/>
          </w:tcPr>
          <w:p w14:paraId="0ED97260" w14:textId="66070F06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R$ 10,49</w:t>
            </w:r>
          </w:p>
        </w:tc>
        <w:tc>
          <w:tcPr>
            <w:tcW w:w="735" w:type="pct"/>
            <w:shd w:val="clear" w:color="auto" w:fill="auto"/>
            <w:noWrap/>
          </w:tcPr>
          <w:p w14:paraId="470581D9" w14:textId="37D83412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R$ 9,73</w:t>
            </w:r>
          </w:p>
        </w:tc>
        <w:tc>
          <w:tcPr>
            <w:tcW w:w="906" w:type="pct"/>
            <w:shd w:val="clear" w:color="auto" w:fill="auto"/>
            <w:noWrap/>
          </w:tcPr>
          <w:p w14:paraId="39534BC8" w14:textId="7C5256A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3,67</w:t>
            </w:r>
          </w:p>
        </w:tc>
        <w:tc>
          <w:tcPr>
            <w:tcW w:w="912" w:type="pct"/>
            <w:shd w:val="clear" w:color="auto" w:fill="auto"/>
            <w:noWrap/>
          </w:tcPr>
          <w:p w14:paraId="4B8F0B5A" w14:textId="7DD41744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3,39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49B3516A" w14:textId="239DF93C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</w:tr>
      <w:tr w:rsidR="00CB3ADF" w:rsidRPr="00B25EB5" w14:paraId="33D1A58A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66DF1A74" w14:textId="4C8D859C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</w:t>
            </w:r>
          </w:p>
        </w:tc>
        <w:tc>
          <w:tcPr>
            <w:tcW w:w="470" w:type="pct"/>
            <w:shd w:val="clear" w:color="auto" w:fill="auto"/>
            <w:noWrap/>
          </w:tcPr>
          <w:p w14:paraId="1806B447" w14:textId="6C4B9FE4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R$ 164,18</w:t>
            </w:r>
          </w:p>
        </w:tc>
        <w:tc>
          <w:tcPr>
            <w:tcW w:w="475" w:type="pct"/>
            <w:shd w:val="clear" w:color="auto" w:fill="auto"/>
            <w:noWrap/>
          </w:tcPr>
          <w:p w14:paraId="543EBCFE" w14:textId="2C41CF16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R$ 138,10</w:t>
            </w:r>
          </w:p>
        </w:tc>
        <w:tc>
          <w:tcPr>
            <w:tcW w:w="730" w:type="pct"/>
            <w:shd w:val="clear" w:color="auto" w:fill="auto"/>
            <w:noWrap/>
          </w:tcPr>
          <w:p w14:paraId="05E534C5" w14:textId="73B25023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R$ 8,24</w:t>
            </w:r>
          </w:p>
        </w:tc>
        <w:tc>
          <w:tcPr>
            <w:tcW w:w="735" w:type="pct"/>
            <w:shd w:val="clear" w:color="auto" w:fill="auto"/>
            <w:noWrap/>
          </w:tcPr>
          <w:p w14:paraId="45260A89" w14:textId="1AB9440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R$ 5,88</w:t>
            </w:r>
          </w:p>
        </w:tc>
        <w:tc>
          <w:tcPr>
            <w:tcW w:w="906" w:type="pct"/>
            <w:shd w:val="clear" w:color="auto" w:fill="auto"/>
            <w:noWrap/>
          </w:tcPr>
          <w:p w14:paraId="5F6F009C" w14:textId="507491F2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3,14</w:t>
            </w:r>
          </w:p>
        </w:tc>
        <w:tc>
          <w:tcPr>
            <w:tcW w:w="912" w:type="pct"/>
            <w:shd w:val="clear" w:color="auto" w:fill="auto"/>
            <w:noWrap/>
          </w:tcPr>
          <w:p w14:paraId="40774E84" w14:textId="230FC7FC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2,27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3C0C02BB" w14:textId="7E6F4118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322</w:t>
            </w:r>
          </w:p>
        </w:tc>
      </w:tr>
      <w:tr w:rsidR="00CB3ADF" w:rsidRPr="00B25EB5" w14:paraId="293F0DF2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0CC85E4D" w14:textId="2F77C492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4</w:t>
            </w:r>
          </w:p>
        </w:tc>
        <w:tc>
          <w:tcPr>
            <w:tcW w:w="470" w:type="pct"/>
            <w:shd w:val="clear" w:color="auto" w:fill="auto"/>
            <w:noWrap/>
          </w:tcPr>
          <w:p w14:paraId="7DD6682A" w14:textId="20BCED75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R$ 178,53</w:t>
            </w:r>
          </w:p>
        </w:tc>
        <w:tc>
          <w:tcPr>
            <w:tcW w:w="475" w:type="pct"/>
            <w:shd w:val="clear" w:color="auto" w:fill="auto"/>
            <w:noWrap/>
          </w:tcPr>
          <w:p w14:paraId="25671C4E" w14:textId="0AEE61DF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R$ 150,07</w:t>
            </w:r>
          </w:p>
        </w:tc>
        <w:tc>
          <w:tcPr>
            <w:tcW w:w="730" w:type="pct"/>
            <w:shd w:val="clear" w:color="auto" w:fill="auto"/>
            <w:noWrap/>
          </w:tcPr>
          <w:p w14:paraId="7FB5985A" w14:textId="762D5C9C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R$ 11,04</w:t>
            </w:r>
          </w:p>
        </w:tc>
        <w:tc>
          <w:tcPr>
            <w:tcW w:w="735" w:type="pct"/>
            <w:shd w:val="clear" w:color="auto" w:fill="auto"/>
            <w:noWrap/>
          </w:tcPr>
          <w:p w14:paraId="74A2A17D" w14:textId="4546BA24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R$ 12,59</w:t>
            </w:r>
          </w:p>
        </w:tc>
        <w:tc>
          <w:tcPr>
            <w:tcW w:w="906" w:type="pct"/>
            <w:shd w:val="clear" w:color="auto" w:fill="auto"/>
            <w:noWrap/>
          </w:tcPr>
          <w:p w14:paraId="1E1A2EB9" w14:textId="455FDF74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4,06</w:t>
            </w:r>
          </w:p>
        </w:tc>
        <w:tc>
          <w:tcPr>
            <w:tcW w:w="912" w:type="pct"/>
            <w:shd w:val="clear" w:color="auto" w:fill="auto"/>
            <w:noWrap/>
          </w:tcPr>
          <w:p w14:paraId="6D7F41DA" w14:textId="0A0C3FF5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4,61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460E2F72" w14:textId="0D212EC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421</w:t>
            </w:r>
          </w:p>
        </w:tc>
      </w:tr>
      <w:tr w:rsidR="00CB3ADF" w:rsidRPr="00B25EB5" w14:paraId="52C960BB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7306B51C" w14:textId="12FE532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5</w:t>
            </w:r>
          </w:p>
        </w:tc>
        <w:tc>
          <w:tcPr>
            <w:tcW w:w="470" w:type="pct"/>
            <w:shd w:val="clear" w:color="auto" w:fill="auto"/>
            <w:noWrap/>
          </w:tcPr>
          <w:p w14:paraId="635ED5DA" w14:textId="41C9AF87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R$ 174,21</w:t>
            </w:r>
          </w:p>
        </w:tc>
        <w:tc>
          <w:tcPr>
            <w:tcW w:w="475" w:type="pct"/>
            <w:shd w:val="clear" w:color="auto" w:fill="auto"/>
            <w:noWrap/>
          </w:tcPr>
          <w:p w14:paraId="483EEE93" w14:textId="715FA123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R$ 146,30</w:t>
            </w:r>
          </w:p>
        </w:tc>
        <w:tc>
          <w:tcPr>
            <w:tcW w:w="730" w:type="pct"/>
            <w:shd w:val="clear" w:color="auto" w:fill="auto"/>
            <w:noWrap/>
          </w:tcPr>
          <w:p w14:paraId="31536A33" w14:textId="7CB5A669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R$ 9,63</w:t>
            </w:r>
          </w:p>
        </w:tc>
        <w:tc>
          <w:tcPr>
            <w:tcW w:w="735" w:type="pct"/>
            <w:shd w:val="clear" w:color="auto" w:fill="auto"/>
            <w:noWrap/>
          </w:tcPr>
          <w:p w14:paraId="681DF679" w14:textId="5FBDFD28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R$ 9,05</w:t>
            </w:r>
          </w:p>
        </w:tc>
        <w:tc>
          <w:tcPr>
            <w:tcW w:w="906" w:type="pct"/>
            <w:shd w:val="clear" w:color="auto" w:fill="auto"/>
            <w:noWrap/>
          </w:tcPr>
          <w:p w14:paraId="608578E4" w14:textId="16A5E0D8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3,59</w:t>
            </w:r>
          </w:p>
        </w:tc>
        <w:tc>
          <w:tcPr>
            <w:tcW w:w="912" w:type="pct"/>
            <w:shd w:val="clear" w:color="auto" w:fill="auto"/>
            <w:noWrap/>
          </w:tcPr>
          <w:p w14:paraId="7B7BA31C" w14:textId="74AF74D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3,24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512D52AC" w14:textId="4D0D5CB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1114</w:t>
            </w:r>
          </w:p>
        </w:tc>
      </w:tr>
      <w:tr w:rsidR="00CB3ADF" w:rsidRPr="00B25EB5" w14:paraId="0E834A5B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1290D462" w14:textId="0A233D8C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6</w:t>
            </w:r>
          </w:p>
        </w:tc>
        <w:tc>
          <w:tcPr>
            <w:tcW w:w="470" w:type="pct"/>
            <w:shd w:val="clear" w:color="auto" w:fill="auto"/>
            <w:noWrap/>
          </w:tcPr>
          <w:p w14:paraId="59305D09" w14:textId="04FCCFB2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R$ 169,73</w:t>
            </w:r>
          </w:p>
        </w:tc>
        <w:tc>
          <w:tcPr>
            <w:tcW w:w="475" w:type="pct"/>
            <w:shd w:val="clear" w:color="auto" w:fill="auto"/>
            <w:noWrap/>
          </w:tcPr>
          <w:p w14:paraId="2F6E0D45" w14:textId="71B89D1A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R$ 146,20</w:t>
            </w:r>
          </w:p>
        </w:tc>
        <w:tc>
          <w:tcPr>
            <w:tcW w:w="730" w:type="pct"/>
            <w:shd w:val="clear" w:color="auto" w:fill="auto"/>
            <w:noWrap/>
          </w:tcPr>
          <w:p w14:paraId="2BFFD23B" w14:textId="526FEC8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R$ 9,39</w:t>
            </w:r>
          </w:p>
        </w:tc>
        <w:tc>
          <w:tcPr>
            <w:tcW w:w="735" w:type="pct"/>
            <w:shd w:val="clear" w:color="auto" w:fill="auto"/>
            <w:noWrap/>
          </w:tcPr>
          <w:p w14:paraId="1030E3D3" w14:textId="2AD2ABA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R$ 8,93</w:t>
            </w:r>
          </w:p>
        </w:tc>
        <w:tc>
          <w:tcPr>
            <w:tcW w:w="906" w:type="pct"/>
            <w:shd w:val="clear" w:color="auto" w:fill="auto"/>
            <w:noWrap/>
          </w:tcPr>
          <w:p w14:paraId="3EA0C695" w14:textId="6F10C624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3,50</w:t>
            </w:r>
          </w:p>
        </w:tc>
        <w:tc>
          <w:tcPr>
            <w:tcW w:w="912" w:type="pct"/>
            <w:shd w:val="clear" w:color="auto" w:fill="auto"/>
            <w:noWrap/>
          </w:tcPr>
          <w:p w14:paraId="38EF0D0F" w14:textId="718E390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3,44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45D4C480" w14:textId="14A9D390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685</w:t>
            </w:r>
          </w:p>
        </w:tc>
      </w:tr>
      <w:tr w:rsidR="00CB3ADF" w:rsidRPr="00B25EB5" w14:paraId="1CDE2057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5DC82F18" w14:textId="782FB02A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7</w:t>
            </w:r>
          </w:p>
        </w:tc>
        <w:tc>
          <w:tcPr>
            <w:tcW w:w="470" w:type="pct"/>
            <w:shd w:val="clear" w:color="auto" w:fill="auto"/>
            <w:noWrap/>
          </w:tcPr>
          <w:p w14:paraId="63C381BC" w14:textId="5886329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R$ 155,48</w:t>
            </w:r>
          </w:p>
        </w:tc>
        <w:tc>
          <w:tcPr>
            <w:tcW w:w="475" w:type="pct"/>
            <w:shd w:val="clear" w:color="auto" w:fill="auto"/>
            <w:noWrap/>
          </w:tcPr>
          <w:p w14:paraId="5E54F737" w14:textId="2F50BEE0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R$ 132,38</w:t>
            </w:r>
          </w:p>
        </w:tc>
        <w:tc>
          <w:tcPr>
            <w:tcW w:w="730" w:type="pct"/>
            <w:shd w:val="clear" w:color="auto" w:fill="auto"/>
            <w:noWrap/>
          </w:tcPr>
          <w:p w14:paraId="7C9CE4B9" w14:textId="47B76B4B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R$ 9,48</w:t>
            </w:r>
          </w:p>
        </w:tc>
        <w:tc>
          <w:tcPr>
            <w:tcW w:w="735" w:type="pct"/>
            <w:shd w:val="clear" w:color="auto" w:fill="auto"/>
            <w:noWrap/>
          </w:tcPr>
          <w:p w14:paraId="29FF950E" w14:textId="629C06D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R$ 8,02</w:t>
            </w:r>
          </w:p>
        </w:tc>
        <w:tc>
          <w:tcPr>
            <w:tcW w:w="906" w:type="pct"/>
            <w:shd w:val="clear" w:color="auto" w:fill="auto"/>
            <w:noWrap/>
          </w:tcPr>
          <w:p w14:paraId="4D05F9B3" w14:textId="16C05EB3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3,51</w:t>
            </w:r>
          </w:p>
        </w:tc>
        <w:tc>
          <w:tcPr>
            <w:tcW w:w="912" w:type="pct"/>
            <w:shd w:val="clear" w:color="auto" w:fill="auto"/>
            <w:noWrap/>
          </w:tcPr>
          <w:p w14:paraId="79492A08" w14:textId="6CFDA9A7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3,08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06DE653A" w14:textId="5225E5F2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394</w:t>
            </w:r>
          </w:p>
        </w:tc>
      </w:tr>
      <w:tr w:rsidR="00CB3ADF" w:rsidRPr="00B25EB5" w14:paraId="1100FE7F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108B5AE9" w14:textId="5A626773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8</w:t>
            </w:r>
          </w:p>
        </w:tc>
        <w:tc>
          <w:tcPr>
            <w:tcW w:w="470" w:type="pct"/>
            <w:shd w:val="clear" w:color="auto" w:fill="auto"/>
            <w:noWrap/>
          </w:tcPr>
          <w:p w14:paraId="4D2B640D" w14:textId="0C27835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R$ 155,70</w:t>
            </w:r>
          </w:p>
        </w:tc>
        <w:tc>
          <w:tcPr>
            <w:tcW w:w="475" w:type="pct"/>
            <w:shd w:val="clear" w:color="auto" w:fill="auto"/>
            <w:noWrap/>
          </w:tcPr>
          <w:p w14:paraId="14AA2489" w14:textId="62E57A6A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R$ 154,46</w:t>
            </w:r>
          </w:p>
        </w:tc>
        <w:tc>
          <w:tcPr>
            <w:tcW w:w="730" w:type="pct"/>
            <w:shd w:val="clear" w:color="auto" w:fill="auto"/>
            <w:noWrap/>
          </w:tcPr>
          <w:p w14:paraId="5E485F21" w14:textId="189612FF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R$ 8,83</w:t>
            </w:r>
          </w:p>
        </w:tc>
        <w:tc>
          <w:tcPr>
            <w:tcW w:w="735" w:type="pct"/>
            <w:shd w:val="clear" w:color="auto" w:fill="auto"/>
            <w:noWrap/>
          </w:tcPr>
          <w:p w14:paraId="19765A25" w14:textId="506375FC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R$ 6,64</w:t>
            </w:r>
          </w:p>
        </w:tc>
        <w:tc>
          <w:tcPr>
            <w:tcW w:w="906" w:type="pct"/>
            <w:shd w:val="clear" w:color="auto" w:fill="auto"/>
            <w:noWrap/>
          </w:tcPr>
          <w:p w14:paraId="6C6CF928" w14:textId="12B22AFA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3,28</w:t>
            </w:r>
          </w:p>
        </w:tc>
        <w:tc>
          <w:tcPr>
            <w:tcW w:w="912" w:type="pct"/>
            <w:shd w:val="clear" w:color="auto" w:fill="auto"/>
            <w:noWrap/>
          </w:tcPr>
          <w:p w14:paraId="2B9F6AD2" w14:textId="582777E9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3,10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1DD1B45C" w14:textId="12F35C5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405</w:t>
            </w:r>
          </w:p>
        </w:tc>
      </w:tr>
      <w:tr w:rsidR="00CB3ADF" w:rsidRPr="00B25EB5" w14:paraId="619B34C4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6E301624" w14:textId="7D2FFD3B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9</w:t>
            </w:r>
          </w:p>
        </w:tc>
        <w:tc>
          <w:tcPr>
            <w:tcW w:w="470" w:type="pct"/>
            <w:shd w:val="clear" w:color="auto" w:fill="auto"/>
            <w:noWrap/>
          </w:tcPr>
          <w:p w14:paraId="45CE5246" w14:textId="3512CD99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R$ 169,60</w:t>
            </w:r>
          </w:p>
        </w:tc>
        <w:tc>
          <w:tcPr>
            <w:tcW w:w="475" w:type="pct"/>
            <w:shd w:val="clear" w:color="auto" w:fill="auto"/>
            <w:noWrap/>
          </w:tcPr>
          <w:p w14:paraId="17371030" w14:textId="2D664884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R$ 124,39</w:t>
            </w:r>
          </w:p>
        </w:tc>
        <w:tc>
          <w:tcPr>
            <w:tcW w:w="730" w:type="pct"/>
            <w:shd w:val="clear" w:color="auto" w:fill="auto"/>
            <w:noWrap/>
          </w:tcPr>
          <w:p w14:paraId="3674C33A" w14:textId="47F8B2F0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R$ 10,11</w:t>
            </w:r>
          </w:p>
        </w:tc>
        <w:tc>
          <w:tcPr>
            <w:tcW w:w="735" w:type="pct"/>
            <w:shd w:val="clear" w:color="auto" w:fill="auto"/>
            <w:noWrap/>
          </w:tcPr>
          <w:p w14:paraId="38724DFB" w14:textId="2AF589D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R$ 8,83</w:t>
            </w:r>
          </w:p>
        </w:tc>
        <w:tc>
          <w:tcPr>
            <w:tcW w:w="906" w:type="pct"/>
            <w:shd w:val="clear" w:color="auto" w:fill="auto"/>
            <w:noWrap/>
          </w:tcPr>
          <w:p w14:paraId="14265BB8" w14:textId="28B6B39C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3,74</w:t>
            </w:r>
          </w:p>
        </w:tc>
        <w:tc>
          <w:tcPr>
            <w:tcW w:w="912" w:type="pct"/>
            <w:shd w:val="clear" w:color="auto" w:fill="auto"/>
            <w:noWrap/>
          </w:tcPr>
          <w:p w14:paraId="1E996AE7" w14:textId="041536BA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3,25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7EA6D736" w14:textId="1D295C6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1005</w:t>
            </w:r>
          </w:p>
        </w:tc>
      </w:tr>
      <w:tr w:rsidR="00CB3ADF" w:rsidRPr="00B25EB5" w14:paraId="321701E5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1A4430AD" w14:textId="3CE122E3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10</w:t>
            </w:r>
          </w:p>
        </w:tc>
        <w:tc>
          <w:tcPr>
            <w:tcW w:w="470" w:type="pct"/>
            <w:shd w:val="clear" w:color="auto" w:fill="auto"/>
            <w:noWrap/>
          </w:tcPr>
          <w:p w14:paraId="450C1EC9" w14:textId="2404237A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R$ 162,89</w:t>
            </w:r>
          </w:p>
        </w:tc>
        <w:tc>
          <w:tcPr>
            <w:tcW w:w="475" w:type="pct"/>
            <w:shd w:val="clear" w:color="auto" w:fill="auto"/>
            <w:noWrap/>
          </w:tcPr>
          <w:p w14:paraId="7D05D8DC" w14:textId="4DD1BDF6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R$ 153,26</w:t>
            </w:r>
          </w:p>
        </w:tc>
        <w:tc>
          <w:tcPr>
            <w:tcW w:w="730" w:type="pct"/>
            <w:shd w:val="clear" w:color="auto" w:fill="auto"/>
            <w:noWrap/>
          </w:tcPr>
          <w:p w14:paraId="645D79F0" w14:textId="02715A84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R$ 10,41</w:t>
            </w:r>
          </w:p>
        </w:tc>
        <w:tc>
          <w:tcPr>
            <w:tcW w:w="735" w:type="pct"/>
            <w:shd w:val="clear" w:color="auto" w:fill="auto"/>
            <w:noWrap/>
          </w:tcPr>
          <w:p w14:paraId="711BDC81" w14:textId="51AA2CC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R$ 10,29</w:t>
            </w:r>
          </w:p>
        </w:tc>
        <w:tc>
          <w:tcPr>
            <w:tcW w:w="906" w:type="pct"/>
            <w:shd w:val="clear" w:color="auto" w:fill="auto"/>
            <w:noWrap/>
          </w:tcPr>
          <w:p w14:paraId="54E7256B" w14:textId="0883C7C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3,75</w:t>
            </w:r>
          </w:p>
        </w:tc>
        <w:tc>
          <w:tcPr>
            <w:tcW w:w="912" w:type="pct"/>
            <w:shd w:val="clear" w:color="auto" w:fill="auto"/>
            <w:noWrap/>
          </w:tcPr>
          <w:p w14:paraId="42934AB8" w14:textId="4294CC3A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3,10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27A64E4F" w14:textId="56C9BD9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</w:tr>
      <w:tr w:rsidR="00CB3ADF" w:rsidRPr="00B25EB5" w14:paraId="0970F096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37B075D3" w14:textId="616BB538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11</w:t>
            </w:r>
          </w:p>
        </w:tc>
        <w:tc>
          <w:tcPr>
            <w:tcW w:w="470" w:type="pct"/>
            <w:shd w:val="clear" w:color="auto" w:fill="auto"/>
            <w:noWrap/>
          </w:tcPr>
          <w:p w14:paraId="07A4EC02" w14:textId="7C14119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R$ 169,45</w:t>
            </w:r>
          </w:p>
        </w:tc>
        <w:tc>
          <w:tcPr>
            <w:tcW w:w="475" w:type="pct"/>
            <w:shd w:val="clear" w:color="auto" w:fill="auto"/>
            <w:noWrap/>
          </w:tcPr>
          <w:p w14:paraId="5CFEBFB9" w14:textId="28F49FEF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R$ 171,36</w:t>
            </w:r>
          </w:p>
        </w:tc>
        <w:tc>
          <w:tcPr>
            <w:tcW w:w="730" w:type="pct"/>
            <w:shd w:val="clear" w:color="auto" w:fill="auto"/>
            <w:noWrap/>
          </w:tcPr>
          <w:p w14:paraId="340E027C" w14:textId="4BA85CE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R$ 10,80</w:t>
            </w:r>
          </w:p>
        </w:tc>
        <w:tc>
          <w:tcPr>
            <w:tcW w:w="735" w:type="pct"/>
            <w:shd w:val="clear" w:color="auto" w:fill="auto"/>
            <w:noWrap/>
          </w:tcPr>
          <w:p w14:paraId="18822691" w14:textId="15000167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R$ 14,83</w:t>
            </w:r>
          </w:p>
        </w:tc>
        <w:tc>
          <w:tcPr>
            <w:tcW w:w="906" w:type="pct"/>
            <w:shd w:val="clear" w:color="auto" w:fill="auto"/>
            <w:noWrap/>
          </w:tcPr>
          <w:p w14:paraId="540E4225" w14:textId="3C4281D8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3,82</w:t>
            </w:r>
          </w:p>
        </w:tc>
        <w:tc>
          <w:tcPr>
            <w:tcW w:w="912" w:type="pct"/>
            <w:shd w:val="clear" w:color="auto" w:fill="auto"/>
            <w:noWrap/>
          </w:tcPr>
          <w:p w14:paraId="420C6B7E" w14:textId="5E7C0280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5,50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7184A9BF" w14:textId="147C4213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</w:tr>
      <w:tr w:rsidR="00CB3ADF" w:rsidRPr="00B25EB5" w14:paraId="44D247AD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4CCA690F" w14:textId="5678C9D5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12</w:t>
            </w:r>
          </w:p>
        </w:tc>
        <w:tc>
          <w:tcPr>
            <w:tcW w:w="470" w:type="pct"/>
            <w:shd w:val="clear" w:color="auto" w:fill="auto"/>
            <w:noWrap/>
          </w:tcPr>
          <w:p w14:paraId="0C2D31A1" w14:textId="72E3C858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R$ 186,05</w:t>
            </w:r>
          </w:p>
        </w:tc>
        <w:tc>
          <w:tcPr>
            <w:tcW w:w="475" w:type="pct"/>
            <w:shd w:val="clear" w:color="auto" w:fill="auto"/>
            <w:noWrap/>
          </w:tcPr>
          <w:p w14:paraId="3CD5A469" w14:textId="2789BB40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R$ 154,45</w:t>
            </w:r>
          </w:p>
        </w:tc>
        <w:tc>
          <w:tcPr>
            <w:tcW w:w="730" w:type="pct"/>
            <w:shd w:val="clear" w:color="auto" w:fill="auto"/>
            <w:noWrap/>
          </w:tcPr>
          <w:p w14:paraId="6B112F73" w14:textId="69E153A6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R$ 10,43</w:t>
            </w:r>
          </w:p>
        </w:tc>
        <w:tc>
          <w:tcPr>
            <w:tcW w:w="735" w:type="pct"/>
            <w:shd w:val="clear" w:color="auto" w:fill="auto"/>
            <w:noWrap/>
          </w:tcPr>
          <w:p w14:paraId="0D5650C8" w14:textId="0452F980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R$ 8,84</w:t>
            </w:r>
          </w:p>
        </w:tc>
        <w:tc>
          <w:tcPr>
            <w:tcW w:w="906" w:type="pct"/>
            <w:shd w:val="clear" w:color="auto" w:fill="auto"/>
            <w:noWrap/>
          </w:tcPr>
          <w:p w14:paraId="4365C1D4" w14:textId="7E3A5014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3,83</w:t>
            </w:r>
          </w:p>
        </w:tc>
        <w:tc>
          <w:tcPr>
            <w:tcW w:w="912" w:type="pct"/>
            <w:shd w:val="clear" w:color="auto" w:fill="auto"/>
            <w:noWrap/>
          </w:tcPr>
          <w:p w14:paraId="31C9AC32" w14:textId="1E1F1264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4,37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20DFCD43" w14:textId="7DFF870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2865</w:t>
            </w:r>
          </w:p>
        </w:tc>
      </w:tr>
      <w:tr w:rsidR="00CB3ADF" w:rsidRPr="00B25EB5" w14:paraId="669F2A99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52148480" w14:textId="29115B60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13</w:t>
            </w:r>
          </w:p>
        </w:tc>
        <w:tc>
          <w:tcPr>
            <w:tcW w:w="470" w:type="pct"/>
            <w:shd w:val="clear" w:color="auto" w:fill="auto"/>
            <w:noWrap/>
          </w:tcPr>
          <w:p w14:paraId="782BF55E" w14:textId="19EB2B93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R$ 167,66</w:t>
            </w:r>
          </w:p>
        </w:tc>
        <w:tc>
          <w:tcPr>
            <w:tcW w:w="475" w:type="pct"/>
            <w:shd w:val="clear" w:color="auto" w:fill="auto"/>
            <w:noWrap/>
          </w:tcPr>
          <w:p w14:paraId="4971134E" w14:textId="6DF354A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R$ 138,07</w:t>
            </w:r>
          </w:p>
        </w:tc>
        <w:tc>
          <w:tcPr>
            <w:tcW w:w="730" w:type="pct"/>
            <w:shd w:val="clear" w:color="auto" w:fill="auto"/>
            <w:noWrap/>
          </w:tcPr>
          <w:p w14:paraId="11FE706E" w14:textId="2B02A777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R$ 10,38</w:t>
            </w:r>
          </w:p>
        </w:tc>
        <w:tc>
          <w:tcPr>
            <w:tcW w:w="735" w:type="pct"/>
            <w:shd w:val="clear" w:color="auto" w:fill="auto"/>
            <w:noWrap/>
          </w:tcPr>
          <w:p w14:paraId="692BDE50" w14:textId="1FDF473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R$ 9,63</w:t>
            </w:r>
          </w:p>
        </w:tc>
        <w:tc>
          <w:tcPr>
            <w:tcW w:w="906" w:type="pct"/>
            <w:shd w:val="clear" w:color="auto" w:fill="auto"/>
            <w:noWrap/>
          </w:tcPr>
          <w:p w14:paraId="52FC7F4C" w14:textId="53BAD6C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3,70</w:t>
            </w:r>
          </w:p>
        </w:tc>
        <w:tc>
          <w:tcPr>
            <w:tcW w:w="912" w:type="pct"/>
            <w:shd w:val="clear" w:color="auto" w:fill="auto"/>
            <w:noWrap/>
          </w:tcPr>
          <w:p w14:paraId="3BAC7774" w14:textId="41CF528F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3,72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626F65BF" w14:textId="4EECE7BF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</w:tr>
      <w:tr w:rsidR="00CB3ADF" w:rsidRPr="00B25EB5" w14:paraId="36D39DA7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03322419" w14:textId="499F1ADB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14</w:t>
            </w:r>
          </w:p>
        </w:tc>
        <w:tc>
          <w:tcPr>
            <w:tcW w:w="470" w:type="pct"/>
            <w:shd w:val="clear" w:color="auto" w:fill="auto"/>
            <w:noWrap/>
          </w:tcPr>
          <w:p w14:paraId="359F97DE" w14:textId="77D61467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R$ 225,51</w:t>
            </w:r>
          </w:p>
        </w:tc>
        <w:tc>
          <w:tcPr>
            <w:tcW w:w="475" w:type="pct"/>
            <w:shd w:val="clear" w:color="auto" w:fill="auto"/>
            <w:noWrap/>
          </w:tcPr>
          <w:p w14:paraId="4691EFC0" w14:textId="6AD9B33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R$ 184,13</w:t>
            </w:r>
          </w:p>
        </w:tc>
        <w:tc>
          <w:tcPr>
            <w:tcW w:w="730" w:type="pct"/>
            <w:shd w:val="clear" w:color="auto" w:fill="auto"/>
            <w:noWrap/>
          </w:tcPr>
          <w:p w14:paraId="67A769E5" w14:textId="3CBE4D3B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R$ 13,25</w:t>
            </w:r>
          </w:p>
        </w:tc>
        <w:tc>
          <w:tcPr>
            <w:tcW w:w="735" w:type="pct"/>
            <w:shd w:val="clear" w:color="auto" w:fill="auto"/>
            <w:noWrap/>
          </w:tcPr>
          <w:p w14:paraId="1C966B88" w14:textId="6BA5A613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R$ 11,31</w:t>
            </w:r>
          </w:p>
        </w:tc>
        <w:tc>
          <w:tcPr>
            <w:tcW w:w="906" w:type="pct"/>
            <w:shd w:val="clear" w:color="auto" w:fill="auto"/>
            <w:noWrap/>
          </w:tcPr>
          <w:p w14:paraId="51A8051D" w14:textId="4CE11858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4,50</w:t>
            </w:r>
          </w:p>
        </w:tc>
        <w:tc>
          <w:tcPr>
            <w:tcW w:w="912" w:type="pct"/>
            <w:shd w:val="clear" w:color="auto" w:fill="auto"/>
            <w:noWrap/>
          </w:tcPr>
          <w:p w14:paraId="35D91908" w14:textId="726FC21B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4,15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64A2062B" w14:textId="7183651F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</w:tr>
      <w:tr w:rsidR="00CB3ADF" w:rsidRPr="00B25EB5" w14:paraId="1416E766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6F53D712" w14:textId="4476735B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15</w:t>
            </w:r>
          </w:p>
        </w:tc>
        <w:tc>
          <w:tcPr>
            <w:tcW w:w="470" w:type="pct"/>
            <w:shd w:val="clear" w:color="auto" w:fill="auto"/>
            <w:noWrap/>
          </w:tcPr>
          <w:p w14:paraId="7E6ED1B6" w14:textId="0F34331E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R$ 199,64</w:t>
            </w:r>
          </w:p>
        </w:tc>
        <w:tc>
          <w:tcPr>
            <w:tcW w:w="475" w:type="pct"/>
            <w:shd w:val="clear" w:color="auto" w:fill="auto"/>
            <w:noWrap/>
          </w:tcPr>
          <w:p w14:paraId="7C701CD6" w14:textId="6099BD32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R$ 134,40</w:t>
            </w:r>
          </w:p>
        </w:tc>
        <w:tc>
          <w:tcPr>
            <w:tcW w:w="730" w:type="pct"/>
            <w:shd w:val="clear" w:color="auto" w:fill="auto"/>
            <w:noWrap/>
          </w:tcPr>
          <w:p w14:paraId="740F4955" w14:textId="04FC02F5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R$ 13,66</w:t>
            </w:r>
          </w:p>
        </w:tc>
        <w:tc>
          <w:tcPr>
            <w:tcW w:w="735" w:type="pct"/>
            <w:shd w:val="clear" w:color="auto" w:fill="auto"/>
            <w:noWrap/>
          </w:tcPr>
          <w:p w14:paraId="097D2B02" w14:textId="530A11AC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R$ 11,01</w:t>
            </w:r>
          </w:p>
        </w:tc>
        <w:tc>
          <w:tcPr>
            <w:tcW w:w="906" w:type="pct"/>
            <w:shd w:val="clear" w:color="auto" w:fill="auto"/>
            <w:noWrap/>
          </w:tcPr>
          <w:p w14:paraId="21E79936" w14:textId="4454D4D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4,84</w:t>
            </w:r>
          </w:p>
        </w:tc>
        <w:tc>
          <w:tcPr>
            <w:tcW w:w="912" w:type="pct"/>
            <w:shd w:val="clear" w:color="auto" w:fill="auto"/>
            <w:noWrap/>
          </w:tcPr>
          <w:p w14:paraId="4CED69E8" w14:textId="05752DE5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4,25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4B04D973" w14:textId="58CB5530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</w:tr>
      <w:tr w:rsidR="00CB3ADF" w:rsidRPr="00B25EB5" w14:paraId="4BFB5B62" w14:textId="77777777" w:rsidTr="00AE241F">
        <w:trPr>
          <w:trHeight w:val="300"/>
        </w:trPr>
        <w:tc>
          <w:tcPr>
            <w:tcW w:w="380" w:type="pct"/>
            <w:shd w:val="clear" w:color="auto" w:fill="auto"/>
            <w:noWrap/>
          </w:tcPr>
          <w:p w14:paraId="4DB7E6A1" w14:textId="7B6E671B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16</w:t>
            </w:r>
          </w:p>
        </w:tc>
        <w:tc>
          <w:tcPr>
            <w:tcW w:w="470" w:type="pct"/>
            <w:shd w:val="clear" w:color="auto" w:fill="auto"/>
            <w:noWrap/>
          </w:tcPr>
          <w:p w14:paraId="23179FA2" w14:textId="55766A7F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R$ 252,74</w:t>
            </w:r>
          </w:p>
        </w:tc>
        <w:tc>
          <w:tcPr>
            <w:tcW w:w="475" w:type="pct"/>
            <w:shd w:val="clear" w:color="auto" w:fill="auto"/>
            <w:noWrap/>
          </w:tcPr>
          <w:p w14:paraId="5C53C7F7" w14:textId="3AE0755C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R$ 188,51</w:t>
            </w:r>
          </w:p>
        </w:tc>
        <w:tc>
          <w:tcPr>
            <w:tcW w:w="730" w:type="pct"/>
            <w:shd w:val="clear" w:color="auto" w:fill="auto"/>
            <w:noWrap/>
          </w:tcPr>
          <w:p w14:paraId="152B3ED3" w14:textId="5003217D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R$ 12,38</w:t>
            </w:r>
          </w:p>
        </w:tc>
        <w:tc>
          <w:tcPr>
            <w:tcW w:w="735" w:type="pct"/>
            <w:shd w:val="clear" w:color="auto" w:fill="auto"/>
            <w:noWrap/>
          </w:tcPr>
          <w:p w14:paraId="3715F44D" w14:textId="232894CC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R$ 12,47</w:t>
            </w:r>
          </w:p>
        </w:tc>
        <w:tc>
          <w:tcPr>
            <w:tcW w:w="906" w:type="pct"/>
            <w:shd w:val="clear" w:color="auto" w:fill="auto"/>
            <w:noWrap/>
          </w:tcPr>
          <w:p w14:paraId="604A0B08" w14:textId="66E12E86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4,47</w:t>
            </w:r>
          </w:p>
        </w:tc>
        <w:tc>
          <w:tcPr>
            <w:tcW w:w="912" w:type="pct"/>
            <w:shd w:val="clear" w:color="auto" w:fill="auto"/>
            <w:noWrap/>
          </w:tcPr>
          <w:p w14:paraId="139622AD" w14:textId="67C2B167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72507">
              <w:t>5,30</w:t>
            </w:r>
          </w:p>
        </w:tc>
        <w:tc>
          <w:tcPr>
            <w:tcW w:w="391" w:type="pct"/>
            <w:shd w:val="clear" w:color="auto" w:fill="auto"/>
            <w:noWrap/>
            <w:vAlign w:val="bottom"/>
          </w:tcPr>
          <w:p w14:paraId="01BD087D" w14:textId="0B900741" w:rsidR="00CB3ADF" w:rsidRPr="00B25EB5" w:rsidRDefault="00CB3ADF" w:rsidP="00CB3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1448</w:t>
            </w:r>
          </w:p>
        </w:tc>
      </w:tr>
    </w:tbl>
    <w:p w14:paraId="76E3F4FE" w14:textId="5F57A2E9" w:rsidR="004A59CB" w:rsidRDefault="004A59CB" w:rsidP="003824DB">
      <w:pPr>
        <w:pStyle w:val="CorpoDeTexto"/>
      </w:pPr>
    </w:p>
    <w:p w14:paraId="4011AF0B" w14:textId="07377E5D" w:rsidR="00664E08" w:rsidRDefault="00664E08">
      <w:r>
        <w:br w:type="page"/>
      </w:r>
    </w:p>
    <w:p w14:paraId="5E30D381" w14:textId="6D867126" w:rsidR="006C03AE" w:rsidRDefault="006C03AE" w:rsidP="006C03AE">
      <w:pPr>
        <w:pStyle w:val="CorpoDeTexto"/>
      </w:pPr>
      <w:r>
        <w:t>Tabela: POF 20</w:t>
      </w:r>
      <w:r>
        <w:t>0</w:t>
      </w:r>
      <w:r>
        <w:t xml:space="preserve">7 – Gastos com </w:t>
      </w:r>
      <w:r>
        <w:t>produtos selecionados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6"/>
        <w:gridCol w:w="2017"/>
        <w:gridCol w:w="1967"/>
        <w:gridCol w:w="1791"/>
        <w:gridCol w:w="1781"/>
        <w:gridCol w:w="2832"/>
      </w:tblGrid>
      <w:tr w:rsidR="006C03AE" w:rsidRPr="006C03AE" w14:paraId="74EB726F" w14:textId="77777777" w:rsidTr="006C03AE">
        <w:trPr>
          <w:trHeight w:val="300"/>
        </w:trPr>
        <w:tc>
          <w:tcPr>
            <w:tcW w:w="1330" w:type="pct"/>
            <w:shd w:val="clear" w:color="auto" w:fill="auto"/>
            <w:noWrap/>
            <w:vAlign w:val="bottom"/>
            <w:hideMark/>
          </w:tcPr>
          <w:p w14:paraId="6A0AA480" w14:textId="27E7CF48" w:rsidR="006C03AE" w:rsidRPr="006C03AE" w:rsidRDefault="006C03AE" w:rsidP="006C0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3555A209" w14:textId="75A54FDA" w:rsidR="006C03AE" w:rsidRPr="006C03AE" w:rsidRDefault="006C03AE" w:rsidP="006C0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627" w:type="pct"/>
            <w:shd w:val="clear" w:color="auto" w:fill="auto"/>
            <w:noWrap/>
            <w:vAlign w:val="bottom"/>
            <w:hideMark/>
          </w:tcPr>
          <w:p w14:paraId="3135FD73" w14:textId="52B9A23C" w:rsidR="006C03AE" w:rsidRPr="006C03AE" w:rsidRDefault="006C03AE" w:rsidP="006C0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7F48F7DF" w14:textId="71CC67C1" w:rsidR="006C03AE" w:rsidRPr="006C03AE" w:rsidRDefault="006C03AE" w:rsidP="006C0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2D5A10B6" w14:textId="7332E55A" w:rsidR="006C03AE" w:rsidRPr="006C03AE" w:rsidRDefault="006C03AE" w:rsidP="006C0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733FE2C4" w14:textId="632197DB" w:rsidR="006C03AE" w:rsidRPr="006C03AE" w:rsidRDefault="006C03AE" w:rsidP="006C0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Domicílios</w:t>
            </w:r>
          </w:p>
        </w:tc>
      </w:tr>
      <w:tr w:rsidR="006C03AE" w:rsidRPr="006C03AE" w14:paraId="71962C4D" w14:textId="77777777" w:rsidTr="006C03AE">
        <w:trPr>
          <w:trHeight w:val="300"/>
        </w:trPr>
        <w:tc>
          <w:tcPr>
            <w:tcW w:w="1330" w:type="pct"/>
            <w:shd w:val="clear" w:color="auto" w:fill="auto"/>
            <w:noWrap/>
            <w:vAlign w:val="bottom"/>
            <w:hideMark/>
          </w:tcPr>
          <w:p w14:paraId="079208A2" w14:textId="77777777" w:rsidR="006C03AE" w:rsidRPr="006C03AE" w:rsidRDefault="006C03AE" w:rsidP="006C0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Água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0861EF85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R$ 5,23</w:t>
            </w:r>
          </w:p>
        </w:tc>
        <w:tc>
          <w:tcPr>
            <w:tcW w:w="627" w:type="pct"/>
            <w:shd w:val="clear" w:color="auto" w:fill="auto"/>
            <w:noWrap/>
            <w:vAlign w:val="bottom"/>
            <w:hideMark/>
          </w:tcPr>
          <w:p w14:paraId="302E6B6D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R$ 4,95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7FDC1195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389B6AEE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23,67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3D61F238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938</w:t>
            </w:r>
          </w:p>
        </w:tc>
      </w:tr>
      <w:tr w:rsidR="006C03AE" w:rsidRPr="006C03AE" w14:paraId="08EC63F1" w14:textId="77777777" w:rsidTr="006C03AE">
        <w:trPr>
          <w:trHeight w:val="300"/>
        </w:trPr>
        <w:tc>
          <w:tcPr>
            <w:tcW w:w="1330" w:type="pct"/>
            <w:shd w:val="clear" w:color="auto" w:fill="auto"/>
            <w:noWrap/>
            <w:vAlign w:val="bottom"/>
            <w:hideMark/>
          </w:tcPr>
          <w:p w14:paraId="292E7DA3" w14:textId="77777777" w:rsidR="006C03AE" w:rsidRPr="006C03AE" w:rsidRDefault="006C03AE" w:rsidP="006C0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Bebida Adoçada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77968CD6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R$ 4,19</w:t>
            </w:r>
          </w:p>
        </w:tc>
        <w:tc>
          <w:tcPr>
            <w:tcW w:w="627" w:type="pct"/>
            <w:shd w:val="clear" w:color="auto" w:fill="auto"/>
            <w:noWrap/>
            <w:vAlign w:val="bottom"/>
            <w:hideMark/>
          </w:tcPr>
          <w:p w14:paraId="65A5D78A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R$ 4,67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264AB542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1B185C93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10A444B4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3840</w:t>
            </w:r>
          </w:p>
        </w:tc>
      </w:tr>
      <w:tr w:rsidR="006C03AE" w:rsidRPr="006C03AE" w14:paraId="738CB5DA" w14:textId="77777777" w:rsidTr="006C03AE">
        <w:trPr>
          <w:trHeight w:val="300"/>
        </w:trPr>
        <w:tc>
          <w:tcPr>
            <w:tcW w:w="1330" w:type="pct"/>
            <w:shd w:val="clear" w:color="auto" w:fill="auto"/>
            <w:noWrap/>
            <w:vAlign w:val="bottom"/>
            <w:hideMark/>
          </w:tcPr>
          <w:p w14:paraId="6FC2D104" w14:textId="77777777" w:rsidR="006C03AE" w:rsidRPr="006C03AE" w:rsidRDefault="006C03AE" w:rsidP="006C0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Bebida Adoçada a Base de Leite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1FD976B3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R$ 6,09</w:t>
            </w:r>
          </w:p>
        </w:tc>
        <w:tc>
          <w:tcPr>
            <w:tcW w:w="627" w:type="pct"/>
            <w:shd w:val="clear" w:color="auto" w:fill="auto"/>
            <w:noWrap/>
            <w:vAlign w:val="bottom"/>
            <w:hideMark/>
          </w:tcPr>
          <w:p w14:paraId="74AB6865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R$ 6,56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6ED0F3CF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6126359F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11E4047C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5440</w:t>
            </w:r>
          </w:p>
        </w:tc>
      </w:tr>
      <w:tr w:rsidR="006C03AE" w:rsidRPr="006C03AE" w14:paraId="323CFA85" w14:textId="77777777" w:rsidTr="006C03AE">
        <w:trPr>
          <w:trHeight w:val="300"/>
        </w:trPr>
        <w:tc>
          <w:tcPr>
            <w:tcW w:w="1330" w:type="pct"/>
            <w:shd w:val="clear" w:color="auto" w:fill="auto"/>
            <w:noWrap/>
            <w:vAlign w:val="bottom"/>
            <w:hideMark/>
          </w:tcPr>
          <w:p w14:paraId="78295DDC" w14:textId="77777777" w:rsidR="006C03AE" w:rsidRPr="006C03AE" w:rsidRDefault="006C03AE" w:rsidP="006C0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Café e Chá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6602AFE4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R$ 6,24</w:t>
            </w:r>
          </w:p>
        </w:tc>
        <w:tc>
          <w:tcPr>
            <w:tcW w:w="627" w:type="pct"/>
            <w:shd w:val="clear" w:color="auto" w:fill="auto"/>
            <w:noWrap/>
            <w:vAlign w:val="bottom"/>
            <w:hideMark/>
          </w:tcPr>
          <w:p w14:paraId="1022981F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R$ 5,56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1A328C05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20325C7B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4712AB28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6255</w:t>
            </w:r>
          </w:p>
        </w:tc>
      </w:tr>
      <w:tr w:rsidR="006C03AE" w:rsidRPr="006C03AE" w14:paraId="005927F9" w14:textId="77777777" w:rsidTr="006C03AE">
        <w:trPr>
          <w:trHeight w:val="300"/>
        </w:trPr>
        <w:tc>
          <w:tcPr>
            <w:tcW w:w="1330" w:type="pct"/>
            <w:shd w:val="clear" w:color="auto" w:fill="auto"/>
            <w:noWrap/>
            <w:vAlign w:val="bottom"/>
            <w:hideMark/>
          </w:tcPr>
          <w:p w14:paraId="686383C0" w14:textId="77777777" w:rsidR="006C03AE" w:rsidRPr="006C03AE" w:rsidRDefault="006C03AE" w:rsidP="006C0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Isotônico e Energético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4CC248DF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R$ 5,96</w:t>
            </w:r>
          </w:p>
        </w:tc>
        <w:tc>
          <w:tcPr>
            <w:tcW w:w="627" w:type="pct"/>
            <w:shd w:val="clear" w:color="auto" w:fill="auto"/>
            <w:noWrap/>
            <w:vAlign w:val="bottom"/>
            <w:hideMark/>
          </w:tcPr>
          <w:p w14:paraId="547270F9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R$ 5,15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4564D1C1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47CFB606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0686E704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94</w:t>
            </w:r>
          </w:p>
        </w:tc>
      </w:tr>
      <w:tr w:rsidR="006C03AE" w:rsidRPr="006C03AE" w14:paraId="031ADC29" w14:textId="77777777" w:rsidTr="006C03AE">
        <w:trPr>
          <w:trHeight w:val="300"/>
        </w:trPr>
        <w:tc>
          <w:tcPr>
            <w:tcW w:w="1330" w:type="pct"/>
            <w:shd w:val="clear" w:color="auto" w:fill="auto"/>
            <w:noWrap/>
            <w:vAlign w:val="bottom"/>
            <w:hideMark/>
          </w:tcPr>
          <w:p w14:paraId="775F32AD" w14:textId="77777777" w:rsidR="006C03AE" w:rsidRPr="006C03AE" w:rsidRDefault="006C03AE" w:rsidP="006C0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Leite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1A281209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R$ 8,64</w:t>
            </w:r>
          </w:p>
        </w:tc>
        <w:tc>
          <w:tcPr>
            <w:tcW w:w="627" w:type="pct"/>
            <w:shd w:val="clear" w:color="auto" w:fill="auto"/>
            <w:noWrap/>
            <w:vAlign w:val="bottom"/>
            <w:hideMark/>
          </w:tcPr>
          <w:p w14:paraId="0E489673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R$ 9,03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11C06F94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4,94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1E854447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5,90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79992484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10303</w:t>
            </w:r>
          </w:p>
        </w:tc>
      </w:tr>
      <w:tr w:rsidR="006C03AE" w:rsidRPr="006C03AE" w14:paraId="4F0B9B1F" w14:textId="77777777" w:rsidTr="006C03AE">
        <w:trPr>
          <w:trHeight w:val="300"/>
        </w:trPr>
        <w:tc>
          <w:tcPr>
            <w:tcW w:w="1330" w:type="pct"/>
            <w:shd w:val="clear" w:color="auto" w:fill="auto"/>
            <w:noWrap/>
            <w:vAlign w:val="bottom"/>
            <w:hideMark/>
          </w:tcPr>
          <w:p w14:paraId="387CBC47" w14:textId="77777777" w:rsidR="006C03AE" w:rsidRPr="006C03AE" w:rsidRDefault="006C03AE" w:rsidP="006C0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Refrigerante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244FD028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R$ 6,06</w:t>
            </w:r>
          </w:p>
        </w:tc>
        <w:tc>
          <w:tcPr>
            <w:tcW w:w="627" w:type="pct"/>
            <w:shd w:val="clear" w:color="auto" w:fill="auto"/>
            <w:noWrap/>
            <w:vAlign w:val="bottom"/>
            <w:hideMark/>
          </w:tcPr>
          <w:p w14:paraId="24F14947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R$ 6,51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5794EBDA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4,46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0728F9D8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4,77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4A05794F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16934</w:t>
            </w:r>
          </w:p>
        </w:tc>
      </w:tr>
      <w:tr w:rsidR="006C03AE" w:rsidRPr="006C03AE" w14:paraId="0B77736B" w14:textId="77777777" w:rsidTr="006C03AE">
        <w:trPr>
          <w:trHeight w:val="300"/>
        </w:trPr>
        <w:tc>
          <w:tcPr>
            <w:tcW w:w="1330" w:type="pct"/>
            <w:shd w:val="clear" w:color="auto" w:fill="auto"/>
            <w:noWrap/>
            <w:vAlign w:val="bottom"/>
            <w:hideMark/>
          </w:tcPr>
          <w:p w14:paraId="0B4AE2C9" w14:textId="77777777" w:rsidR="006C03AE" w:rsidRPr="006C03AE" w:rsidRDefault="006C03AE" w:rsidP="006C0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Refrigerante Dietético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52EAE96C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R$ 4,65</w:t>
            </w:r>
          </w:p>
        </w:tc>
        <w:tc>
          <w:tcPr>
            <w:tcW w:w="627" w:type="pct"/>
            <w:shd w:val="clear" w:color="auto" w:fill="auto"/>
            <w:noWrap/>
            <w:vAlign w:val="bottom"/>
            <w:hideMark/>
          </w:tcPr>
          <w:p w14:paraId="1909BB1D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R$ 4,38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255C0A13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3,11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56FB39C4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7EE3FD40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364</w:t>
            </w:r>
          </w:p>
        </w:tc>
      </w:tr>
      <w:tr w:rsidR="006C03AE" w:rsidRPr="006C03AE" w14:paraId="56B1135E" w14:textId="77777777" w:rsidTr="006C03AE">
        <w:trPr>
          <w:trHeight w:val="300"/>
        </w:trPr>
        <w:tc>
          <w:tcPr>
            <w:tcW w:w="1330" w:type="pct"/>
            <w:shd w:val="clear" w:color="auto" w:fill="auto"/>
            <w:noWrap/>
            <w:vAlign w:val="bottom"/>
            <w:hideMark/>
          </w:tcPr>
          <w:p w14:paraId="00938A65" w14:textId="77777777" w:rsidR="006C03AE" w:rsidRPr="006C03AE" w:rsidRDefault="006C03AE" w:rsidP="006C0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Suco Natural</w:t>
            </w:r>
          </w:p>
        </w:tc>
        <w:tc>
          <w:tcPr>
            <w:tcW w:w="762" w:type="pct"/>
            <w:shd w:val="clear" w:color="auto" w:fill="auto"/>
            <w:noWrap/>
            <w:vAlign w:val="bottom"/>
            <w:hideMark/>
          </w:tcPr>
          <w:p w14:paraId="3730F2D9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R$ 6,58</w:t>
            </w:r>
          </w:p>
        </w:tc>
        <w:tc>
          <w:tcPr>
            <w:tcW w:w="627" w:type="pct"/>
            <w:shd w:val="clear" w:color="auto" w:fill="auto"/>
            <w:noWrap/>
            <w:vAlign w:val="bottom"/>
            <w:hideMark/>
          </w:tcPr>
          <w:p w14:paraId="6BE14479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R$ 9,17</w:t>
            </w:r>
          </w:p>
        </w:tc>
        <w:tc>
          <w:tcPr>
            <w:tcW w:w="681" w:type="pct"/>
            <w:shd w:val="clear" w:color="auto" w:fill="auto"/>
            <w:noWrap/>
            <w:vAlign w:val="bottom"/>
            <w:hideMark/>
          </w:tcPr>
          <w:p w14:paraId="3C0CD2DD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547" w:type="pct"/>
            <w:shd w:val="clear" w:color="auto" w:fill="auto"/>
            <w:noWrap/>
            <w:vAlign w:val="bottom"/>
            <w:hideMark/>
          </w:tcPr>
          <w:p w14:paraId="53023A55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4,81</w:t>
            </w:r>
          </w:p>
        </w:tc>
        <w:tc>
          <w:tcPr>
            <w:tcW w:w="1053" w:type="pct"/>
            <w:shd w:val="clear" w:color="auto" w:fill="auto"/>
            <w:noWrap/>
            <w:vAlign w:val="bottom"/>
            <w:hideMark/>
          </w:tcPr>
          <w:p w14:paraId="1784A4C0" w14:textId="77777777" w:rsidR="006C03AE" w:rsidRPr="006C03AE" w:rsidRDefault="006C03AE" w:rsidP="006C03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1075</w:t>
            </w:r>
          </w:p>
        </w:tc>
      </w:tr>
    </w:tbl>
    <w:p w14:paraId="02F8F213" w14:textId="7FA8B4BD" w:rsidR="00664E08" w:rsidRDefault="00664E08" w:rsidP="003824DB">
      <w:pPr>
        <w:pStyle w:val="CorpoDeTexto"/>
      </w:pPr>
    </w:p>
    <w:p w14:paraId="78C9C308" w14:textId="282C72A3" w:rsidR="00A36267" w:rsidRDefault="00A36267" w:rsidP="00A36267">
      <w:pPr>
        <w:pStyle w:val="CorpoDeTexto"/>
      </w:pPr>
      <w:r>
        <w:t>Tabela: POF 20</w:t>
      </w:r>
      <w:r>
        <w:t>1</w:t>
      </w:r>
      <w:r>
        <w:t>7 – Gastos com produtos selecionados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4"/>
        <w:gridCol w:w="2018"/>
        <w:gridCol w:w="1968"/>
        <w:gridCol w:w="1791"/>
        <w:gridCol w:w="1781"/>
        <w:gridCol w:w="2832"/>
      </w:tblGrid>
      <w:tr w:rsidR="006C03AE" w:rsidRPr="006C03AE" w14:paraId="63241225" w14:textId="77777777" w:rsidTr="00A36267">
        <w:trPr>
          <w:trHeight w:val="30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14:paraId="54DCCC9B" w14:textId="77777777" w:rsidR="006C03AE" w:rsidRPr="006C03AE" w:rsidRDefault="006C03AE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</w:t>
            </w:r>
          </w:p>
        </w:tc>
        <w:tc>
          <w:tcPr>
            <w:tcW w:w="721" w:type="pct"/>
            <w:shd w:val="clear" w:color="auto" w:fill="auto"/>
            <w:noWrap/>
            <w:vAlign w:val="bottom"/>
            <w:hideMark/>
          </w:tcPr>
          <w:p w14:paraId="35A2474D" w14:textId="77777777" w:rsidR="006C03AE" w:rsidRPr="006C03AE" w:rsidRDefault="006C03AE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édia)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2D962B84" w14:textId="77777777" w:rsidR="006C03AE" w:rsidRPr="006C03AE" w:rsidRDefault="006C03AE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(desvio)</w:t>
            </w:r>
          </w:p>
        </w:tc>
        <w:tc>
          <w:tcPr>
            <w:tcW w:w="640" w:type="pct"/>
            <w:shd w:val="clear" w:color="auto" w:fill="auto"/>
            <w:noWrap/>
            <w:vAlign w:val="bottom"/>
            <w:hideMark/>
          </w:tcPr>
          <w:p w14:paraId="751038EC" w14:textId="77777777" w:rsidR="006C03AE" w:rsidRPr="006C03AE" w:rsidRDefault="006C03AE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édi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A64AB00" w14:textId="77777777" w:rsidR="006C03AE" w:rsidRPr="006C03AE" w:rsidRDefault="006C03AE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(desvio)</w:t>
            </w:r>
          </w:p>
        </w:tc>
        <w:tc>
          <w:tcPr>
            <w:tcW w:w="1012" w:type="pct"/>
            <w:shd w:val="clear" w:color="auto" w:fill="auto"/>
            <w:noWrap/>
            <w:vAlign w:val="bottom"/>
            <w:hideMark/>
          </w:tcPr>
          <w:p w14:paraId="5300DCD1" w14:textId="77777777" w:rsidR="006C03AE" w:rsidRPr="006C03AE" w:rsidRDefault="006C03AE" w:rsidP="0092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Pr="006C03A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Domicílios</w:t>
            </w:r>
          </w:p>
        </w:tc>
      </w:tr>
      <w:tr w:rsidR="00A36267" w:rsidRPr="006C03AE" w14:paraId="74E5A1FC" w14:textId="77777777" w:rsidTr="00A36267">
        <w:trPr>
          <w:trHeight w:val="30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14:paraId="79D8F592" w14:textId="77777777" w:rsidR="00A36267" w:rsidRPr="006C03AE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Água</w:t>
            </w:r>
          </w:p>
        </w:tc>
        <w:tc>
          <w:tcPr>
            <w:tcW w:w="721" w:type="pct"/>
            <w:shd w:val="clear" w:color="auto" w:fill="auto"/>
            <w:noWrap/>
            <w:vAlign w:val="bottom"/>
          </w:tcPr>
          <w:p w14:paraId="1351E3F8" w14:textId="7C20AC5B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R$ 9,26</w:t>
            </w:r>
          </w:p>
        </w:tc>
        <w:tc>
          <w:tcPr>
            <w:tcW w:w="703" w:type="pct"/>
            <w:shd w:val="clear" w:color="auto" w:fill="auto"/>
            <w:noWrap/>
            <w:vAlign w:val="bottom"/>
          </w:tcPr>
          <w:p w14:paraId="47A3535F" w14:textId="0C8128DB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R$ 9,40</w:t>
            </w:r>
          </w:p>
        </w:tc>
        <w:tc>
          <w:tcPr>
            <w:tcW w:w="640" w:type="pct"/>
            <w:shd w:val="clear" w:color="auto" w:fill="auto"/>
            <w:noWrap/>
            <w:vAlign w:val="bottom"/>
          </w:tcPr>
          <w:p w14:paraId="5FC238C7" w14:textId="52090E88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21,32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 w14:paraId="39091F42" w14:textId="407F615B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24,28</w:t>
            </w:r>
          </w:p>
        </w:tc>
        <w:tc>
          <w:tcPr>
            <w:tcW w:w="1012" w:type="pct"/>
            <w:shd w:val="clear" w:color="auto" w:fill="auto"/>
            <w:noWrap/>
            <w:vAlign w:val="bottom"/>
          </w:tcPr>
          <w:p w14:paraId="2E00EF35" w14:textId="71C6B3C0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1154</w:t>
            </w:r>
          </w:p>
        </w:tc>
      </w:tr>
      <w:tr w:rsidR="00A36267" w:rsidRPr="006C03AE" w14:paraId="0723D3AC" w14:textId="77777777" w:rsidTr="00A36267">
        <w:trPr>
          <w:trHeight w:val="30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14:paraId="288449AB" w14:textId="77777777" w:rsidR="00A36267" w:rsidRPr="006C03AE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Bebida Adoçada</w:t>
            </w:r>
          </w:p>
        </w:tc>
        <w:tc>
          <w:tcPr>
            <w:tcW w:w="721" w:type="pct"/>
            <w:shd w:val="clear" w:color="auto" w:fill="auto"/>
            <w:noWrap/>
            <w:vAlign w:val="bottom"/>
          </w:tcPr>
          <w:p w14:paraId="760AE82E" w14:textId="6EEAC8D4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R$ 8,60</w:t>
            </w:r>
          </w:p>
        </w:tc>
        <w:tc>
          <w:tcPr>
            <w:tcW w:w="703" w:type="pct"/>
            <w:shd w:val="clear" w:color="auto" w:fill="auto"/>
            <w:noWrap/>
            <w:vAlign w:val="bottom"/>
          </w:tcPr>
          <w:p w14:paraId="1B7A1C5B" w14:textId="4027656D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R$ 9,59</w:t>
            </w:r>
          </w:p>
        </w:tc>
        <w:tc>
          <w:tcPr>
            <w:tcW w:w="640" w:type="pct"/>
            <w:shd w:val="clear" w:color="auto" w:fill="auto"/>
            <w:noWrap/>
            <w:vAlign w:val="bottom"/>
          </w:tcPr>
          <w:p w14:paraId="369E9B69" w14:textId="426ADC8A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0,99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 w14:paraId="7DBCE880" w14:textId="189B8116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1,53</w:t>
            </w:r>
          </w:p>
        </w:tc>
        <w:tc>
          <w:tcPr>
            <w:tcW w:w="1012" w:type="pct"/>
            <w:shd w:val="clear" w:color="auto" w:fill="auto"/>
            <w:noWrap/>
            <w:vAlign w:val="bottom"/>
          </w:tcPr>
          <w:p w14:paraId="53308324" w14:textId="20B3F280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2675</w:t>
            </w:r>
          </w:p>
        </w:tc>
      </w:tr>
      <w:tr w:rsidR="00A36267" w:rsidRPr="006C03AE" w14:paraId="4B8DFAFD" w14:textId="77777777" w:rsidTr="00A36267">
        <w:trPr>
          <w:trHeight w:val="30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14:paraId="047C2DED" w14:textId="77777777" w:rsidR="00A36267" w:rsidRPr="006C03AE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Bebida Adoçada a Base de Leite</w:t>
            </w:r>
          </w:p>
        </w:tc>
        <w:tc>
          <w:tcPr>
            <w:tcW w:w="721" w:type="pct"/>
            <w:shd w:val="clear" w:color="auto" w:fill="auto"/>
            <w:noWrap/>
            <w:vAlign w:val="bottom"/>
          </w:tcPr>
          <w:p w14:paraId="2AFA98AB" w14:textId="326AD33F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R$ 10,63</w:t>
            </w:r>
          </w:p>
        </w:tc>
        <w:tc>
          <w:tcPr>
            <w:tcW w:w="703" w:type="pct"/>
            <w:shd w:val="clear" w:color="auto" w:fill="auto"/>
            <w:noWrap/>
            <w:vAlign w:val="bottom"/>
          </w:tcPr>
          <w:p w14:paraId="6ABF9B1B" w14:textId="4736DAF3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R$ 9,54</w:t>
            </w:r>
          </w:p>
        </w:tc>
        <w:tc>
          <w:tcPr>
            <w:tcW w:w="640" w:type="pct"/>
            <w:shd w:val="clear" w:color="auto" w:fill="auto"/>
            <w:noWrap/>
            <w:vAlign w:val="bottom"/>
          </w:tcPr>
          <w:p w14:paraId="53AE437C" w14:textId="1E7A658F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 w14:paraId="5F5FBC5E" w14:textId="5896EB26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1012" w:type="pct"/>
            <w:shd w:val="clear" w:color="auto" w:fill="auto"/>
            <w:noWrap/>
            <w:vAlign w:val="bottom"/>
          </w:tcPr>
          <w:p w14:paraId="76CA578F" w14:textId="30C80698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3207</w:t>
            </w:r>
          </w:p>
        </w:tc>
      </w:tr>
      <w:tr w:rsidR="00A36267" w:rsidRPr="006C03AE" w14:paraId="3F83AC52" w14:textId="77777777" w:rsidTr="00A36267">
        <w:trPr>
          <w:trHeight w:val="30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14:paraId="20E2A76F" w14:textId="77777777" w:rsidR="00A36267" w:rsidRPr="006C03AE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Café e Chá</w:t>
            </w:r>
          </w:p>
        </w:tc>
        <w:tc>
          <w:tcPr>
            <w:tcW w:w="721" w:type="pct"/>
            <w:shd w:val="clear" w:color="auto" w:fill="auto"/>
            <w:noWrap/>
            <w:vAlign w:val="bottom"/>
          </w:tcPr>
          <w:p w14:paraId="323E19E7" w14:textId="04B1BD61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R$ 12,88</w:t>
            </w:r>
          </w:p>
        </w:tc>
        <w:tc>
          <w:tcPr>
            <w:tcW w:w="703" w:type="pct"/>
            <w:shd w:val="clear" w:color="auto" w:fill="auto"/>
            <w:noWrap/>
            <w:vAlign w:val="bottom"/>
          </w:tcPr>
          <w:p w14:paraId="13747ED3" w14:textId="31BAE2A5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R$ 11,19</w:t>
            </w:r>
          </w:p>
        </w:tc>
        <w:tc>
          <w:tcPr>
            <w:tcW w:w="640" w:type="pct"/>
            <w:shd w:val="clear" w:color="auto" w:fill="auto"/>
            <w:noWrap/>
            <w:vAlign w:val="bottom"/>
          </w:tcPr>
          <w:p w14:paraId="77321833" w14:textId="69959474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0,79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 w14:paraId="57D75B88" w14:textId="2A6D0F0B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1012" w:type="pct"/>
            <w:shd w:val="clear" w:color="auto" w:fill="auto"/>
            <w:noWrap/>
            <w:vAlign w:val="bottom"/>
          </w:tcPr>
          <w:p w14:paraId="7BDF45BF" w14:textId="34E6D7DD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3899</w:t>
            </w:r>
          </w:p>
        </w:tc>
      </w:tr>
      <w:tr w:rsidR="00A36267" w:rsidRPr="006C03AE" w14:paraId="6D68427B" w14:textId="77777777" w:rsidTr="00A36267">
        <w:trPr>
          <w:trHeight w:val="30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14:paraId="39768A0D" w14:textId="77777777" w:rsidR="00A36267" w:rsidRPr="006C03AE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Isotônico e Energético</w:t>
            </w:r>
          </w:p>
        </w:tc>
        <w:tc>
          <w:tcPr>
            <w:tcW w:w="721" w:type="pct"/>
            <w:shd w:val="clear" w:color="auto" w:fill="auto"/>
            <w:noWrap/>
            <w:vAlign w:val="bottom"/>
          </w:tcPr>
          <w:p w14:paraId="139ADA69" w14:textId="16F3FBF9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R$ 10,98</w:t>
            </w:r>
          </w:p>
        </w:tc>
        <w:tc>
          <w:tcPr>
            <w:tcW w:w="703" w:type="pct"/>
            <w:shd w:val="clear" w:color="auto" w:fill="auto"/>
            <w:noWrap/>
            <w:vAlign w:val="bottom"/>
          </w:tcPr>
          <w:p w14:paraId="36B99EC6" w14:textId="29164C43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R$ 13,76</w:t>
            </w:r>
          </w:p>
        </w:tc>
        <w:tc>
          <w:tcPr>
            <w:tcW w:w="640" w:type="pct"/>
            <w:shd w:val="clear" w:color="auto" w:fill="auto"/>
            <w:noWrap/>
            <w:vAlign w:val="bottom"/>
          </w:tcPr>
          <w:p w14:paraId="0A0CE75A" w14:textId="577860C8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1,36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 w14:paraId="2C141DDF" w14:textId="4025CC92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1,45</w:t>
            </w:r>
          </w:p>
        </w:tc>
        <w:tc>
          <w:tcPr>
            <w:tcW w:w="1012" w:type="pct"/>
            <w:shd w:val="clear" w:color="auto" w:fill="auto"/>
            <w:noWrap/>
            <w:vAlign w:val="bottom"/>
          </w:tcPr>
          <w:p w14:paraId="1ACAB401" w14:textId="0525D6CF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</w:tr>
      <w:tr w:rsidR="00A36267" w:rsidRPr="006C03AE" w14:paraId="06DE7A47" w14:textId="77777777" w:rsidTr="00A36267">
        <w:trPr>
          <w:trHeight w:val="30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14:paraId="53CB6AC2" w14:textId="77777777" w:rsidR="00A36267" w:rsidRPr="006C03AE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Leite</w:t>
            </w:r>
          </w:p>
        </w:tc>
        <w:tc>
          <w:tcPr>
            <w:tcW w:w="721" w:type="pct"/>
            <w:shd w:val="clear" w:color="auto" w:fill="auto"/>
            <w:noWrap/>
            <w:vAlign w:val="bottom"/>
          </w:tcPr>
          <w:p w14:paraId="3DCB7AE7" w14:textId="17AE678B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R$ 13,65</w:t>
            </w:r>
          </w:p>
        </w:tc>
        <w:tc>
          <w:tcPr>
            <w:tcW w:w="703" w:type="pct"/>
            <w:shd w:val="clear" w:color="auto" w:fill="auto"/>
            <w:noWrap/>
            <w:vAlign w:val="bottom"/>
          </w:tcPr>
          <w:p w14:paraId="4236D55F" w14:textId="18C6F6A5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R$ 15,32</w:t>
            </w:r>
          </w:p>
        </w:tc>
        <w:tc>
          <w:tcPr>
            <w:tcW w:w="640" w:type="pct"/>
            <w:shd w:val="clear" w:color="auto" w:fill="auto"/>
            <w:noWrap/>
            <w:vAlign w:val="bottom"/>
          </w:tcPr>
          <w:p w14:paraId="4CA4751A" w14:textId="23F0E5CB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4,44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 w14:paraId="5C2D4D3F" w14:textId="6BAC6C05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5,30</w:t>
            </w:r>
          </w:p>
        </w:tc>
        <w:tc>
          <w:tcPr>
            <w:tcW w:w="1012" w:type="pct"/>
            <w:shd w:val="clear" w:color="auto" w:fill="auto"/>
            <w:noWrap/>
            <w:vAlign w:val="bottom"/>
          </w:tcPr>
          <w:p w14:paraId="50F94BD1" w14:textId="50B8DC66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5342</w:t>
            </w:r>
          </w:p>
        </w:tc>
      </w:tr>
      <w:tr w:rsidR="00A36267" w:rsidRPr="006C03AE" w14:paraId="04CE3E92" w14:textId="77777777" w:rsidTr="00A36267">
        <w:trPr>
          <w:trHeight w:val="30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14:paraId="2005B81B" w14:textId="77777777" w:rsidR="00A36267" w:rsidRPr="006C03AE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Refrigerante</w:t>
            </w:r>
          </w:p>
        </w:tc>
        <w:tc>
          <w:tcPr>
            <w:tcW w:w="721" w:type="pct"/>
            <w:shd w:val="clear" w:color="auto" w:fill="auto"/>
            <w:noWrap/>
            <w:vAlign w:val="bottom"/>
          </w:tcPr>
          <w:p w14:paraId="1674B422" w14:textId="5EEC1423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R$ 10,53</w:t>
            </w:r>
          </w:p>
        </w:tc>
        <w:tc>
          <w:tcPr>
            <w:tcW w:w="703" w:type="pct"/>
            <w:shd w:val="clear" w:color="auto" w:fill="auto"/>
            <w:noWrap/>
            <w:vAlign w:val="bottom"/>
          </w:tcPr>
          <w:p w14:paraId="162F4B67" w14:textId="21CD6FD0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R$ 9,99</w:t>
            </w:r>
          </w:p>
        </w:tc>
        <w:tc>
          <w:tcPr>
            <w:tcW w:w="640" w:type="pct"/>
            <w:shd w:val="clear" w:color="auto" w:fill="auto"/>
            <w:noWrap/>
            <w:vAlign w:val="bottom"/>
          </w:tcPr>
          <w:p w14:paraId="2F6C7A19" w14:textId="61474405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3,85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 w14:paraId="6F94D617" w14:textId="06095C45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4,12</w:t>
            </w:r>
          </w:p>
        </w:tc>
        <w:tc>
          <w:tcPr>
            <w:tcW w:w="1012" w:type="pct"/>
            <w:shd w:val="clear" w:color="auto" w:fill="auto"/>
            <w:noWrap/>
            <w:vAlign w:val="bottom"/>
          </w:tcPr>
          <w:p w14:paraId="3BE6155C" w14:textId="30257E7C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10965</w:t>
            </w:r>
          </w:p>
        </w:tc>
      </w:tr>
      <w:tr w:rsidR="00A36267" w:rsidRPr="006C03AE" w14:paraId="028D524F" w14:textId="77777777" w:rsidTr="00A36267">
        <w:trPr>
          <w:trHeight w:val="30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14:paraId="774319D6" w14:textId="77777777" w:rsidR="00A36267" w:rsidRPr="006C03AE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Refrigerante Dietético</w:t>
            </w:r>
          </w:p>
        </w:tc>
        <w:tc>
          <w:tcPr>
            <w:tcW w:w="721" w:type="pct"/>
            <w:shd w:val="clear" w:color="auto" w:fill="auto"/>
            <w:noWrap/>
            <w:vAlign w:val="bottom"/>
          </w:tcPr>
          <w:p w14:paraId="64432CC9" w14:textId="29723676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R$ 8,51</w:t>
            </w:r>
          </w:p>
        </w:tc>
        <w:tc>
          <w:tcPr>
            <w:tcW w:w="703" w:type="pct"/>
            <w:shd w:val="clear" w:color="auto" w:fill="auto"/>
            <w:noWrap/>
            <w:vAlign w:val="bottom"/>
          </w:tcPr>
          <w:p w14:paraId="001A1994" w14:textId="1DA0176C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R$ 8,19</w:t>
            </w:r>
          </w:p>
        </w:tc>
        <w:tc>
          <w:tcPr>
            <w:tcW w:w="640" w:type="pct"/>
            <w:shd w:val="clear" w:color="auto" w:fill="auto"/>
            <w:noWrap/>
            <w:vAlign w:val="bottom"/>
          </w:tcPr>
          <w:p w14:paraId="0453EE3A" w14:textId="21AF59CF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2,78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 w14:paraId="22E6E809" w14:textId="5F15304A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2,71</w:t>
            </w:r>
          </w:p>
        </w:tc>
        <w:tc>
          <w:tcPr>
            <w:tcW w:w="1012" w:type="pct"/>
            <w:shd w:val="clear" w:color="auto" w:fill="auto"/>
            <w:noWrap/>
            <w:vAlign w:val="bottom"/>
          </w:tcPr>
          <w:p w14:paraId="0F6075A1" w14:textId="4AEA7BC5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</w:tr>
      <w:tr w:rsidR="00A36267" w:rsidRPr="006C03AE" w14:paraId="186F3D9E" w14:textId="77777777" w:rsidTr="00A36267">
        <w:trPr>
          <w:trHeight w:val="300"/>
        </w:trPr>
        <w:tc>
          <w:tcPr>
            <w:tcW w:w="1288" w:type="pct"/>
            <w:shd w:val="clear" w:color="auto" w:fill="auto"/>
            <w:noWrap/>
            <w:vAlign w:val="bottom"/>
            <w:hideMark/>
          </w:tcPr>
          <w:p w14:paraId="029B4DFF" w14:textId="77777777" w:rsidR="00A36267" w:rsidRPr="006C03AE" w:rsidRDefault="00A36267" w:rsidP="00A362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03AE">
              <w:rPr>
                <w:rFonts w:ascii="Calibri" w:eastAsia="Times New Roman" w:hAnsi="Calibri" w:cs="Calibri"/>
                <w:color w:val="000000"/>
                <w:lang w:eastAsia="pt-BR"/>
              </w:rPr>
              <w:t>Suco Natural</w:t>
            </w:r>
          </w:p>
        </w:tc>
        <w:tc>
          <w:tcPr>
            <w:tcW w:w="721" w:type="pct"/>
            <w:shd w:val="clear" w:color="auto" w:fill="auto"/>
            <w:noWrap/>
            <w:vAlign w:val="bottom"/>
          </w:tcPr>
          <w:p w14:paraId="1B0BEEB2" w14:textId="209B1C32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R$ 13,90</w:t>
            </w:r>
          </w:p>
        </w:tc>
        <w:tc>
          <w:tcPr>
            <w:tcW w:w="703" w:type="pct"/>
            <w:shd w:val="clear" w:color="auto" w:fill="auto"/>
            <w:noWrap/>
            <w:vAlign w:val="bottom"/>
          </w:tcPr>
          <w:p w14:paraId="33D0D43A" w14:textId="799565A7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R$ 18,29</w:t>
            </w:r>
          </w:p>
        </w:tc>
        <w:tc>
          <w:tcPr>
            <w:tcW w:w="640" w:type="pct"/>
            <w:shd w:val="clear" w:color="auto" w:fill="auto"/>
            <w:noWrap/>
            <w:vAlign w:val="bottom"/>
          </w:tcPr>
          <w:p w14:paraId="6D6A7A0A" w14:textId="7369C069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1,82</w:t>
            </w:r>
          </w:p>
        </w:tc>
        <w:tc>
          <w:tcPr>
            <w:tcW w:w="636" w:type="pct"/>
            <w:shd w:val="clear" w:color="auto" w:fill="auto"/>
            <w:noWrap/>
            <w:vAlign w:val="bottom"/>
          </w:tcPr>
          <w:p w14:paraId="28D8C656" w14:textId="3B076904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2,48</w:t>
            </w:r>
          </w:p>
        </w:tc>
        <w:tc>
          <w:tcPr>
            <w:tcW w:w="1012" w:type="pct"/>
            <w:shd w:val="clear" w:color="auto" w:fill="auto"/>
            <w:noWrap/>
            <w:vAlign w:val="bottom"/>
          </w:tcPr>
          <w:p w14:paraId="1F3D944E" w14:textId="26549572" w:rsidR="00A36267" w:rsidRPr="006C03AE" w:rsidRDefault="00A36267" w:rsidP="00A362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859</w:t>
            </w:r>
          </w:p>
        </w:tc>
      </w:tr>
    </w:tbl>
    <w:p w14:paraId="2D55EFC9" w14:textId="77777777" w:rsidR="006C03AE" w:rsidRDefault="006C03AE" w:rsidP="003824DB">
      <w:pPr>
        <w:pStyle w:val="CorpoDeTexto"/>
      </w:pPr>
    </w:p>
    <w:sectPr w:rsidR="006C03AE" w:rsidSect="0052255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63E6F" w14:textId="77777777" w:rsidR="00F243D0" w:rsidRDefault="00F243D0" w:rsidP="00F243D0">
      <w:pPr>
        <w:spacing w:after="0" w:line="240" w:lineRule="auto"/>
      </w:pPr>
      <w:r>
        <w:separator/>
      </w:r>
    </w:p>
  </w:endnote>
  <w:endnote w:type="continuationSeparator" w:id="0">
    <w:p w14:paraId="2E66C4E0" w14:textId="77777777" w:rsidR="00F243D0" w:rsidRDefault="00F243D0" w:rsidP="00F2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B6F1" w14:textId="77777777" w:rsidR="00F243D0" w:rsidRDefault="00F243D0" w:rsidP="00F243D0">
      <w:pPr>
        <w:spacing w:after="0" w:line="240" w:lineRule="auto"/>
      </w:pPr>
      <w:r>
        <w:separator/>
      </w:r>
    </w:p>
  </w:footnote>
  <w:footnote w:type="continuationSeparator" w:id="0">
    <w:p w14:paraId="6D3B979F" w14:textId="77777777" w:rsidR="00F243D0" w:rsidRDefault="00F243D0" w:rsidP="00F243D0">
      <w:pPr>
        <w:spacing w:after="0" w:line="240" w:lineRule="auto"/>
      </w:pPr>
      <w:r>
        <w:continuationSeparator/>
      </w:r>
    </w:p>
  </w:footnote>
  <w:footnote w:id="1">
    <w:p w14:paraId="62BC1F60" w14:textId="2811504F" w:rsidR="0040103D" w:rsidRDefault="0040103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Style w:val="Refdenotadefim"/>
        </w:rPr>
        <w:footnoteRef/>
      </w:r>
      <w:r>
        <w:t xml:space="preserve"> O Cálculo de variação do IPCA foi feito pela calculadora cidadão do IBGE para o período de janeiro de 2008 a janeiro de 2018.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17F"/>
    <w:multiLevelType w:val="hybridMultilevel"/>
    <w:tmpl w:val="BBFC4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D1E9C"/>
    <w:multiLevelType w:val="hybridMultilevel"/>
    <w:tmpl w:val="90F45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41675"/>
    <w:multiLevelType w:val="hybridMultilevel"/>
    <w:tmpl w:val="92647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C2"/>
    <w:rsid w:val="0000558F"/>
    <w:rsid w:val="000101E4"/>
    <w:rsid w:val="000154CA"/>
    <w:rsid w:val="0001630C"/>
    <w:rsid w:val="00020BC9"/>
    <w:rsid w:val="00022CE2"/>
    <w:rsid w:val="00022E8F"/>
    <w:rsid w:val="000309F3"/>
    <w:rsid w:val="000539F4"/>
    <w:rsid w:val="00057882"/>
    <w:rsid w:val="00060D6F"/>
    <w:rsid w:val="0007012C"/>
    <w:rsid w:val="00070D8D"/>
    <w:rsid w:val="0009405D"/>
    <w:rsid w:val="00095835"/>
    <w:rsid w:val="000A0ACA"/>
    <w:rsid w:val="000A0B98"/>
    <w:rsid w:val="000A1354"/>
    <w:rsid w:val="000A375B"/>
    <w:rsid w:val="000B0A00"/>
    <w:rsid w:val="000B29E6"/>
    <w:rsid w:val="000C4145"/>
    <w:rsid w:val="000C5DF1"/>
    <w:rsid w:val="000D2040"/>
    <w:rsid w:val="000D5DB3"/>
    <w:rsid w:val="000E1200"/>
    <w:rsid w:val="000E48F9"/>
    <w:rsid w:val="000F5E62"/>
    <w:rsid w:val="00101EE7"/>
    <w:rsid w:val="00105ECC"/>
    <w:rsid w:val="00107E7C"/>
    <w:rsid w:val="00113C83"/>
    <w:rsid w:val="00120488"/>
    <w:rsid w:val="00122A04"/>
    <w:rsid w:val="001415FB"/>
    <w:rsid w:val="00153B72"/>
    <w:rsid w:val="00157D2B"/>
    <w:rsid w:val="001670A2"/>
    <w:rsid w:val="00174CE2"/>
    <w:rsid w:val="00197D8B"/>
    <w:rsid w:val="001B6E76"/>
    <w:rsid w:val="001B7EDD"/>
    <w:rsid w:val="001C36F3"/>
    <w:rsid w:val="001C3708"/>
    <w:rsid w:val="001C53D4"/>
    <w:rsid w:val="001D133F"/>
    <w:rsid w:val="00203791"/>
    <w:rsid w:val="00206CF9"/>
    <w:rsid w:val="00215155"/>
    <w:rsid w:val="00217416"/>
    <w:rsid w:val="00223E5A"/>
    <w:rsid w:val="0023023E"/>
    <w:rsid w:val="002315D8"/>
    <w:rsid w:val="00231FDD"/>
    <w:rsid w:val="002511E1"/>
    <w:rsid w:val="0025388A"/>
    <w:rsid w:val="00254F44"/>
    <w:rsid w:val="0025694A"/>
    <w:rsid w:val="00260E68"/>
    <w:rsid w:val="002640D7"/>
    <w:rsid w:val="00277F63"/>
    <w:rsid w:val="002835E0"/>
    <w:rsid w:val="00283901"/>
    <w:rsid w:val="00295B0D"/>
    <w:rsid w:val="00297747"/>
    <w:rsid w:val="002C318B"/>
    <w:rsid w:val="002C4E90"/>
    <w:rsid w:val="002C61CF"/>
    <w:rsid w:val="002D4912"/>
    <w:rsid w:val="002E09AE"/>
    <w:rsid w:val="002F071E"/>
    <w:rsid w:val="00300CD1"/>
    <w:rsid w:val="00304974"/>
    <w:rsid w:val="0031193A"/>
    <w:rsid w:val="003128F3"/>
    <w:rsid w:val="00312C32"/>
    <w:rsid w:val="00327187"/>
    <w:rsid w:val="00327EEC"/>
    <w:rsid w:val="00332AC6"/>
    <w:rsid w:val="00334E69"/>
    <w:rsid w:val="00335609"/>
    <w:rsid w:val="00340117"/>
    <w:rsid w:val="00343B22"/>
    <w:rsid w:val="00346E92"/>
    <w:rsid w:val="003707C2"/>
    <w:rsid w:val="00380F9D"/>
    <w:rsid w:val="003824DB"/>
    <w:rsid w:val="0038598C"/>
    <w:rsid w:val="00395CA1"/>
    <w:rsid w:val="003965C9"/>
    <w:rsid w:val="0039692B"/>
    <w:rsid w:val="003B7989"/>
    <w:rsid w:val="003C5049"/>
    <w:rsid w:val="003D0B5A"/>
    <w:rsid w:val="003D219F"/>
    <w:rsid w:val="003D243C"/>
    <w:rsid w:val="003D7F0B"/>
    <w:rsid w:val="003E1208"/>
    <w:rsid w:val="003E38C8"/>
    <w:rsid w:val="003E6AE4"/>
    <w:rsid w:val="003F0AF7"/>
    <w:rsid w:val="003F6656"/>
    <w:rsid w:val="0040082A"/>
    <w:rsid w:val="0040103D"/>
    <w:rsid w:val="004061CD"/>
    <w:rsid w:val="004151F1"/>
    <w:rsid w:val="00424452"/>
    <w:rsid w:val="00427EDD"/>
    <w:rsid w:val="0043019B"/>
    <w:rsid w:val="00433511"/>
    <w:rsid w:val="0043375C"/>
    <w:rsid w:val="00444B2F"/>
    <w:rsid w:val="004532FF"/>
    <w:rsid w:val="00467DAD"/>
    <w:rsid w:val="00470603"/>
    <w:rsid w:val="004715F5"/>
    <w:rsid w:val="00480B85"/>
    <w:rsid w:val="004810E0"/>
    <w:rsid w:val="00482BCD"/>
    <w:rsid w:val="00484C85"/>
    <w:rsid w:val="00487777"/>
    <w:rsid w:val="004A26A2"/>
    <w:rsid w:val="004A59CB"/>
    <w:rsid w:val="004A5FFF"/>
    <w:rsid w:val="004A71C9"/>
    <w:rsid w:val="004B7816"/>
    <w:rsid w:val="004C2122"/>
    <w:rsid w:val="004C34B7"/>
    <w:rsid w:val="004C4C73"/>
    <w:rsid w:val="004C5117"/>
    <w:rsid w:val="0050408E"/>
    <w:rsid w:val="005044CE"/>
    <w:rsid w:val="005057A3"/>
    <w:rsid w:val="00505F2A"/>
    <w:rsid w:val="00522552"/>
    <w:rsid w:val="0053687B"/>
    <w:rsid w:val="00540517"/>
    <w:rsid w:val="00543EA5"/>
    <w:rsid w:val="005440AA"/>
    <w:rsid w:val="005448D9"/>
    <w:rsid w:val="0054633C"/>
    <w:rsid w:val="00546809"/>
    <w:rsid w:val="00547A74"/>
    <w:rsid w:val="00553067"/>
    <w:rsid w:val="00553314"/>
    <w:rsid w:val="00555F54"/>
    <w:rsid w:val="00556C61"/>
    <w:rsid w:val="00560582"/>
    <w:rsid w:val="005703A7"/>
    <w:rsid w:val="00573B65"/>
    <w:rsid w:val="00582D6C"/>
    <w:rsid w:val="00583D41"/>
    <w:rsid w:val="00586D9A"/>
    <w:rsid w:val="00590341"/>
    <w:rsid w:val="00590F4A"/>
    <w:rsid w:val="00593622"/>
    <w:rsid w:val="0059490C"/>
    <w:rsid w:val="005A0200"/>
    <w:rsid w:val="005A192C"/>
    <w:rsid w:val="005A2CD9"/>
    <w:rsid w:val="005B00E6"/>
    <w:rsid w:val="005B57CE"/>
    <w:rsid w:val="005C2026"/>
    <w:rsid w:val="005C2786"/>
    <w:rsid w:val="005C5465"/>
    <w:rsid w:val="005D1635"/>
    <w:rsid w:val="005D197B"/>
    <w:rsid w:val="005D5C07"/>
    <w:rsid w:val="005E0053"/>
    <w:rsid w:val="005F66A1"/>
    <w:rsid w:val="00603548"/>
    <w:rsid w:val="00606734"/>
    <w:rsid w:val="00612737"/>
    <w:rsid w:val="00614065"/>
    <w:rsid w:val="0064435E"/>
    <w:rsid w:val="0064654B"/>
    <w:rsid w:val="00646597"/>
    <w:rsid w:val="006534F2"/>
    <w:rsid w:val="006606D3"/>
    <w:rsid w:val="006639F4"/>
    <w:rsid w:val="00664E08"/>
    <w:rsid w:val="006735D8"/>
    <w:rsid w:val="00676841"/>
    <w:rsid w:val="00684847"/>
    <w:rsid w:val="006A11D3"/>
    <w:rsid w:val="006A33A1"/>
    <w:rsid w:val="006A74E6"/>
    <w:rsid w:val="006B0F4D"/>
    <w:rsid w:val="006C03AE"/>
    <w:rsid w:val="006C47DD"/>
    <w:rsid w:val="006D1953"/>
    <w:rsid w:val="006D49B2"/>
    <w:rsid w:val="006F6079"/>
    <w:rsid w:val="006F7C09"/>
    <w:rsid w:val="00722E77"/>
    <w:rsid w:val="00734D0A"/>
    <w:rsid w:val="00743780"/>
    <w:rsid w:val="00746BBA"/>
    <w:rsid w:val="0077570E"/>
    <w:rsid w:val="0077615C"/>
    <w:rsid w:val="00777D3D"/>
    <w:rsid w:val="00783548"/>
    <w:rsid w:val="00790EC6"/>
    <w:rsid w:val="00795896"/>
    <w:rsid w:val="007A068E"/>
    <w:rsid w:val="007A471D"/>
    <w:rsid w:val="007A63D7"/>
    <w:rsid w:val="007D65DE"/>
    <w:rsid w:val="007E01FF"/>
    <w:rsid w:val="007E4A19"/>
    <w:rsid w:val="007E7E84"/>
    <w:rsid w:val="007F5FD3"/>
    <w:rsid w:val="00802C67"/>
    <w:rsid w:val="00814801"/>
    <w:rsid w:val="00814ECE"/>
    <w:rsid w:val="00822E99"/>
    <w:rsid w:val="00827218"/>
    <w:rsid w:val="00855A40"/>
    <w:rsid w:val="00862EF5"/>
    <w:rsid w:val="008740C6"/>
    <w:rsid w:val="0087790C"/>
    <w:rsid w:val="00883D05"/>
    <w:rsid w:val="00885041"/>
    <w:rsid w:val="0088709A"/>
    <w:rsid w:val="008A17C3"/>
    <w:rsid w:val="008B0919"/>
    <w:rsid w:val="008B5F8C"/>
    <w:rsid w:val="008B655D"/>
    <w:rsid w:val="008C0501"/>
    <w:rsid w:val="008C779C"/>
    <w:rsid w:val="008D0F3B"/>
    <w:rsid w:val="008E56CB"/>
    <w:rsid w:val="008F3D5A"/>
    <w:rsid w:val="00900E6D"/>
    <w:rsid w:val="00905C69"/>
    <w:rsid w:val="00923AE0"/>
    <w:rsid w:val="009265F9"/>
    <w:rsid w:val="00930898"/>
    <w:rsid w:val="00932041"/>
    <w:rsid w:val="00934B91"/>
    <w:rsid w:val="00940340"/>
    <w:rsid w:val="00944C70"/>
    <w:rsid w:val="009563D8"/>
    <w:rsid w:val="00956C63"/>
    <w:rsid w:val="009625D0"/>
    <w:rsid w:val="00962847"/>
    <w:rsid w:val="00972BA7"/>
    <w:rsid w:val="00990D17"/>
    <w:rsid w:val="009A43F2"/>
    <w:rsid w:val="009A5ED2"/>
    <w:rsid w:val="009B622B"/>
    <w:rsid w:val="009C1F0A"/>
    <w:rsid w:val="009C2045"/>
    <w:rsid w:val="009C5F57"/>
    <w:rsid w:val="009D0B82"/>
    <w:rsid w:val="009D11A6"/>
    <w:rsid w:val="009D3A60"/>
    <w:rsid w:val="009E40F7"/>
    <w:rsid w:val="009E4B7A"/>
    <w:rsid w:val="009F4049"/>
    <w:rsid w:val="00A031BC"/>
    <w:rsid w:val="00A0764B"/>
    <w:rsid w:val="00A07DCC"/>
    <w:rsid w:val="00A36267"/>
    <w:rsid w:val="00A36924"/>
    <w:rsid w:val="00A41011"/>
    <w:rsid w:val="00A41DCB"/>
    <w:rsid w:val="00A50732"/>
    <w:rsid w:val="00A72E1B"/>
    <w:rsid w:val="00A83F20"/>
    <w:rsid w:val="00A908E4"/>
    <w:rsid w:val="00A91313"/>
    <w:rsid w:val="00A916E7"/>
    <w:rsid w:val="00A91E06"/>
    <w:rsid w:val="00AC2CF2"/>
    <w:rsid w:val="00AD7CAB"/>
    <w:rsid w:val="00AF388B"/>
    <w:rsid w:val="00AF6908"/>
    <w:rsid w:val="00B061E6"/>
    <w:rsid w:val="00B15E1E"/>
    <w:rsid w:val="00B25EB5"/>
    <w:rsid w:val="00B3185F"/>
    <w:rsid w:val="00B43535"/>
    <w:rsid w:val="00B47FC7"/>
    <w:rsid w:val="00B53E4E"/>
    <w:rsid w:val="00B544C2"/>
    <w:rsid w:val="00B54575"/>
    <w:rsid w:val="00B71192"/>
    <w:rsid w:val="00B747F2"/>
    <w:rsid w:val="00B83215"/>
    <w:rsid w:val="00B84AD0"/>
    <w:rsid w:val="00B90C3E"/>
    <w:rsid w:val="00B92A1E"/>
    <w:rsid w:val="00B96CC6"/>
    <w:rsid w:val="00BE6325"/>
    <w:rsid w:val="00BF2756"/>
    <w:rsid w:val="00BF6119"/>
    <w:rsid w:val="00BF6796"/>
    <w:rsid w:val="00C017D6"/>
    <w:rsid w:val="00C06CC7"/>
    <w:rsid w:val="00C219EB"/>
    <w:rsid w:val="00C34FF5"/>
    <w:rsid w:val="00C41BEF"/>
    <w:rsid w:val="00C41F8E"/>
    <w:rsid w:val="00C51907"/>
    <w:rsid w:val="00C57D9F"/>
    <w:rsid w:val="00C93C15"/>
    <w:rsid w:val="00C94451"/>
    <w:rsid w:val="00CB2622"/>
    <w:rsid w:val="00CB3ADF"/>
    <w:rsid w:val="00CB7A37"/>
    <w:rsid w:val="00CC2F61"/>
    <w:rsid w:val="00CD48ED"/>
    <w:rsid w:val="00D22EFB"/>
    <w:rsid w:val="00D25F7D"/>
    <w:rsid w:val="00D4126B"/>
    <w:rsid w:val="00D4242C"/>
    <w:rsid w:val="00D62E41"/>
    <w:rsid w:val="00D64FDC"/>
    <w:rsid w:val="00D76A1C"/>
    <w:rsid w:val="00D85D77"/>
    <w:rsid w:val="00DA47CC"/>
    <w:rsid w:val="00DA70A6"/>
    <w:rsid w:val="00DB19D2"/>
    <w:rsid w:val="00DB2135"/>
    <w:rsid w:val="00DB7B6C"/>
    <w:rsid w:val="00DC4185"/>
    <w:rsid w:val="00DC62DE"/>
    <w:rsid w:val="00DE1238"/>
    <w:rsid w:val="00DE64C6"/>
    <w:rsid w:val="00E25022"/>
    <w:rsid w:val="00E30845"/>
    <w:rsid w:val="00E44447"/>
    <w:rsid w:val="00E521DD"/>
    <w:rsid w:val="00E55A3A"/>
    <w:rsid w:val="00E57EDA"/>
    <w:rsid w:val="00E618DF"/>
    <w:rsid w:val="00E6705E"/>
    <w:rsid w:val="00E73DBF"/>
    <w:rsid w:val="00E7424D"/>
    <w:rsid w:val="00E82D99"/>
    <w:rsid w:val="00E83C17"/>
    <w:rsid w:val="00E872BA"/>
    <w:rsid w:val="00E87501"/>
    <w:rsid w:val="00EA0127"/>
    <w:rsid w:val="00EA0DCC"/>
    <w:rsid w:val="00EB21F4"/>
    <w:rsid w:val="00EB568C"/>
    <w:rsid w:val="00EB5B2F"/>
    <w:rsid w:val="00EB6D37"/>
    <w:rsid w:val="00EC4373"/>
    <w:rsid w:val="00EC662E"/>
    <w:rsid w:val="00ED202E"/>
    <w:rsid w:val="00ED6A85"/>
    <w:rsid w:val="00EE16AC"/>
    <w:rsid w:val="00EE427B"/>
    <w:rsid w:val="00EE64DE"/>
    <w:rsid w:val="00EF1BAF"/>
    <w:rsid w:val="00EF1C04"/>
    <w:rsid w:val="00F21981"/>
    <w:rsid w:val="00F23278"/>
    <w:rsid w:val="00F243D0"/>
    <w:rsid w:val="00F321D3"/>
    <w:rsid w:val="00F42672"/>
    <w:rsid w:val="00F46708"/>
    <w:rsid w:val="00F500CD"/>
    <w:rsid w:val="00F50DDD"/>
    <w:rsid w:val="00F569D0"/>
    <w:rsid w:val="00F57495"/>
    <w:rsid w:val="00F662B8"/>
    <w:rsid w:val="00F77DCC"/>
    <w:rsid w:val="00F85346"/>
    <w:rsid w:val="00F949B3"/>
    <w:rsid w:val="00F94CD4"/>
    <w:rsid w:val="00F962F4"/>
    <w:rsid w:val="00FA050A"/>
    <w:rsid w:val="00FA493C"/>
    <w:rsid w:val="00FB042A"/>
    <w:rsid w:val="00FB12F2"/>
    <w:rsid w:val="00FB3ECA"/>
    <w:rsid w:val="00FB5361"/>
    <w:rsid w:val="00FC243D"/>
    <w:rsid w:val="00FC3FB3"/>
    <w:rsid w:val="00FC5739"/>
    <w:rsid w:val="00FC7D59"/>
    <w:rsid w:val="00FD104C"/>
    <w:rsid w:val="00FD51F8"/>
    <w:rsid w:val="00FD78C7"/>
    <w:rsid w:val="00FD7CAE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2E5D"/>
  <w15:chartTrackingRefBased/>
  <w15:docId w15:val="{B90709AC-AE72-4136-9EA1-3AD25DD1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63D8"/>
    <w:pPr>
      <w:ind w:left="720"/>
      <w:contextualSpacing/>
    </w:pPr>
  </w:style>
  <w:style w:type="paragraph" w:customStyle="1" w:styleId="CorpoDeTexto">
    <w:name w:val="Corpo De Texto"/>
    <w:basedOn w:val="Normal"/>
    <w:link w:val="CorpoDeTextoChar"/>
    <w:qFormat/>
    <w:rsid w:val="009563D8"/>
    <w:pPr>
      <w:jc w:val="both"/>
    </w:pPr>
    <w:rPr>
      <w:rFonts w:ascii="Times New Roman" w:hAnsi="Times New Roman"/>
      <w:sz w:val="24"/>
    </w:rPr>
  </w:style>
  <w:style w:type="character" w:customStyle="1" w:styleId="CorpoDeTextoChar">
    <w:name w:val="Corpo De Texto Char"/>
    <w:basedOn w:val="Fontepargpadro"/>
    <w:link w:val="CorpoDeTexto"/>
    <w:rsid w:val="009563D8"/>
    <w:rPr>
      <w:rFonts w:ascii="Times New Roman" w:hAnsi="Times New Roman"/>
      <w:sz w:val="24"/>
    </w:rPr>
  </w:style>
  <w:style w:type="table" w:styleId="TabelaSimples5">
    <w:name w:val="Plain Table 5"/>
    <w:basedOn w:val="Tabelanormal"/>
    <w:uiPriority w:val="45"/>
    <w:rsid w:val="00934B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934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243D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243D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243D0"/>
    <w:rPr>
      <w:vertAlign w:val="superscript"/>
    </w:rPr>
  </w:style>
  <w:style w:type="table" w:styleId="TabeladeGrade1Clara">
    <w:name w:val="Grid Table 1 Light"/>
    <w:basedOn w:val="Tabelanormal"/>
    <w:uiPriority w:val="46"/>
    <w:rsid w:val="004810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103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103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010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361">
          <w:marLeft w:val="0"/>
          <w:marRight w:val="0"/>
          <w:marTop w:val="0"/>
          <w:marBottom w:val="1200"/>
          <w:divBdr>
            <w:top w:val="single" w:sz="6" w:space="8" w:color="FF0000"/>
            <w:left w:val="single" w:sz="6" w:space="11" w:color="FF0000"/>
            <w:bottom w:val="single" w:sz="6" w:space="8" w:color="FF0000"/>
            <w:right w:val="single" w:sz="6" w:space="15" w:color="FF0000"/>
          </w:divBdr>
          <w:divsChild>
            <w:div w:id="14987698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fgvbr-my.sharepoint.com/personal/bruno_barbosa_fgv_br/Documents/Pasta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fgvbr-my.sharepoint.com/personal/bruno_barbosa_fgv_br/Documents/Pasta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fgvbr-my.sharepoint.com/personal/bruno_barbosa_fgv_br/Documents/Pasta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fgvbr-my.sharepoint.com/personal/bruno_barbosa_fgv_br/Documents/Pasta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fgvbr-my.sharepoint.com/personal/bruno_barbosa_fgv_br/Documents/Pasta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fgvbr-my.sharepoint.com/personal/bruno_barbosa_fgv_br/Documents/Pasta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fgvbr-my.sharepoint.com/personal/bruno_barbosa_fgv_br/Documents/Pasta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Distribuição</a:t>
            </a:r>
            <a:r>
              <a:rPr lang="pt-BR" baseline="0"/>
              <a:t> de domicilios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'X1 Grafico 1'!$B$3</c:f>
              <c:strCache>
                <c:ptCount val="1"/>
                <c:pt idx="0">
                  <c:v>POF  2007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'X1 Grafico 1'!$A$4:$A$6</c:f>
              <c:strCache>
                <c:ptCount val="3"/>
                <c:pt idx="0">
                  <c:v>Total de Domicilios</c:v>
                </c:pt>
                <c:pt idx="1">
                  <c:v>Domicilios com consumo de produtos selecionados</c:v>
                </c:pt>
                <c:pt idx="2">
                  <c:v>Domicilios com consumo de refrigerante</c:v>
                </c:pt>
              </c:strCache>
            </c:strRef>
          </c:cat>
          <c:val>
            <c:numRef>
              <c:f>'X1 Grafico 1'!$B$4:$B$6</c:f>
              <c:numCache>
                <c:formatCode>_-* #,##0_-;\-* #,##0_-;_-* "-"??_-;_-@_-</c:formatCode>
                <c:ptCount val="3"/>
                <c:pt idx="0">
                  <c:v>51256</c:v>
                </c:pt>
                <c:pt idx="1">
                  <c:v>40115</c:v>
                </c:pt>
                <c:pt idx="2">
                  <c:v>16934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B2-422B-B47F-34FEAF819B8D}"/>
            </c:ext>
          </c:extLst>
        </c:ser>
        <c:ser>
          <c:idx val="1"/>
          <c:order val="1"/>
          <c:tx>
            <c:strRef>
              <c:f>'X1 Grafico 1'!$C$3</c:f>
              <c:strCache>
                <c:ptCount val="1"/>
                <c:pt idx="0">
                  <c:v>POF  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'X1 Grafico 1'!$A$4:$A$6</c:f>
              <c:strCache>
                <c:ptCount val="3"/>
                <c:pt idx="0">
                  <c:v>Total de Domicilios</c:v>
                </c:pt>
                <c:pt idx="1">
                  <c:v>Domicilios com consumo de produtos selecionados</c:v>
                </c:pt>
                <c:pt idx="2">
                  <c:v>Domicilios com consumo de refrigerante</c:v>
                </c:pt>
              </c:strCache>
            </c:strRef>
          </c:cat>
          <c:val>
            <c:numRef>
              <c:f>'X1 Grafico 1'!$C$4:$C$6</c:f>
              <c:numCache>
                <c:formatCode>_-* #,##0_-;\-* #,##0_-;_-* "-"??_-;_-@_-</c:formatCode>
                <c:ptCount val="3"/>
                <c:pt idx="0">
                  <c:v>50320</c:v>
                </c:pt>
                <c:pt idx="1">
                  <c:v>34193</c:v>
                </c:pt>
                <c:pt idx="2">
                  <c:v>10965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B2-422B-B47F-34FEAF819B8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55307200"/>
        <c:axId val="1255306368"/>
      </c:barChart>
      <c:catAx>
        <c:axId val="125530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55306368"/>
        <c:crosses val="autoZero"/>
        <c:auto val="1"/>
        <c:lblAlgn val="ctr"/>
        <c:lblOffset val="100"/>
        <c:noMultiLvlLbl val="0"/>
      </c:catAx>
      <c:valAx>
        <c:axId val="1255306368"/>
        <c:scaling>
          <c:orientation val="minMax"/>
        </c:scaling>
        <c:delete val="1"/>
        <c:axPos val="l"/>
        <c:numFmt formatCode="_-* #,##0_-;\-* #,##0_-;_-* &quot;-&quot;??_-;_-@_-" sourceLinked="1"/>
        <c:majorTickMark val="none"/>
        <c:minorTickMark val="none"/>
        <c:tickLblPos val="nextTo"/>
        <c:crossAx val="125530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Gasto médio em refrigerante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'X3 Idade'!$A$29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'X3 Idade'!$A$30:$A$38</c:f>
              <c:strCache>
                <c:ptCount val="9"/>
                <c:pt idx="0">
                  <c:v>(13,20]</c:v>
                </c:pt>
                <c:pt idx="1">
                  <c:v>(20,30]</c:v>
                </c:pt>
                <c:pt idx="2">
                  <c:v>(30,40]</c:v>
                </c:pt>
                <c:pt idx="3">
                  <c:v>(40,50]</c:v>
                </c:pt>
                <c:pt idx="4">
                  <c:v>(50,60]</c:v>
                </c:pt>
                <c:pt idx="5">
                  <c:v>(60,70]</c:v>
                </c:pt>
                <c:pt idx="6">
                  <c:v>(70,80]</c:v>
                </c:pt>
                <c:pt idx="7">
                  <c:v>(80,90]</c:v>
                </c:pt>
                <c:pt idx="8">
                  <c:v>(90,110]</c:v>
                </c:pt>
              </c:strCache>
            </c:strRef>
          </c:cat>
          <c:val>
            <c:numRef>
              <c:f>'X3 Idade'!$J$30:$J$37</c:f>
              <c:numCache>
                <c:formatCode>_("R$"* #,##0.00_);_("R$"* \(#,##0.00\);_("R$"* "-"??_);_(@_)</c:formatCode>
                <c:ptCount val="8"/>
                <c:pt idx="0">
                  <c:v>9.6256900334544522</c:v>
                </c:pt>
                <c:pt idx="1">
                  <c:v>9.7168544908964964</c:v>
                </c:pt>
                <c:pt idx="2">
                  <c:v>10.332996740474508</c:v>
                </c:pt>
                <c:pt idx="3">
                  <c:v>11.640221092702806</c:v>
                </c:pt>
                <c:pt idx="4">
                  <c:v>11.18375727717193</c:v>
                </c:pt>
                <c:pt idx="5">
                  <c:v>10.496510416696996</c:v>
                </c:pt>
                <c:pt idx="6">
                  <c:v>9.2024059732795696</c:v>
                </c:pt>
                <c:pt idx="7">
                  <c:v>10.662788488284523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36-4662-90D7-F164E604D748}"/>
            </c:ext>
          </c:extLst>
        </c:ser>
        <c:ser>
          <c:idx val="1"/>
          <c:order val="1"/>
          <c:tx>
            <c:strRef>
              <c:f>'X3 Idade'!$A$42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'X3 Idade'!$A$30:$A$38</c:f>
              <c:strCache>
                <c:ptCount val="9"/>
                <c:pt idx="0">
                  <c:v>(13,20]</c:v>
                </c:pt>
                <c:pt idx="1">
                  <c:v>(20,30]</c:v>
                </c:pt>
                <c:pt idx="2">
                  <c:v>(30,40]</c:v>
                </c:pt>
                <c:pt idx="3">
                  <c:v>(40,50]</c:v>
                </c:pt>
                <c:pt idx="4">
                  <c:v>(50,60]</c:v>
                </c:pt>
                <c:pt idx="5">
                  <c:v>(60,70]</c:v>
                </c:pt>
                <c:pt idx="6">
                  <c:v>(70,80]</c:v>
                </c:pt>
                <c:pt idx="7">
                  <c:v>(80,90]</c:v>
                </c:pt>
                <c:pt idx="8">
                  <c:v>(90,110]</c:v>
                </c:pt>
              </c:strCache>
            </c:strRef>
          </c:cat>
          <c:val>
            <c:numRef>
              <c:f>'X3 Idade'!$D$43:$D$50</c:f>
              <c:numCache>
                <c:formatCode>_("R$"* #,##0.00_);_("R$"* \(#,##0.00\);_("R$"* "-"??_);_(@_)</c:formatCode>
                <c:ptCount val="8"/>
                <c:pt idx="0">
                  <c:v>10.40440528446817</c:v>
                </c:pt>
                <c:pt idx="1">
                  <c:v>9.3988078835872901</c:v>
                </c:pt>
                <c:pt idx="2">
                  <c:v>10.28899749210877</c:v>
                </c:pt>
                <c:pt idx="3">
                  <c:v>10.378589489460911</c:v>
                </c:pt>
                <c:pt idx="4">
                  <c:v>11.132918125684631</c:v>
                </c:pt>
                <c:pt idx="5">
                  <c:v>11.410833558952859</c:v>
                </c:pt>
                <c:pt idx="6">
                  <c:v>9.8631878381391669</c:v>
                </c:pt>
                <c:pt idx="7">
                  <c:v>10.6486622291618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36-4662-90D7-F164E604D7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1594448"/>
        <c:axId val="941592784"/>
      </c:barChart>
      <c:catAx>
        <c:axId val="941594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Faixa etária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1592784"/>
        <c:crosses val="autoZero"/>
        <c:auto val="1"/>
        <c:lblAlgn val="ctr"/>
        <c:lblOffset val="100"/>
        <c:noMultiLvlLbl val="0"/>
      </c:catAx>
      <c:valAx>
        <c:axId val="941592784"/>
        <c:scaling>
          <c:orientation val="minMax"/>
          <c:max val="12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[R$]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(&quot;R$&quot;* #,##0.00_);_(&quot;R$&quot;* \(#,##0.00\);_(&quot;R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159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 de</a:t>
            </a:r>
            <a:r>
              <a:rPr lang="pt-BR" baseline="0"/>
              <a:t> média de </a:t>
            </a:r>
            <a:r>
              <a:rPr lang="pt-BR"/>
              <a:t>refrigerante</a:t>
            </a:r>
            <a:r>
              <a:rPr lang="pt-BR" baseline="0"/>
              <a:t> adquidrida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'X3 Idade'!$A$29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'X3 Idade'!$A$30:$A$38</c:f>
              <c:strCache>
                <c:ptCount val="9"/>
                <c:pt idx="0">
                  <c:v>(13,20]</c:v>
                </c:pt>
                <c:pt idx="1">
                  <c:v>(20,30]</c:v>
                </c:pt>
                <c:pt idx="2">
                  <c:v>(30,40]</c:v>
                </c:pt>
                <c:pt idx="3">
                  <c:v>(40,50]</c:v>
                </c:pt>
                <c:pt idx="4">
                  <c:v>(50,60]</c:v>
                </c:pt>
                <c:pt idx="5">
                  <c:v>(60,70]</c:v>
                </c:pt>
                <c:pt idx="6">
                  <c:v>(70,80]</c:v>
                </c:pt>
                <c:pt idx="7">
                  <c:v>(80,90]</c:v>
                </c:pt>
                <c:pt idx="8">
                  <c:v>(90,110]</c:v>
                </c:pt>
              </c:strCache>
            </c:strRef>
          </c:cat>
          <c:val>
            <c:numRef>
              <c:f>'X3 Idade'!$F$30:$F$37</c:f>
              <c:numCache>
                <c:formatCode>_(* #,##0.00_);_(* \(#,##0.00\);_(* "-"??_);_(@_)</c:formatCode>
                <c:ptCount val="8"/>
                <c:pt idx="0">
                  <c:v>3.883951668040087</c:v>
                </c:pt>
                <c:pt idx="1">
                  <c:v>3.911797896049805</c:v>
                </c:pt>
                <c:pt idx="2">
                  <c:v>4.2838371993373494</c:v>
                </c:pt>
                <c:pt idx="3">
                  <c:v>4.8480646531678762</c:v>
                </c:pt>
                <c:pt idx="4">
                  <c:v>4.7878488572875844</c:v>
                </c:pt>
                <c:pt idx="5">
                  <c:v>4.4145622747012352</c:v>
                </c:pt>
                <c:pt idx="6">
                  <c:v>3.80957273214996</c:v>
                </c:pt>
                <c:pt idx="7">
                  <c:v>4.1122560010592304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FE-42AF-BBB9-59EC25A9A56D}"/>
            </c:ext>
          </c:extLst>
        </c:ser>
        <c:ser>
          <c:idx val="1"/>
          <c:order val="1"/>
          <c:tx>
            <c:strRef>
              <c:f>'X3 Idade'!$A$42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'X3 Idade'!$A$30:$A$38</c:f>
              <c:strCache>
                <c:ptCount val="9"/>
                <c:pt idx="0">
                  <c:v>(13,20]</c:v>
                </c:pt>
                <c:pt idx="1">
                  <c:v>(20,30]</c:v>
                </c:pt>
                <c:pt idx="2">
                  <c:v>(30,40]</c:v>
                </c:pt>
                <c:pt idx="3">
                  <c:v>(40,50]</c:v>
                </c:pt>
                <c:pt idx="4">
                  <c:v>(50,60]</c:v>
                </c:pt>
                <c:pt idx="5">
                  <c:v>(60,70]</c:v>
                </c:pt>
                <c:pt idx="6">
                  <c:v>(70,80]</c:v>
                </c:pt>
                <c:pt idx="7">
                  <c:v>(80,90]</c:v>
                </c:pt>
                <c:pt idx="8">
                  <c:v>(90,110]</c:v>
                </c:pt>
              </c:strCache>
            </c:strRef>
          </c:cat>
          <c:val>
            <c:numRef>
              <c:f>'X3 Idade'!$F$43:$F$50</c:f>
              <c:numCache>
                <c:formatCode>_(* #,##0.00_);_(* \(#,##0.00\);_(* "-"??_);_(@_)</c:formatCode>
                <c:ptCount val="8"/>
                <c:pt idx="0">
                  <c:v>3.9176464672931881</c:v>
                </c:pt>
                <c:pt idx="1">
                  <c:v>3.4661568497102979</c:v>
                </c:pt>
                <c:pt idx="2">
                  <c:v>3.6955961512080839</c:v>
                </c:pt>
                <c:pt idx="3">
                  <c:v>3.8464070496952441</c:v>
                </c:pt>
                <c:pt idx="4">
                  <c:v>4.0569569593092369</c:v>
                </c:pt>
                <c:pt idx="5">
                  <c:v>4.0555566792788413</c:v>
                </c:pt>
                <c:pt idx="6">
                  <c:v>3.9213698210866932</c:v>
                </c:pt>
                <c:pt idx="7">
                  <c:v>3.6108127453797358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FE-42AF-BBB9-59EC25A9A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1594448"/>
        <c:axId val="941592784"/>
      </c:barChart>
      <c:catAx>
        <c:axId val="941594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Faixa etária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1592784"/>
        <c:crosses val="autoZero"/>
        <c:auto val="1"/>
        <c:lblAlgn val="ctr"/>
        <c:lblOffset val="100"/>
        <c:noMultiLvlLbl val="0"/>
      </c:catAx>
      <c:valAx>
        <c:axId val="941592784"/>
        <c:scaling>
          <c:orientation val="minMax"/>
          <c:max val="5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[L]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159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</a:t>
            </a:r>
            <a:r>
              <a:rPr lang="pt-BR" baseline="0"/>
              <a:t> de refrigerante adquirida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'X4 Genero'!$A$13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'X4 Genero'!$A$14:$A$15</c:f>
              <c:strCache>
                <c:ptCount val="2"/>
                <c:pt idx="0">
                  <c:v>Homem</c:v>
                </c:pt>
                <c:pt idx="1">
                  <c:v>Mulher</c:v>
                </c:pt>
              </c:strCache>
            </c:strRef>
          </c:cat>
          <c:val>
            <c:numRef>
              <c:f>'X4 Genero'!$F$14:$F$15</c:f>
              <c:numCache>
                <c:formatCode>_(* #,##0.00_);_(* \(#,##0.00\);_(* "-"??_);_(@_)</c:formatCode>
                <c:ptCount val="2"/>
                <c:pt idx="0">
                  <c:v>4.6095961258275322</c:v>
                </c:pt>
                <c:pt idx="1">
                  <c:v>4.0418458240143806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48-4C8D-B6D4-E58008B5C813}"/>
            </c:ext>
          </c:extLst>
        </c:ser>
        <c:ser>
          <c:idx val="1"/>
          <c:order val="1"/>
          <c:tx>
            <c:strRef>
              <c:f>'X4 Genero'!$A$19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'X4 Genero'!$F$20:$F$21</c:f>
              <c:numCache>
                <c:formatCode>_(* #,##0.00_);_(* \(#,##0.00\);_(* "-"??_);_(@_)</c:formatCode>
                <c:ptCount val="2"/>
                <c:pt idx="0">
                  <c:v>3.9825310879588831</c:v>
                </c:pt>
                <c:pt idx="1">
                  <c:v>3.6296229567837179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48-4C8D-B6D4-E58008B5C8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264672"/>
        <c:axId val="134259264"/>
      </c:barChart>
      <c:catAx>
        <c:axId val="13426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Gênero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4259264"/>
        <c:crosses val="autoZero"/>
        <c:auto val="1"/>
        <c:lblAlgn val="ctr"/>
        <c:lblOffset val="100"/>
        <c:noMultiLvlLbl val="0"/>
      </c:catAx>
      <c:valAx>
        <c:axId val="13425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[L]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426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</a:t>
            </a:r>
            <a:r>
              <a:rPr lang="pt-BR" baseline="0"/>
              <a:t>asto em refrigerante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'X4 Genero'!$A$13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'X4 Genero'!$A$14:$A$15</c:f>
              <c:strCache>
                <c:ptCount val="2"/>
                <c:pt idx="0">
                  <c:v>Homem</c:v>
                </c:pt>
                <c:pt idx="1">
                  <c:v>Mulher</c:v>
                </c:pt>
              </c:strCache>
            </c:strRef>
          </c:cat>
          <c:val>
            <c:numRef>
              <c:f>'X4 Genero'!$I$14:$I$15</c:f>
              <c:numCache>
                <c:formatCode>_("R$"* #,##0.00_);_("R$"* \(#,##0.00\);_("R$"* "-"??_);_(@_)</c:formatCode>
                <c:ptCount val="2"/>
                <c:pt idx="0">
                  <c:v>10.995012461059412</c:v>
                </c:pt>
                <c:pt idx="1">
                  <c:v>9.9708711494931119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9-4DD5-A96B-8A910D3E0992}"/>
            </c:ext>
          </c:extLst>
        </c:ser>
        <c:ser>
          <c:idx val="1"/>
          <c:order val="1"/>
          <c:tx>
            <c:strRef>
              <c:f>'X4 Genero'!$A$19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'X4 Genero'!$D$20:$D$21</c:f>
              <c:numCache>
                <c:formatCode>_("R$"* #,##0.00_);_("R$"* \(#,##0.00\);_("R$"* "-"??_);_(@_)</c:formatCode>
                <c:ptCount val="2"/>
                <c:pt idx="0">
                  <c:v>10.845424848776499</c:v>
                </c:pt>
                <c:pt idx="1">
                  <c:v>10.021202093558349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19-4DD5-A96B-8A910D3E09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264672"/>
        <c:axId val="134259264"/>
      </c:barChart>
      <c:catAx>
        <c:axId val="13426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Gênero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4259264"/>
        <c:crosses val="autoZero"/>
        <c:auto val="1"/>
        <c:lblAlgn val="ctr"/>
        <c:lblOffset val="100"/>
        <c:noMultiLvlLbl val="0"/>
      </c:catAx>
      <c:valAx>
        <c:axId val="134259264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[ R$]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(&quot;R$&quot;* #,##0.00_);_(&quot;R$&quot;* \(#,##0.00\);_(&quot;R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426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 consumida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'X5 Estudo'!$A$50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'X5 Estudo'!$A$51:$A$66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'X5 Estudo'!$F$51:$F$66</c:f>
              <c:numCache>
                <c:formatCode>0.00</c:formatCode>
                <c:ptCount val="16"/>
                <c:pt idx="0">
                  <c:v>3.6303408549427312</c:v>
                </c:pt>
                <c:pt idx="1">
                  <c:v>3.7595563668217249</c:v>
                </c:pt>
                <c:pt idx="2">
                  <c:v>3.736931974983186</c:v>
                </c:pt>
                <c:pt idx="3">
                  <c:v>4.3441016541315447</c:v>
                </c:pt>
                <c:pt idx="4">
                  <c:v>4.6287882043006547</c:v>
                </c:pt>
                <c:pt idx="5">
                  <c:v>4.3517183344861232</c:v>
                </c:pt>
                <c:pt idx="6">
                  <c:v>4.0086205206294583</c:v>
                </c:pt>
                <c:pt idx="7">
                  <c:v>4.1810857953571023</c:v>
                </c:pt>
                <c:pt idx="8">
                  <c:v>4.271837097080331</c:v>
                </c:pt>
                <c:pt idx="9">
                  <c:v>4.1185102230135913</c:v>
                </c:pt>
                <c:pt idx="10">
                  <c:v>4.4945392933637782</c:v>
                </c:pt>
                <c:pt idx="11">
                  <c:v>4.6990509096706177</c:v>
                </c:pt>
                <c:pt idx="12">
                  <c:v>5.1273070456958303</c:v>
                </c:pt>
                <c:pt idx="13">
                  <c:v>5.8175005358540286</c:v>
                </c:pt>
                <c:pt idx="14">
                  <c:v>4.5788249039994948</c:v>
                </c:pt>
                <c:pt idx="15">
                  <c:v>4.9926272678312467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91-4F80-9AC5-1D1CBD480A09}"/>
            </c:ext>
          </c:extLst>
        </c:ser>
        <c:ser>
          <c:idx val="1"/>
          <c:order val="1"/>
          <c:tx>
            <c:strRef>
              <c:f>'X5 Estudo'!$A$70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'X5 Estudo'!$F$71:$F$86</c:f>
              <c:numCache>
                <c:formatCode>0.00</c:formatCode>
                <c:ptCount val="16"/>
                <c:pt idx="0">
                  <c:v>3.2725483481337281</c:v>
                </c:pt>
                <c:pt idx="1">
                  <c:v>3.6884262492167128</c:v>
                </c:pt>
                <c:pt idx="2">
                  <c:v>3.6719965062115492</c:v>
                </c:pt>
                <c:pt idx="3">
                  <c:v>3.137882635635767</c:v>
                </c:pt>
                <c:pt idx="4">
                  <c:v>4.0597071964850251</c:v>
                </c:pt>
                <c:pt idx="5">
                  <c:v>3.5871438268945899</c:v>
                </c:pt>
                <c:pt idx="6">
                  <c:v>3.497941653358128</c:v>
                </c:pt>
                <c:pt idx="7">
                  <c:v>3.508023600530402</c:v>
                </c:pt>
                <c:pt idx="8">
                  <c:v>3.283025203909423</c:v>
                </c:pt>
                <c:pt idx="9">
                  <c:v>3.7409020329007072</c:v>
                </c:pt>
                <c:pt idx="10">
                  <c:v>3.7541217242167861</c:v>
                </c:pt>
                <c:pt idx="11">
                  <c:v>3.8212908079700578</c:v>
                </c:pt>
                <c:pt idx="12">
                  <c:v>3.832120481382121</c:v>
                </c:pt>
                <c:pt idx="13">
                  <c:v>3.698212952202288</c:v>
                </c:pt>
                <c:pt idx="14">
                  <c:v>4.4991472552902376</c:v>
                </c:pt>
                <c:pt idx="15">
                  <c:v>4.8371638182744396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91-4F80-9AC5-1D1CBD480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1032207"/>
        <c:axId val="1911032623"/>
      </c:barChart>
      <c:catAx>
        <c:axId val="1911032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Anos de estudo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11032623"/>
        <c:crosses val="autoZero"/>
        <c:auto val="1"/>
        <c:lblAlgn val="ctr"/>
        <c:lblOffset val="100"/>
        <c:noMultiLvlLbl val="0"/>
      </c:catAx>
      <c:valAx>
        <c:axId val="191103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Quantidade[L]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11032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Gastos</a:t>
            </a:r>
            <a:r>
              <a:rPr lang="pt-BR" baseline="0"/>
              <a:t> por produto selecionado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'X6 Gasto em categorias'!$A$36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'X6 Gasto em categorias'!$A$37:$A$45</c:f>
              <c:strCache>
                <c:ptCount val="9"/>
                <c:pt idx="0">
                  <c:v>Água</c:v>
                </c:pt>
                <c:pt idx="1">
                  <c:v>Bebida Adoçada</c:v>
                </c:pt>
                <c:pt idx="2">
                  <c:v>Bebida Adoçada a Base de Leite</c:v>
                </c:pt>
                <c:pt idx="3">
                  <c:v>Café e Chá</c:v>
                </c:pt>
                <c:pt idx="4">
                  <c:v>Isotônico e Energético</c:v>
                </c:pt>
                <c:pt idx="5">
                  <c:v>Leite</c:v>
                </c:pt>
                <c:pt idx="6">
                  <c:v>Refrigerante</c:v>
                </c:pt>
                <c:pt idx="7">
                  <c:v>Refrigerante Dietético</c:v>
                </c:pt>
                <c:pt idx="8">
                  <c:v>Suco Natural</c:v>
                </c:pt>
              </c:strCache>
            </c:strRef>
          </c:cat>
          <c:val>
            <c:numRef>
              <c:f>'X6 Gasto em categorias'!$G$37:$G$45</c:f>
              <c:numCache>
                <c:formatCode>_("R$"* #,##0.00_);_("R$"* \(#,##0.00\);_("R$"* "-"??_);_(@_)</c:formatCode>
                <c:ptCount val="9"/>
                <c:pt idx="0">
                  <c:v>9.2419112699083215</c:v>
                </c:pt>
                <c:pt idx="1">
                  <c:v>7.4078459867833617</c:v>
                </c:pt>
                <c:pt idx="2">
                  <c:v>10.769897625694842</c:v>
                </c:pt>
                <c:pt idx="3">
                  <c:v>11.042215884933007</c:v>
                </c:pt>
                <c:pt idx="4">
                  <c:v>10.541369152947</c:v>
                </c:pt>
                <c:pt idx="5">
                  <c:v>15.27318125969639</c:v>
                </c:pt>
                <c:pt idx="6">
                  <c:v>10.720505704680805</c:v>
                </c:pt>
                <c:pt idx="7">
                  <c:v>8.2166034060381783</c:v>
                </c:pt>
                <c:pt idx="8">
                  <c:v>11.639868197230586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B9-4133-B40C-A5B92131711B}"/>
            </c:ext>
          </c:extLst>
        </c:ser>
        <c:ser>
          <c:idx val="1"/>
          <c:order val="1"/>
          <c:tx>
            <c:strRef>
              <c:f>'X6 Gasto em categorias'!$A$47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'X6 Gasto em categorias'!$A$37:$A$45</c:f>
              <c:strCache>
                <c:ptCount val="9"/>
                <c:pt idx="0">
                  <c:v>Água</c:v>
                </c:pt>
                <c:pt idx="1">
                  <c:v>Bebida Adoçada</c:v>
                </c:pt>
                <c:pt idx="2">
                  <c:v>Bebida Adoçada a Base de Leite</c:v>
                </c:pt>
                <c:pt idx="3">
                  <c:v>Café e Chá</c:v>
                </c:pt>
                <c:pt idx="4">
                  <c:v>Isotônico e Energético</c:v>
                </c:pt>
                <c:pt idx="5">
                  <c:v>Leite</c:v>
                </c:pt>
                <c:pt idx="6">
                  <c:v>Refrigerante</c:v>
                </c:pt>
                <c:pt idx="7">
                  <c:v>Refrigerante Dietético</c:v>
                </c:pt>
                <c:pt idx="8">
                  <c:v>Suco Natural</c:v>
                </c:pt>
              </c:strCache>
            </c:strRef>
          </c:cat>
          <c:val>
            <c:numRef>
              <c:f>'X6 Gasto em categorias'!$B$48:$B$56</c:f>
              <c:numCache>
                <c:formatCode>"R$"\ #,##0.00</c:formatCode>
                <c:ptCount val="9"/>
                <c:pt idx="0">
                  <c:v>9.2557846983798964</c:v>
                </c:pt>
                <c:pt idx="1">
                  <c:v>8.5988785599138868</c:v>
                </c:pt>
                <c:pt idx="2">
                  <c:v>10.63358092621163</c:v>
                </c:pt>
                <c:pt idx="3">
                  <c:v>12.87847007212152</c:v>
                </c:pt>
                <c:pt idx="4">
                  <c:v>10.980417261462399</c:v>
                </c:pt>
                <c:pt idx="5">
                  <c:v>13.645097919264311</c:v>
                </c:pt>
                <c:pt idx="6">
                  <c:v>10.52798076775589</c:v>
                </c:pt>
                <c:pt idx="7">
                  <c:v>8.5050468968960118</c:v>
                </c:pt>
                <c:pt idx="8">
                  <c:v>13.90061624068149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B9-4133-B40C-A5B921317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8430512"/>
        <c:axId val="298425936"/>
      </c:barChart>
      <c:catAx>
        <c:axId val="29843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8425936"/>
        <c:crosses val="autoZero"/>
        <c:auto val="1"/>
        <c:lblAlgn val="ctr"/>
        <c:lblOffset val="100"/>
        <c:noMultiLvlLbl val="0"/>
      </c:catAx>
      <c:valAx>
        <c:axId val="29842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[R$]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(&quot;R$&quot;* #,##0.00_);_(&quot;R$&quot;* \(#,##0.00\);_(&quot;R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843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 consumida de produto selecionado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'X6 Gasto em categorias'!$A$36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'X6 Gasto em categorias'!$A$37:$A$45</c:f>
              <c:strCache>
                <c:ptCount val="9"/>
                <c:pt idx="0">
                  <c:v>Água</c:v>
                </c:pt>
                <c:pt idx="1">
                  <c:v>Bebida Adoçada</c:v>
                </c:pt>
                <c:pt idx="2">
                  <c:v>Bebida Adoçada a Base de Leite</c:v>
                </c:pt>
                <c:pt idx="3">
                  <c:v>Café e Chá</c:v>
                </c:pt>
                <c:pt idx="4">
                  <c:v>Isotônico e Energético</c:v>
                </c:pt>
                <c:pt idx="5">
                  <c:v>Leite</c:v>
                </c:pt>
                <c:pt idx="6">
                  <c:v>Refrigerante</c:v>
                </c:pt>
                <c:pt idx="7">
                  <c:v>Refrigerante Dietético</c:v>
                </c:pt>
                <c:pt idx="8">
                  <c:v>Suco Natural</c:v>
                </c:pt>
              </c:strCache>
            </c:strRef>
          </c:cat>
          <c:val>
            <c:numRef>
              <c:f>'X6 Gasto em categorias'!$D$37:$D$45</c:f>
              <c:numCache>
                <c:formatCode>0.00</c:formatCode>
                <c:ptCount val="9"/>
                <c:pt idx="0">
                  <c:v>20.556416825750361</c:v>
                </c:pt>
                <c:pt idx="1">
                  <c:v>0.7308064428666462</c:v>
                </c:pt>
                <c:pt idx="2">
                  <c:v>1.280632661436971</c:v>
                </c:pt>
                <c:pt idx="3">
                  <c:v>0.75533560536894784</c:v>
                </c:pt>
                <c:pt idx="4">
                  <c:v>0.84127399377772139</c:v>
                </c:pt>
                <c:pt idx="5">
                  <c:v>4.9401887806628348</c:v>
                </c:pt>
                <c:pt idx="6">
                  <c:v>4.4574185971763862</c:v>
                </c:pt>
                <c:pt idx="7">
                  <c:v>3.1131105754867781</c:v>
                </c:pt>
                <c:pt idx="8">
                  <c:v>1.923127374710117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5E-4706-A3DD-CC7422B00CB4}"/>
            </c:ext>
          </c:extLst>
        </c:ser>
        <c:ser>
          <c:idx val="1"/>
          <c:order val="1"/>
          <c:tx>
            <c:strRef>
              <c:f>'X6 Gasto em categorias'!$A$47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'X6 Gasto em categorias'!$A$37:$A$45</c:f>
              <c:strCache>
                <c:ptCount val="9"/>
                <c:pt idx="0">
                  <c:v>Água</c:v>
                </c:pt>
                <c:pt idx="1">
                  <c:v>Bebida Adoçada</c:v>
                </c:pt>
                <c:pt idx="2">
                  <c:v>Bebida Adoçada a Base de Leite</c:v>
                </c:pt>
                <c:pt idx="3">
                  <c:v>Café e Chá</c:v>
                </c:pt>
                <c:pt idx="4">
                  <c:v>Isotônico e Energético</c:v>
                </c:pt>
                <c:pt idx="5">
                  <c:v>Leite</c:v>
                </c:pt>
                <c:pt idx="6">
                  <c:v>Refrigerante</c:v>
                </c:pt>
                <c:pt idx="7">
                  <c:v>Refrigerante Dietético</c:v>
                </c:pt>
                <c:pt idx="8">
                  <c:v>Suco Natural</c:v>
                </c:pt>
              </c:strCache>
            </c:strRef>
          </c:cat>
          <c:val>
            <c:numRef>
              <c:f>'X6 Gasto em categorias'!$D$48:$D$56</c:f>
              <c:numCache>
                <c:formatCode>0.00</c:formatCode>
                <c:ptCount val="9"/>
                <c:pt idx="0">
                  <c:v>21.320531285737228</c:v>
                </c:pt>
                <c:pt idx="1">
                  <c:v>0.98526626478428281</c:v>
                </c:pt>
                <c:pt idx="2">
                  <c:v>1.2456475590618841</c:v>
                </c:pt>
                <c:pt idx="3">
                  <c:v>0.78657080496521137</c:v>
                </c:pt>
                <c:pt idx="4">
                  <c:v>1.3552673719310839</c:v>
                </c:pt>
                <c:pt idx="5">
                  <c:v>4.4424410847231481</c:v>
                </c:pt>
                <c:pt idx="6">
                  <c:v>3.8466107961732598</c:v>
                </c:pt>
                <c:pt idx="7">
                  <c:v>2.7836295974900098</c:v>
                </c:pt>
                <c:pt idx="8">
                  <c:v>1.8240878731148471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5E-4706-A3DD-CC7422B00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8430512"/>
        <c:axId val="298425936"/>
      </c:barChart>
      <c:catAx>
        <c:axId val="29843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8425936"/>
        <c:crosses val="autoZero"/>
        <c:auto val="1"/>
        <c:lblAlgn val="ctr"/>
        <c:lblOffset val="100"/>
        <c:noMultiLvlLbl val="0"/>
      </c:catAx>
      <c:valAx>
        <c:axId val="29842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[L}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843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CEFB3-3959-429D-BA26-AC41AD57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3526</Words>
  <Characters>19042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Tebaldi de Queiroz Barbosa</dc:creator>
  <cp:keywords/>
  <dc:description/>
  <cp:lastModifiedBy>Bruno Tebaldi de Queiroz Barbosa</cp:lastModifiedBy>
  <cp:revision>2</cp:revision>
  <dcterms:created xsi:type="dcterms:W3CDTF">2021-12-18T21:06:00Z</dcterms:created>
  <dcterms:modified xsi:type="dcterms:W3CDTF">2021-12-18T21:06:00Z</dcterms:modified>
</cp:coreProperties>
</file>