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line="331.2" w:lineRule="auto"/>
        <w:rPr/>
      </w:pPr>
      <w:bookmarkStart w:colFirst="0" w:colLast="0" w:name="_ru7gch72zye2" w:id="0"/>
      <w:bookmarkEnd w:id="0"/>
      <w:r w:rsidDel="00000000" w:rsidR="00000000" w:rsidRPr="00000000">
        <w:rPr>
          <w:sz w:val="22"/>
          <w:szCs w:val="22"/>
          <w:highlight w:val="white"/>
          <w:rtl w:val="0"/>
        </w:rPr>
        <w:t xml:space="preserve">As a high level score, I'd give it </w:t>
      </w:r>
      <w:r w:rsidDel="00000000" w:rsidR="00000000" w:rsidRPr="00000000">
        <w:rPr>
          <w:b w:val="1"/>
          <w:bCs w:val="1"/>
          <w:sz w:val="22"/>
          <w:szCs w:val="22"/>
          <w:highlight w:val="white"/>
          <w:rtl w:val="0"/>
        </w:rPr>
        <w:t xml:space="preserve">3/5.</w:t>
      </w:r>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line="331.2" w:lineRule="auto"/>
        <w:rPr/>
      </w:pPr>
      <w:bookmarkStart w:colFirst="0" w:colLast="0" w:name="_vycseipqieev" w:id="1"/>
      <w:bookmarkEnd w:id="1"/>
      <w:r w:rsidDel="00000000" w:rsidR="00000000" w:rsidRPr="00000000">
        <w:rPr>
          <w:rtl w:val="0"/>
        </w:rPr>
        <w:t xml:space="preserve">1. Architecture &amp; Design</w:t>
      </w:r>
    </w:p>
    <w:p w:rsidR="00000000" w:rsidDel="00000000" w:rsidP="00000000" w:rsidRDefault="00000000" w:rsidRPr="00000000" w14:paraId="00000003">
      <w:pPr>
        <w:shd w:fill="ffffff" w:val="clear"/>
        <w:spacing w:line="331.2" w:lineRule="auto"/>
        <w:rPr/>
      </w:pPr>
      <w:r w:rsidDel="00000000" w:rsidR="00000000" w:rsidRPr="00000000">
        <w:rPr>
          <w:rtl w:val="0"/>
        </w:rPr>
        <w:t xml:space="preserve">The system uses a serverless-style architecture leveraging Google Workspace services:</w:t>
      </w:r>
    </w:p>
    <w:p w:rsidR="00000000" w:rsidDel="00000000" w:rsidP="00000000" w:rsidRDefault="00000000" w:rsidRPr="00000000" w14:paraId="00000004">
      <w:pPr>
        <w:numPr>
          <w:ilvl w:val="0"/>
          <w:numId w:val="5"/>
        </w:numPr>
        <w:shd w:fill="ffffff" w:val="clear"/>
        <w:ind w:left="940" w:hanging="360"/>
        <w:rPr>
          <w:color w:val="000000"/>
        </w:rPr>
      </w:pPr>
      <w:r w:rsidDel="00000000" w:rsidR="00000000" w:rsidRPr="00000000">
        <w:rPr>
          <w:rtl w:val="0"/>
        </w:rPr>
        <w:t xml:space="preserve">Database / Storage: Google Sheets</w:t>
      </w:r>
    </w:p>
    <w:p w:rsidR="00000000" w:rsidDel="00000000" w:rsidP="00000000" w:rsidRDefault="00000000" w:rsidRPr="00000000" w14:paraId="00000005">
      <w:pPr>
        <w:numPr>
          <w:ilvl w:val="0"/>
          <w:numId w:val="5"/>
        </w:numPr>
        <w:shd w:fill="ffffff" w:val="clear"/>
        <w:ind w:left="940" w:hanging="360"/>
        <w:rPr>
          <w:color w:val="000000"/>
        </w:rPr>
      </w:pPr>
      <w:r w:rsidDel="00000000" w:rsidR="00000000" w:rsidRPr="00000000">
        <w:rPr>
          <w:rtl w:val="0"/>
        </w:rPr>
        <w:t xml:space="preserve">Backend API: Google Apps Script acting as a Web App receiving HTTP POST requests.</w:t>
      </w:r>
    </w:p>
    <w:p w:rsidR="00000000" w:rsidDel="00000000" w:rsidP="00000000" w:rsidRDefault="00000000" w:rsidRPr="00000000" w14:paraId="00000006">
      <w:pPr>
        <w:numPr>
          <w:ilvl w:val="0"/>
          <w:numId w:val="5"/>
        </w:numPr>
        <w:shd w:fill="ffffff" w:val="clear"/>
        <w:ind w:left="940" w:hanging="360"/>
        <w:rPr>
          <w:color w:val="000000"/>
        </w:rPr>
      </w:pPr>
      <w:r w:rsidDel="00000000" w:rsidR="00000000" w:rsidRPr="00000000">
        <w:rPr>
          <w:rtl w:val="0"/>
        </w:rPr>
        <w:t xml:space="preserve">Frontend clients:</w:t>
      </w:r>
    </w:p>
    <w:p w:rsidR="00000000" w:rsidDel="00000000" w:rsidP="00000000" w:rsidRDefault="00000000" w:rsidRPr="00000000" w14:paraId="00000007">
      <w:pPr>
        <w:numPr>
          <w:ilvl w:val="1"/>
          <w:numId w:val="5"/>
        </w:numPr>
        <w:ind w:left="1660" w:hanging="360"/>
        <w:rPr>
          <w:color w:val="000000"/>
        </w:rPr>
      </w:pPr>
      <w:r w:rsidDel="00000000" w:rsidR="00000000" w:rsidRPr="00000000">
        <w:rPr>
          <w:rtl w:val="0"/>
        </w:rPr>
        <w:t xml:space="preserve">bp-quiz/: A client-side paddle-finding quiz meant for public embedding on WordPress</w:t>
      </w:r>
    </w:p>
    <w:p w:rsidR="00000000" w:rsidDel="00000000" w:rsidP="00000000" w:rsidRDefault="00000000" w:rsidRPr="00000000" w14:paraId="00000008">
      <w:pPr>
        <w:numPr>
          <w:ilvl w:val="1"/>
          <w:numId w:val="5"/>
        </w:numPr>
        <w:ind w:left="1660" w:hanging="360"/>
        <w:rPr>
          <w:color w:val="000000"/>
        </w:rPr>
      </w:pPr>
      <w:r w:rsidDel="00000000" w:rsidR="00000000" w:rsidRPr="00000000">
        <w:rPr>
          <w:rtl w:val="0"/>
        </w:rPr>
        <w:t xml:space="preserve">bp-admin/: An administration dashboard for managing paddles, categorizations, and viewing quiz analytics.</w:t>
      </w:r>
    </w:p>
    <w:p w:rsidR="00000000" w:rsidDel="00000000" w:rsidP="00000000" w:rsidRDefault="00000000" w:rsidRPr="00000000" w14:paraId="00000009">
      <w:pPr>
        <w:shd w:fill="ffffff" w:val="clear"/>
        <w:rPr/>
      </w:pPr>
      <w:r w:rsidDel="00000000" w:rsidR="00000000" w:rsidRPr="00000000">
        <w:rPr>
          <w:rtl w:val="0"/>
        </w:rPr>
      </w:r>
    </w:p>
    <w:p w:rsidR="00000000" w:rsidDel="00000000" w:rsidP="00000000" w:rsidRDefault="00000000" w:rsidRPr="00000000" w14:paraId="0000000A">
      <w:pPr>
        <w:shd w:fill="ffffff" w:val="clear"/>
        <w:rPr/>
      </w:pPr>
      <w:r w:rsidDel="00000000" w:rsidR="00000000" w:rsidRPr="00000000">
        <w:rPr>
          <w:rtl w:val="0"/>
        </w:rPr>
        <w:t xml:space="preserve">The strong dependency on the live Google Sheet environment and a backend entirely written in Apps Script makes the system very hard to test and maintain.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line="331.2" w:lineRule="auto"/>
        <w:rPr/>
      </w:pPr>
      <w:bookmarkStart w:colFirst="0" w:colLast="0" w:name="_i0kg27j4y48" w:id="2"/>
      <w:bookmarkEnd w:id="2"/>
      <w:r w:rsidDel="00000000" w:rsidR="00000000" w:rsidRPr="00000000">
        <w:rPr>
          <w:rtl w:val="0"/>
        </w:rPr>
        <w:t xml:space="preserve">2. Code Quality &amp; Implementation</w:t>
      </w:r>
    </w:p>
    <w:p w:rsidR="00000000" w:rsidDel="00000000" w:rsidP="00000000" w:rsidRDefault="00000000" w:rsidRPr="00000000" w14:paraId="0000000D">
      <w:pPr>
        <w:pStyle w:val="Heading3"/>
        <w:keepNext w:val="0"/>
        <w:keepLines w:val="0"/>
        <w:shd w:fill="ffffff" w:val="clear"/>
        <w:spacing w:line="331.2" w:lineRule="auto"/>
        <w:rPr/>
      </w:pPr>
      <w:bookmarkStart w:colFirst="0" w:colLast="0" w:name="_3s5hantt2v4j" w:id="3"/>
      <w:bookmarkEnd w:id="3"/>
      <w:r w:rsidDel="00000000" w:rsidR="00000000" w:rsidRPr="00000000">
        <w:rPr>
          <w:rtl w:val="0"/>
        </w:rPr>
        <w:t xml:space="preserve">Frontend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shd w:fill="ffffff" w:val="clear"/>
        <w:ind w:left="940" w:hanging="360"/>
        <w:rPr>
          <w:color w:val="000000"/>
        </w:rPr>
      </w:pPr>
      <w:r w:rsidDel="00000000" w:rsidR="00000000" w:rsidRPr="00000000">
        <w:rPr>
          <w:b w:val="1"/>
          <w:bCs w:val="1"/>
          <w:rtl w:val="0"/>
        </w:rPr>
        <w:t xml:space="preserve">[Score 5/5]</w:t>
      </w:r>
      <w:r w:rsidDel="00000000" w:rsidR="00000000" w:rsidRPr="00000000">
        <w:rPr>
          <w:rtl w:val="0"/>
        </w:rPr>
        <w:t xml:space="preserve"> </w:t>
      </w:r>
      <w:r w:rsidDel="00000000" w:rsidR="00000000" w:rsidRPr="00000000">
        <w:rPr>
          <w:b w:val="1"/>
          <w:bCs w:val="1"/>
          <w:u w:val="single"/>
          <w:rtl w:val="0"/>
        </w:rPr>
        <w:t xml:space="preserve">UX</w:t>
      </w:r>
      <w:r w:rsidDel="00000000" w:rsidR="00000000" w:rsidRPr="00000000">
        <w:rPr>
          <w:rtl w:val="0"/>
        </w:rPr>
        <w:t xml:space="preserve">: UI is clean. Features like the iframe ResizeObserver script in embed-loader.js ensure smooth embedding on the parent WordPress site.</w:t>
      </w:r>
    </w:p>
    <w:p w:rsidR="00000000" w:rsidDel="00000000" w:rsidP="00000000" w:rsidRDefault="00000000" w:rsidRPr="00000000" w14:paraId="00000010">
      <w:pPr>
        <w:numPr>
          <w:ilvl w:val="0"/>
          <w:numId w:val="1"/>
        </w:numPr>
        <w:shd w:fill="ffffff" w:val="clear"/>
        <w:ind w:left="940" w:hanging="360"/>
        <w:rPr>
          <w:color w:val="000000"/>
        </w:rPr>
      </w:pPr>
      <w:r w:rsidDel="00000000" w:rsidR="00000000" w:rsidRPr="00000000">
        <w:rPr>
          <w:b w:val="1"/>
          <w:bCs w:val="1"/>
          <w:rtl w:val="0"/>
        </w:rPr>
        <w:t xml:space="preserve">[Score 5/5] </w:t>
      </w:r>
      <w:r w:rsidDel="00000000" w:rsidR="00000000" w:rsidRPr="00000000">
        <w:rPr>
          <w:b w:val="1"/>
          <w:bCs w:val="1"/>
          <w:u w:val="single"/>
          <w:rtl w:val="0"/>
        </w:rPr>
        <w:t xml:space="preserve">Simple Framework</w:t>
      </w:r>
      <w:r w:rsidDel="00000000" w:rsidR="00000000" w:rsidRPr="00000000">
        <w:rPr>
          <w:rtl w:val="0"/>
        </w:rPr>
        <w:t xml:space="preserve">: Using raw DOM manipulation instead of React/Vue keeps it lightweight and optimized for embedding.</w:t>
      </w:r>
    </w:p>
    <w:p w:rsidR="00000000" w:rsidDel="00000000" w:rsidP="00000000" w:rsidRDefault="00000000" w:rsidRPr="00000000" w14:paraId="00000011">
      <w:pPr>
        <w:numPr>
          <w:ilvl w:val="0"/>
          <w:numId w:val="1"/>
        </w:numPr>
        <w:shd w:fill="ffffff" w:val="clear"/>
        <w:ind w:left="940" w:hanging="360"/>
        <w:rPr>
          <w:color w:val="000000"/>
        </w:rPr>
      </w:pPr>
      <w:r w:rsidDel="00000000" w:rsidR="00000000" w:rsidRPr="00000000">
        <w:rPr>
          <w:b w:val="1"/>
          <w:bCs w:val="1"/>
          <w:rtl w:val="0"/>
        </w:rPr>
        <w:t xml:space="preserve">[Score 5/5] </w:t>
      </w:r>
      <w:r w:rsidDel="00000000" w:rsidR="00000000" w:rsidRPr="00000000">
        <w:rPr>
          <w:b w:val="1"/>
          <w:bCs w:val="1"/>
          <w:u w:val="single"/>
          <w:rtl w:val="0"/>
        </w:rPr>
        <w:t xml:space="preserve">State Persistence</w:t>
      </w:r>
      <w:r w:rsidDel="00000000" w:rsidR="00000000" w:rsidRPr="00000000">
        <w:rPr>
          <w:rtl w:val="0"/>
        </w:rPr>
        <w:t xml:space="preserve">: The quiz maintains user answers and progress in localStorage , allowing users to refresh or resume without losing progress.</w:t>
      </w:r>
    </w:p>
    <w:p w:rsidR="00000000" w:rsidDel="00000000" w:rsidP="00000000" w:rsidRDefault="00000000" w:rsidRPr="00000000" w14:paraId="00000012">
      <w:pPr>
        <w:numPr>
          <w:ilvl w:val="0"/>
          <w:numId w:val="1"/>
        </w:numPr>
        <w:shd w:fill="ffffff" w:val="clear"/>
        <w:ind w:left="940" w:hanging="360"/>
        <w:rPr>
          <w:color w:val="000000"/>
        </w:rPr>
      </w:pPr>
      <w:r w:rsidDel="00000000" w:rsidR="00000000" w:rsidRPr="00000000">
        <w:rPr>
          <w:b w:val="1"/>
          <w:bCs w:val="1"/>
          <w:rtl w:val="0"/>
        </w:rPr>
        <w:t xml:space="preserve">[Score 3/5]</w:t>
      </w:r>
      <w:r w:rsidDel="00000000" w:rsidR="00000000" w:rsidRPr="00000000">
        <w:rPr>
          <w:rtl w:val="0"/>
        </w:rPr>
        <w:t xml:space="preserve"> </w:t>
      </w:r>
      <w:r w:rsidDel="00000000" w:rsidR="00000000" w:rsidRPr="00000000">
        <w:rPr>
          <w:b w:val="1"/>
          <w:bCs w:val="1"/>
          <w:u w:val="single"/>
          <w:rtl w:val="0"/>
        </w:rPr>
        <w:t xml:space="preserve">Modularity</w:t>
      </w:r>
      <w:r w:rsidDel="00000000" w:rsidR="00000000" w:rsidRPr="00000000">
        <w:rPr>
          <w:rtl w:val="0"/>
        </w:rPr>
        <w:t xml:space="preserve">: The code is split into logical modules, but they rely heavily on global scope sharing (window.bpAdmin, window.bpQuiz). Using ES Modules (import/export) would be cleaner and more modern.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line="331.2" w:lineRule="auto"/>
        <w:rPr/>
      </w:pPr>
      <w:bookmarkStart w:colFirst="0" w:colLast="0" w:name="_ly9lv52v2nod" w:id="4"/>
      <w:bookmarkEnd w:id="4"/>
      <w:r w:rsidDel="00000000" w:rsidR="00000000" w:rsidRPr="00000000">
        <w:rPr>
          <w:rtl w:val="0"/>
        </w:rPr>
        <w:t xml:space="preserve">Backend (Google Apps Script)</w:t>
      </w:r>
    </w:p>
    <w:p w:rsidR="00000000" w:rsidDel="00000000" w:rsidP="00000000" w:rsidRDefault="00000000" w:rsidRPr="00000000" w14:paraId="00000015">
      <w:pPr>
        <w:numPr>
          <w:ilvl w:val="0"/>
          <w:numId w:val="4"/>
        </w:numPr>
        <w:shd w:fill="ffffff" w:val="clear"/>
        <w:ind w:left="940" w:hanging="360"/>
        <w:rPr>
          <w:color w:val="000000"/>
        </w:rPr>
      </w:pPr>
      <w:r w:rsidDel="00000000" w:rsidR="00000000" w:rsidRPr="00000000">
        <w:rPr>
          <w:b w:val="1"/>
          <w:bCs w:val="1"/>
          <w:rtl w:val="0"/>
        </w:rPr>
        <w:t xml:space="preserve">[Score 2/5] </w:t>
      </w:r>
      <w:r w:rsidDel="00000000" w:rsidR="00000000" w:rsidRPr="00000000">
        <w:rPr>
          <w:b w:val="1"/>
          <w:bCs w:val="1"/>
          <w:u w:val="single"/>
          <w:rtl w:val="0"/>
        </w:rPr>
        <w:t xml:space="preserve">Performance Risks</w:t>
      </w:r>
      <w:r w:rsidDel="00000000" w:rsidR="00000000" w:rsidRPr="00000000">
        <w:rPr>
          <w:rtl w:val="0"/>
        </w:rPr>
        <w:t xml:space="preserve">:</w:t>
      </w:r>
    </w:p>
    <w:p w:rsidR="00000000" w:rsidDel="00000000" w:rsidP="00000000" w:rsidRDefault="00000000" w:rsidRPr="00000000" w14:paraId="00000016">
      <w:pPr>
        <w:numPr>
          <w:ilvl w:val="1"/>
          <w:numId w:val="4"/>
        </w:numPr>
        <w:ind w:left="1660" w:hanging="360"/>
        <w:rPr>
          <w:color w:val="000000"/>
        </w:rPr>
      </w:pPr>
      <w:r w:rsidDel="00000000" w:rsidR="00000000" w:rsidRPr="00000000">
        <w:rPr>
          <w:rtl w:val="0"/>
        </w:rPr>
        <w:t xml:space="preserve">The matching logic (runMatching) pulls all rows from the spreadsheet, filters them in memory, and scores them. If the paddle catalog or completed quizzes scale into thousands of entries, this will run slowly and hit Google Apps Script execution time limits.</w:t>
      </w:r>
    </w:p>
    <w:p w:rsidR="00000000" w:rsidDel="00000000" w:rsidP="00000000" w:rsidRDefault="00000000" w:rsidRPr="00000000" w14:paraId="00000017">
      <w:pPr>
        <w:numPr>
          <w:ilvl w:val="1"/>
          <w:numId w:val="4"/>
        </w:numPr>
        <w:ind w:left="1660" w:hanging="360"/>
        <w:rPr>
          <w:color w:val="000000"/>
        </w:rPr>
      </w:pPr>
      <w:r w:rsidDel="00000000" w:rsidR="00000000" w:rsidRPr="00000000">
        <w:rPr>
          <w:rtl w:val="0"/>
        </w:rPr>
        <w:t xml:space="preserve">Frequent calls to sheet.getDataRange().getValues() are expensive. Cache-based sheet loading is not utilized.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line="331.2" w:lineRule="auto"/>
        <w:rPr/>
      </w:pPr>
      <w:bookmarkStart w:colFirst="0" w:colLast="0" w:name="_d5sgt9w2vh42" w:id="5"/>
      <w:bookmarkEnd w:id="5"/>
      <w:r w:rsidDel="00000000" w:rsidR="00000000" w:rsidRPr="00000000">
        <w:rPr>
          <w:rtl w:val="0"/>
        </w:rPr>
        <w:t xml:space="preserve">3. Missing Code</w:t>
      </w:r>
    </w:p>
    <w:p w:rsidR="00000000" w:rsidDel="00000000" w:rsidP="00000000" w:rsidRDefault="00000000" w:rsidRPr="00000000" w14:paraId="0000001A">
      <w:pPr>
        <w:shd w:fill="ffffff" w:val="clear"/>
        <w:spacing w:line="331.2" w:lineRule="auto"/>
        <w:rPr/>
      </w:pPr>
      <w:r w:rsidDel="00000000" w:rsidR="00000000" w:rsidRPr="00000000">
        <w:rPr>
          <w:rtl w:val="0"/>
        </w:rPr>
        <w:t xml:space="preserve">I feel there is missing code based on my review and what I’ve seen in the repo.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line="331.2" w:lineRule="auto"/>
        <w:rPr/>
      </w:pPr>
      <w:bookmarkStart w:colFirst="0" w:colLast="0" w:name="_mut3wv7f49sa" w:id="6"/>
      <w:bookmarkEnd w:id="6"/>
      <w:r w:rsidDel="00000000" w:rsidR="00000000" w:rsidRPr="00000000">
        <w:rPr>
          <w:rtl w:val="0"/>
        </w:rPr>
        <w:t xml:space="preserve">1. Missing HTTP Dispatcher (doPost)</w:t>
      </w:r>
    </w:p>
    <w:p w:rsidR="00000000" w:rsidDel="00000000" w:rsidP="00000000" w:rsidRDefault="00000000" w:rsidRPr="00000000" w14:paraId="0000001D">
      <w:pPr>
        <w:shd w:fill="ffffff" w:val="clear"/>
        <w:spacing w:line="331.2" w:lineRule="auto"/>
        <w:rPr/>
      </w:pPr>
      <w:r w:rsidDel="00000000" w:rsidR="00000000" w:rsidRPr="00000000">
        <w:rPr>
          <w:rtl w:val="0"/>
        </w:rPr>
        <w:t xml:space="preserve">To run as a Google Apps Script Web App, a script must implement a doPost(e) function to capture incoming payloads and route them to their respective functions. This dispatcher is missing from the repository. Anyone trying to deploy the backend from the repository will find it non-functional.</w:t>
      </w:r>
    </w:p>
    <w:p w:rsidR="00000000" w:rsidDel="00000000" w:rsidP="00000000" w:rsidRDefault="00000000" w:rsidRPr="00000000" w14:paraId="0000001E">
      <w:pPr>
        <w:pStyle w:val="Heading3"/>
        <w:keepNext w:val="0"/>
        <w:keepLines w:val="0"/>
        <w:shd w:fill="ffffff" w:val="clear"/>
        <w:spacing w:line="331.2" w:lineRule="auto"/>
        <w:rPr/>
      </w:pPr>
      <w:bookmarkStart w:colFirst="0" w:colLast="0" w:name="_padfwmisbggw" w:id="7"/>
      <w:bookmarkEnd w:id="7"/>
      <w:r w:rsidDel="00000000" w:rsidR="00000000" w:rsidRPr="00000000">
        <w:rPr>
          <w:rtl w:val="0"/>
        </w:rPr>
        <w:t xml:space="preserve">2. Missing Utility Functions</w:t>
      </w:r>
    </w:p>
    <w:p w:rsidR="00000000" w:rsidDel="00000000" w:rsidP="00000000" w:rsidRDefault="00000000" w:rsidRPr="00000000" w14:paraId="0000001F">
      <w:pPr>
        <w:shd w:fill="ffffff" w:val="clear"/>
        <w:spacing w:line="331.2" w:lineRule="auto"/>
        <w:rPr/>
      </w:pPr>
      <w:r w:rsidDel="00000000" w:rsidR="00000000" w:rsidRPr="00000000">
        <w:rPr>
          <w:rtl w:val="0"/>
        </w:rPr>
        <w:t xml:space="preserve">Functions in</w:t>
      </w:r>
      <w:hyperlink r:id="rId6">
        <w:r w:rsidDel="00000000" w:rsidR="00000000" w:rsidRPr="00000000">
          <w:rPr>
            <w:rtl w:val="0"/>
          </w:rPr>
          <w:t xml:space="preserve"> </w:t>
        </w:r>
      </w:hyperlink>
      <w:hyperlink r:id="rId7">
        <w:r w:rsidDel="00000000" w:rsidR="00000000" w:rsidRPr="00000000">
          <w:rPr>
            <w:color w:val="1155cc"/>
            <w:u w:val="single"/>
            <w:rtl w:val="0"/>
          </w:rPr>
          <w:t xml:space="preserve">paddle-quiz-appsscript.gs</w:t>
        </w:r>
      </w:hyperlink>
      <w:r w:rsidDel="00000000" w:rsidR="00000000" w:rsidRPr="00000000">
        <w:rPr>
          <w:rtl w:val="0"/>
        </w:rPr>
        <w:t xml:space="preserve"> call jsonResponse(), but this utility function is not defined anywhere in the repository.</w:t>
      </w:r>
    </w:p>
    <w:p w:rsidR="00000000" w:rsidDel="00000000" w:rsidP="00000000" w:rsidRDefault="00000000" w:rsidRPr="00000000" w14:paraId="00000020">
      <w:pPr>
        <w:pStyle w:val="Heading3"/>
        <w:keepNext w:val="0"/>
        <w:keepLines w:val="0"/>
        <w:shd w:fill="ffffff" w:val="clear"/>
        <w:spacing w:line="331.2" w:lineRule="auto"/>
        <w:rPr/>
      </w:pPr>
      <w:bookmarkStart w:colFirst="0" w:colLast="0" w:name="_gs4gikv3zx88" w:id="8"/>
      <w:bookmarkEnd w:id="8"/>
      <w:r w:rsidDel="00000000" w:rsidR="00000000" w:rsidRPr="00000000">
        <w:rPr>
          <w:rtl w:val="0"/>
        </w:rPr>
        <w:t xml:space="preserve">3. Missing API Handlers</w:t>
      </w:r>
    </w:p>
    <w:p w:rsidR="00000000" w:rsidDel="00000000" w:rsidP="00000000" w:rsidRDefault="00000000" w:rsidRPr="00000000" w14:paraId="00000021">
      <w:pPr>
        <w:shd w:fill="ffffff" w:val="clear"/>
        <w:spacing w:line="331.2" w:lineRule="auto"/>
        <w:rPr/>
      </w:pPr>
      <w:r w:rsidDel="00000000" w:rsidR="00000000" w:rsidRPr="00000000">
        <w:rPr>
          <w:rtl w:val="0"/>
        </w:rPr>
        <w:t xml:space="preserve">The frontend admin client attempts to call these actions, but no backend implementation exists in the .gs files:</w:t>
      </w:r>
    </w:p>
    <w:p w:rsidR="00000000" w:rsidDel="00000000" w:rsidP="00000000" w:rsidRDefault="00000000" w:rsidRPr="00000000" w14:paraId="00000022">
      <w:pPr>
        <w:numPr>
          <w:ilvl w:val="0"/>
          <w:numId w:val="3"/>
        </w:numPr>
        <w:shd w:fill="ffffff" w:val="clear"/>
        <w:ind w:left="940" w:hanging="360"/>
        <w:rPr>
          <w:color w:val="000000"/>
        </w:rPr>
      </w:pPr>
      <w:r w:rsidDel="00000000" w:rsidR="00000000" w:rsidRPr="00000000">
        <w:rPr>
          <w:rtl w:val="0"/>
        </w:rPr>
        <w:t xml:space="preserve">login (Auth validation)</w:t>
      </w:r>
    </w:p>
    <w:p w:rsidR="00000000" w:rsidDel="00000000" w:rsidP="00000000" w:rsidRDefault="00000000" w:rsidRPr="00000000" w14:paraId="00000023">
      <w:pPr>
        <w:numPr>
          <w:ilvl w:val="0"/>
          <w:numId w:val="3"/>
        </w:numPr>
        <w:shd w:fill="ffffff" w:val="clear"/>
        <w:ind w:left="940" w:hanging="360"/>
        <w:rPr>
          <w:color w:val="000000"/>
        </w:rPr>
      </w:pPr>
      <w:r w:rsidDel="00000000" w:rsidR="00000000" w:rsidRPr="00000000">
        <w:rPr>
          <w:rtl w:val="0"/>
        </w:rPr>
        <w:t xml:space="preserve">import_csv (CSV email import)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line="331.2" w:lineRule="auto"/>
        <w:rPr/>
      </w:pPr>
      <w:bookmarkStart w:colFirst="0" w:colLast="0" w:name="_kb97v8sq0cb" w:id="9"/>
      <w:bookmarkEnd w:id="9"/>
      <w:r w:rsidDel="00000000" w:rsidR="00000000" w:rsidRPr="00000000">
        <w:rPr>
          <w:rtl w:val="0"/>
        </w:rPr>
        <w:t xml:space="preserve">4. Security &amp; Transaction Safety</w:t>
      </w:r>
    </w:p>
    <w:p w:rsidR="00000000" w:rsidDel="00000000" w:rsidP="00000000" w:rsidRDefault="00000000" w:rsidRPr="00000000" w14:paraId="00000026">
      <w:pPr>
        <w:pStyle w:val="Heading3"/>
        <w:keepNext w:val="0"/>
        <w:keepLines w:val="0"/>
        <w:shd w:fill="ffffff" w:val="clear"/>
        <w:spacing w:line="331.2" w:lineRule="auto"/>
        <w:rPr/>
      </w:pPr>
      <w:bookmarkStart w:colFirst="0" w:colLast="0" w:name="_ggy4o8gkuwh3" w:id="10"/>
      <w:bookmarkEnd w:id="10"/>
      <w:r w:rsidDel="00000000" w:rsidR="00000000" w:rsidRPr="00000000">
        <w:rPr>
          <w:rtl w:val="0"/>
        </w:rPr>
        <w:t xml:space="preserve">Authentication Bypass Risk (Critical)</w:t>
      </w:r>
    </w:p>
    <w:p w:rsidR="00000000" w:rsidDel="00000000" w:rsidP="00000000" w:rsidRDefault="00000000" w:rsidRPr="00000000" w14:paraId="00000027">
      <w:pPr>
        <w:shd w:fill="ffffff" w:val="clear"/>
        <w:spacing w:line="331.2" w:lineRule="auto"/>
        <w:rPr/>
      </w:pPr>
      <w:r w:rsidDel="00000000" w:rsidR="00000000" w:rsidRPr="00000000">
        <w:rPr>
          <w:rtl w:val="0"/>
        </w:rPr>
        <w:t xml:space="preserve">The admin panel prompts for a username and password, storing them in local storage and sending them with every request inside creds. However, the Apps Script files contain no authentication or authorization checks.</w:t>
      </w:r>
    </w:p>
    <w:p w:rsidR="00000000" w:rsidDel="00000000" w:rsidP="00000000" w:rsidRDefault="00000000" w:rsidRPr="00000000" w14:paraId="00000028">
      <w:pPr>
        <w:numPr>
          <w:ilvl w:val="0"/>
          <w:numId w:val="2"/>
        </w:numPr>
        <w:shd w:fill="ffffff" w:val="clear"/>
        <w:ind w:left="940" w:hanging="360"/>
        <w:rPr>
          <w:color w:val="000000"/>
        </w:rPr>
      </w:pPr>
      <w:r w:rsidDel="00000000" w:rsidR="00000000" w:rsidRPr="00000000">
        <w:rPr>
          <w:rtl w:val="0"/>
        </w:rPr>
        <w:t xml:space="preserve">Because there is no check on creds inside the database functions, anyone who knows the URL of the Google Web App can forge HTTP POST requests (e.g., sending action: "delete_paddle" or action: "update_paddle") and modify or delete the database without credentials.</w:t>
      </w:r>
    </w:p>
    <w:p w:rsidR="00000000" w:rsidDel="00000000" w:rsidP="00000000" w:rsidRDefault="00000000" w:rsidRPr="00000000" w14:paraId="00000029">
      <w:pPr>
        <w:pStyle w:val="Heading3"/>
        <w:keepNext w:val="0"/>
        <w:keepLines w:val="0"/>
        <w:shd w:fill="ffffff" w:val="clear"/>
        <w:spacing w:line="331.2" w:lineRule="auto"/>
        <w:rPr/>
      </w:pPr>
      <w:bookmarkStart w:colFirst="0" w:colLast="0" w:name="_fz8lvpqpz90a" w:id="11"/>
      <w:bookmarkEnd w:id="11"/>
      <w:r w:rsidDel="00000000" w:rsidR="00000000" w:rsidRPr="00000000">
        <w:rPr>
          <w:rtl w:val="0"/>
        </w:rPr>
        <w:t xml:space="preserve">Transactional Integrity Issues</w:t>
      </w:r>
    </w:p>
    <w:p w:rsidR="00000000" w:rsidDel="00000000" w:rsidP="00000000" w:rsidRDefault="00000000" w:rsidRPr="00000000" w14:paraId="0000002A">
      <w:pPr>
        <w:shd w:fill="ffffff" w:val="clear"/>
        <w:spacing w:line="331.2" w:lineRule="auto"/>
        <w:rPr/>
      </w:pPr>
      <w:r w:rsidDel="00000000" w:rsidR="00000000" w:rsidRPr="00000000">
        <w:rPr>
          <w:rtl w:val="0"/>
        </w:rPr>
        <w:t xml:space="preserve">In handleSaveMappings, the script deletes all mappings and then inserts new rows:</w:t>
      </w:r>
    </w:p>
    <w:p w:rsidR="00000000" w:rsidDel="00000000" w:rsidP="00000000" w:rsidRDefault="00000000" w:rsidRPr="00000000" w14:paraId="0000002B">
      <w:pPr>
        <w:shd w:fill="ffffff" w:val="clear"/>
        <w:spacing w:line="331.2" w:lineRule="auto"/>
        <w:rPr/>
      </w:pPr>
      <w:r w:rsidDel="00000000" w:rsidR="00000000" w:rsidRPr="00000000">
        <w:rPr>
          <w:rtl w:val="0"/>
        </w:rPr>
        <w:t xml:space="preserve">javascript</w:t>
      </w:r>
    </w:p>
    <w:p w:rsidR="00000000" w:rsidDel="00000000" w:rsidP="00000000" w:rsidRDefault="00000000" w:rsidRPr="00000000" w14:paraId="0000002C">
      <w:pPr>
        <w:shd w:fill="ffffff" w:val="clear"/>
        <w:spacing w:line="331.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(sheet.getLastRow() &gt; 1) {</w:t>
      </w:r>
    </w:p>
    <w:p w:rsidR="00000000" w:rsidDel="00000000" w:rsidP="00000000" w:rsidRDefault="00000000" w:rsidRPr="00000000" w14:paraId="0000002D">
      <w:pPr>
        <w:shd w:fill="ffffff" w:val="clear"/>
        <w:spacing w:line="331.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sheet.getRange(2, 1, sheet.getLastRow() - 1, 3).clearContent();</w:t>
      </w:r>
    </w:p>
    <w:p w:rsidR="00000000" w:rsidDel="00000000" w:rsidP="00000000" w:rsidRDefault="00000000" w:rsidRPr="00000000" w14:paraId="0000002E">
      <w:pPr>
        <w:shd w:fill="ffffff" w:val="clear"/>
        <w:spacing w:line="331.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shd w:fill="ffffff" w:val="clear"/>
        <w:spacing w:line="331.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0">
      <w:pPr>
        <w:shd w:fill="ffffff" w:val="clear"/>
        <w:spacing w:line="331.2"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sheet.getRange(2, 1, rows.length, 3).setValues(rows);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hd w:fill="ffffff" w:val="clear"/>
        <w:spacing w:line="331.2" w:lineRule="auto"/>
        <w:rPr/>
      </w:pPr>
      <w:r w:rsidDel="00000000" w:rsidR="00000000" w:rsidRPr="00000000">
        <w:rPr>
          <w:rtl w:val="0"/>
        </w:rPr>
        <w:t xml:space="preserve">If the script times out or hits an error mid-execution after calling clearContent(), all existing mapping data is permanently lost with no database transaction recovery options.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line="331.2" w:lineRule="auto"/>
        <w:rPr/>
      </w:pPr>
      <w:bookmarkStart w:colFirst="0" w:colLast="0" w:name="_k7958w6g4dpr" w:id="12"/>
      <w:bookmarkEnd w:id="12"/>
      <w:r w:rsidDel="00000000" w:rsidR="00000000" w:rsidRPr="00000000">
        <w:rPr>
          <w:rtl w:val="0"/>
        </w:rPr>
        <w:t xml:space="preserve">Recommendations</w:t>
      </w:r>
    </w:p>
    <w:p w:rsidR="00000000" w:rsidDel="00000000" w:rsidP="00000000" w:rsidRDefault="00000000" w:rsidRPr="00000000" w14:paraId="00000036">
      <w:pPr>
        <w:numPr>
          <w:ilvl w:val="0"/>
          <w:numId w:val="6"/>
        </w:numPr>
        <w:shd w:fill="ffffff" w:val="clear"/>
        <w:ind w:left="940" w:hanging="360"/>
        <w:rPr>
          <w:color w:val="000000"/>
        </w:rPr>
      </w:pPr>
      <w:r w:rsidDel="00000000" w:rsidR="00000000" w:rsidRPr="00000000">
        <w:rPr>
          <w:rtl w:val="0"/>
        </w:rPr>
        <w:t xml:space="preserve">Commit the Missing Code: Ensure the doPost routing entry point, the jsonResponse helper, and the login / import_csv handlers are committed to the repo.</w:t>
      </w:r>
    </w:p>
    <w:p w:rsidR="00000000" w:rsidDel="00000000" w:rsidP="00000000" w:rsidRDefault="00000000" w:rsidRPr="00000000" w14:paraId="00000037">
      <w:pPr>
        <w:numPr>
          <w:ilvl w:val="0"/>
          <w:numId w:val="6"/>
        </w:numPr>
        <w:shd w:fill="ffffff" w:val="clear"/>
        <w:ind w:left="940" w:hanging="360"/>
        <w:rPr>
          <w:color w:val="000000"/>
        </w:rPr>
      </w:pPr>
      <w:r w:rsidDel="00000000" w:rsidR="00000000" w:rsidRPr="00000000">
        <w:rPr>
          <w:rtl w:val="0"/>
        </w:rPr>
        <w:t xml:space="preserve">Implement Secure Authentication: Add verification logic at the top of the incoming backend requests (e.g., checking credentials against Google Apps Script environment variables ADMIN_USERNAME and ADMIN_PASSWORD on every write/delete operation).</w:t>
      </w:r>
    </w:p>
    <w:p w:rsidR="00000000" w:rsidDel="00000000" w:rsidP="00000000" w:rsidRDefault="00000000" w:rsidRPr="00000000" w14:paraId="00000038">
      <w:pPr>
        <w:numPr>
          <w:ilvl w:val="0"/>
          <w:numId w:val="6"/>
        </w:numPr>
        <w:shd w:fill="ffffff" w:val="clear"/>
        <w:ind w:left="940" w:hanging="360"/>
        <w:rPr>
          <w:color w:val="000000"/>
        </w:rPr>
      </w:pPr>
      <w:r w:rsidDel="00000000" w:rsidR="00000000" w:rsidRPr="00000000">
        <w:rPr>
          <w:rtl w:val="0"/>
        </w:rPr>
        <w:t xml:space="preserve">Use ES Modules: Convert the frontends to use ES Modules to remove dependency on the global window object.</w:t>
      </w:r>
    </w:p>
    <w:p w:rsidR="00000000" w:rsidDel="00000000" w:rsidP="00000000" w:rsidRDefault="00000000" w:rsidRPr="00000000" w14:paraId="00000039">
      <w:pPr>
        <w:numPr>
          <w:ilvl w:val="0"/>
          <w:numId w:val="6"/>
        </w:numPr>
        <w:shd w:fill="ffffff" w:val="clear"/>
        <w:ind w:left="940" w:hanging="360"/>
        <w:rPr>
          <w:color w:val="000000"/>
        </w:rPr>
      </w:pPr>
      <w:r w:rsidDel="00000000" w:rsidR="00000000" w:rsidRPr="00000000">
        <w:rPr>
          <w:rtl w:val="0"/>
        </w:rPr>
        <w:t xml:space="preserve">Handle performance risks better, making sure that the quiz wouldn’t slow down significantly even at 25,000 quiz takes.</w:t>
      </w:r>
    </w:p>
    <w:p w:rsidR="00000000" w:rsidDel="00000000" w:rsidP="00000000" w:rsidRDefault="00000000" w:rsidRPr="00000000" w14:paraId="0000003A">
      <w:pPr>
        <w:numPr>
          <w:ilvl w:val="0"/>
          <w:numId w:val="6"/>
        </w:numPr>
        <w:shd w:fill="ffffff" w:val="clear"/>
        <w:ind w:left="940" w:hanging="360"/>
        <w:rPr>
          <w:color w:val="000000"/>
        </w:rPr>
      </w:pPr>
      <w:r w:rsidDel="00000000" w:rsidR="00000000" w:rsidRPr="00000000">
        <w:rPr>
          <w:rtl w:val="0"/>
        </w:rPr>
        <w:t xml:space="preserve">Avoid potentially destructive operations like clearing whole sheets before checking if the replacement data is valid.</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ahhhhcd.r.bh.d.sendibt3.com/tr/cl/fokjXoCtMY7V3_13RsSXt15AHIrXCqIDPqPH81mUyjjHSCFPtKw9JDVNxVGepPwAEG6IBLCaB8CkNHnPaQEZ9fVLerrgpGJuy6hAclmf-LmjxmjamC7qFBzsltxd9EJZ0OGjBSM2Dn0xM2Yo3odsoRzpMXv7ARUt6KVfVuephkQTXUNnFyv4lpU4Q3BTriSyXopcTxiqmyxxcM9ikiDsJcalgEEslrU9jP7pgnXiBUCh1vDcH9X0hoOnpQBbjSV5LSfv19CDC-y-K0TF6yeyZQ" TargetMode="External"/><Relationship Id="rId7" Type="http://schemas.openxmlformats.org/officeDocument/2006/relationships/hyperlink" Target="https://bahhhhcd.r.bh.d.sendibt3.com/tr/cl/fokjXoCtMY7V3_13RsSXt15AHIrXCqIDPqPH81mUyjjHSCFPtKw9JDVNxVGepPwAEG6IBLCaB8CkNHnPaQEZ9fVLerrgpGJuy6hAclmf-LmjxmjamC7qFBzsltxd9EJZ0OGjBSM2Dn0xM2Yo3odsoRzpMXv7ARUt6KVfVuephkQTXUNnFyv4lpU4Q3BTriSyXopcTxiqmyxxcM9ikiDsJcalgEEslrU9jP7pgnXiBUCh1vDcH9X0hoOnpQBbjSV5LSfv19CDC-y-K0TF6yeyZ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