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B1791" w14:textId="0ADD16DA" w:rsidR="00674874" w:rsidRPr="00586210" w:rsidRDefault="00674874">
      <w:pPr>
        <w:rPr>
          <w:rFonts w:cstheme="minorHAnsi"/>
          <w:b/>
          <w:bCs/>
          <w:sz w:val="24"/>
          <w:szCs w:val="24"/>
          <w:lang w:val="en-US"/>
        </w:rPr>
      </w:pPr>
      <w:r w:rsidRPr="00586210">
        <w:rPr>
          <w:rFonts w:cstheme="minorHAnsi"/>
          <w:b/>
          <w:bCs/>
          <w:sz w:val="24"/>
          <w:szCs w:val="24"/>
          <w:lang w:val="en-US"/>
        </w:rPr>
        <w:t>W</w:t>
      </w:r>
      <w:r w:rsidRPr="00586210">
        <w:rPr>
          <w:rFonts w:cstheme="minorHAnsi"/>
          <w:b/>
          <w:bCs/>
          <w:sz w:val="24"/>
          <w:szCs w:val="24"/>
          <w:lang w:val="en-US"/>
        </w:rPr>
        <w:t xml:space="preserve">ritten description </w:t>
      </w:r>
      <w:r w:rsidRPr="00586210">
        <w:rPr>
          <w:rFonts w:cstheme="minorHAnsi"/>
          <w:b/>
          <w:bCs/>
          <w:sz w:val="24"/>
          <w:szCs w:val="24"/>
          <w:lang w:val="en-US"/>
        </w:rPr>
        <w:t xml:space="preserve">of </w:t>
      </w:r>
      <w:r w:rsidRPr="00586210">
        <w:rPr>
          <w:rFonts w:cstheme="minorHAnsi"/>
          <w:b/>
          <w:bCs/>
          <w:sz w:val="24"/>
          <w:szCs w:val="24"/>
          <w:lang w:val="en-US"/>
        </w:rPr>
        <w:t>observable trends based on the data</w:t>
      </w:r>
    </w:p>
    <w:p w14:paraId="6A2B71DA" w14:textId="21DB0F4B" w:rsidR="009A62FF" w:rsidRDefault="00674874" w:rsidP="0058621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86210">
        <w:rPr>
          <w:rFonts w:cstheme="minorHAnsi"/>
          <w:i/>
          <w:iCs/>
          <w:sz w:val="24"/>
          <w:szCs w:val="24"/>
          <w:lang w:val="en-US"/>
        </w:rPr>
        <w:t>School spending per student</w:t>
      </w:r>
      <w:r w:rsidRPr="00586210">
        <w:rPr>
          <w:rFonts w:cstheme="minorHAnsi"/>
          <w:sz w:val="24"/>
          <w:szCs w:val="24"/>
          <w:lang w:val="en-US"/>
        </w:rPr>
        <w:t xml:space="preserve"> does not seem to be associated with higher math and reading scores.</w:t>
      </w:r>
    </w:p>
    <w:p w14:paraId="6BE67986" w14:textId="77777777" w:rsidR="00586210" w:rsidRPr="00586210" w:rsidRDefault="00586210" w:rsidP="00586210">
      <w:pPr>
        <w:pStyle w:val="Prrafodelista"/>
        <w:rPr>
          <w:rFonts w:cstheme="minorHAnsi"/>
          <w:sz w:val="24"/>
          <w:szCs w:val="24"/>
          <w:lang w:val="en-US"/>
        </w:rPr>
      </w:pPr>
    </w:p>
    <w:p w14:paraId="5DB24CC5" w14:textId="36BED2DE" w:rsidR="00D26DCB" w:rsidRPr="00D26DCB" w:rsidRDefault="00674874" w:rsidP="00D26DC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86210">
        <w:rPr>
          <w:rFonts w:cstheme="minorHAnsi"/>
          <w:sz w:val="24"/>
          <w:szCs w:val="24"/>
          <w:lang w:val="en-US"/>
        </w:rPr>
        <w:t xml:space="preserve">By contrast, </w:t>
      </w:r>
      <w:r w:rsidRPr="00586210">
        <w:rPr>
          <w:rFonts w:cstheme="minorHAnsi"/>
          <w:i/>
          <w:iCs/>
          <w:sz w:val="24"/>
          <w:szCs w:val="24"/>
          <w:lang w:val="en-US"/>
        </w:rPr>
        <w:t>school size</w:t>
      </w:r>
      <w:r w:rsidRPr="00586210">
        <w:rPr>
          <w:rFonts w:cstheme="minorHAnsi"/>
          <w:sz w:val="24"/>
          <w:szCs w:val="24"/>
          <w:lang w:val="en-US"/>
        </w:rPr>
        <w:t xml:space="preserve"> does se</w:t>
      </w:r>
      <w:r w:rsidR="009A62FF" w:rsidRPr="00586210">
        <w:rPr>
          <w:rFonts w:cstheme="minorHAnsi"/>
          <w:sz w:val="24"/>
          <w:szCs w:val="24"/>
          <w:lang w:val="en-US"/>
        </w:rPr>
        <w:t>e</w:t>
      </w:r>
      <w:r w:rsidRPr="00586210">
        <w:rPr>
          <w:rFonts w:cstheme="minorHAnsi"/>
          <w:sz w:val="24"/>
          <w:szCs w:val="24"/>
          <w:lang w:val="en-US"/>
        </w:rPr>
        <w:t>m to be associate</w:t>
      </w:r>
      <w:r w:rsidR="00A47A74" w:rsidRPr="00586210">
        <w:rPr>
          <w:rFonts w:cstheme="minorHAnsi"/>
          <w:sz w:val="24"/>
          <w:szCs w:val="24"/>
          <w:lang w:val="en-US"/>
        </w:rPr>
        <w:t>d</w:t>
      </w:r>
      <w:r w:rsidRPr="00586210">
        <w:rPr>
          <w:rFonts w:cstheme="minorHAnsi"/>
          <w:sz w:val="24"/>
          <w:szCs w:val="24"/>
          <w:lang w:val="en-US"/>
        </w:rPr>
        <w:t xml:space="preserve"> with higher scores, </w:t>
      </w:r>
      <w:r w:rsidR="009A62FF" w:rsidRPr="00586210">
        <w:rPr>
          <w:rFonts w:cstheme="minorHAnsi"/>
          <w:sz w:val="24"/>
          <w:szCs w:val="24"/>
          <w:lang w:val="en-US"/>
        </w:rPr>
        <w:t>especially</w:t>
      </w:r>
      <w:r w:rsidRPr="00586210">
        <w:rPr>
          <w:rFonts w:cstheme="minorHAnsi"/>
          <w:sz w:val="24"/>
          <w:szCs w:val="24"/>
          <w:lang w:val="en-US"/>
        </w:rPr>
        <w:t xml:space="preserve"> in math</w:t>
      </w:r>
      <w:r w:rsidR="009A62FF" w:rsidRPr="00586210">
        <w:rPr>
          <w:rFonts w:cstheme="minorHAnsi"/>
          <w:sz w:val="24"/>
          <w:szCs w:val="24"/>
          <w:lang w:val="en-US"/>
        </w:rPr>
        <w:t>.</w:t>
      </w:r>
    </w:p>
    <w:p w14:paraId="04C39185" w14:textId="77777777" w:rsidR="00D26DCB" w:rsidRPr="00D26DCB" w:rsidRDefault="00D26DCB" w:rsidP="00D26DCB">
      <w:pPr>
        <w:pStyle w:val="Prrafodelista"/>
        <w:rPr>
          <w:rFonts w:cstheme="minorHAnsi"/>
          <w:sz w:val="24"/>
          <w:szCs w:val="24"/>
          <w:lang w:val="en-US"/>
        </w:rPr>
      </w:pPr>
    </w:p>
    <w:p w14:paraId="3B405B5D" w14:textId="26850C02" w:rsidR="00D26DCB" w:rsidRPr="00D26DCB" w:rsidRDefault="00674874" w:rsidP="00D26DCB">
      <w:pPr>
        <w:pStyle w:val="Prrafodelista"/>
        <w:numPr>
          <w:ilvl w:val="0"/>
          <w:numId w:val="2"/>
        </w:numPr>
        <w:rPr>
          <w:rFonts w:cstheme="minorHAnsi"/>
          <w:i/>
          <w:iCs/>
          <w:sz w:val="24"/>
          <w:szCs w:val="24"/>
          <w:lang w:val="en-US"/>
        </w:rPr>
      </w:pPr>
      <w:r w:rsidRPr="00586210">
        <w:rPr>
          <w:rFonts w:cstheme="minorHAnsi"/>
          <w:sz w:val="24"/>
          <w:szCs w:val="24"/>
          <w:lang w:val="en-US"/>
        </w:rPr>
        <w:t>Large schools (</w:t>
      </w:r>
      <w:r w:rsidRPr="00586210">
        <w:rPr>
          <w:rFonts w:cstheme="minorHAnsi"/>
          <w:color w:val="000000"/>
          <w:sz w:val="24"/>
          <w:szCs w:val="24"/>
        </w:rPr>
        <w:t>2000-5000</w:t>
      </w:r>
      <w:r w:rsidRPr="00586210">
        <w:rPr>
          <w:rFonts w:cstheme="minorHAnsi"/>
          <w:sz w:val="24"/>
          <w:szCs w:val="24"/>
          <w:lang w:val="en-US"/>
        </w:rPr>
        <w:t>) have a noticeable worst performance than medium and small schools (less than 2000 students). This is consistent with most of the literature</w:t>
      </w:r>
      <w:r w:rsidR="00586210" w:rsidRPr="00586210">
        <w:rPr>
          <w:rFonts w:cstheme="minorHAnsi"/>
          <w:sz w:val="24"/>
          <w:szCs w:val="24"/>
          <w:lang w:val="en-US"/>
        </w:rPr>
        <w:t>,</w:t>
      </w:r>
      <w:r w:rsidRPr="00586210">
        <w:rPr>
          <w:rFonts w:cstheme="minorHAnsi"/>
          <w:sz w:val="24"/>
          <w:szCs w:val="24"/>
          <w:lang w:val="en-US"/>
        </w:rPr>
        <w:t xml:space="preserve"> see for example: </w:t>
      </w:r>
      <w:r w:rsidRPr="00586210">
        <w:rPr>
          <w:rFonts w:cstheme="minorHAnsi"/>
          <w:i/>
          <w:iCs/>
          <w:sz w:val="24"/>
          <w:szCs w:val="24"/>
          <w:lang w:val="en-US"/>
        </w:rPr>
        <w:t>Angrist</w:t>
      </w:r>
      <w:r w:rsidRPr="00586210">
        <w:rPr>
          <w:rFonts w:cstheme="minorHAnsi"/>
          <w:i/>
          <w:iCs/>
          <w:sz w:val="24"/>
          <w:szCs w:val="24"/>
          <w:lang w:val="en-US"/>
        </w:rPr>
        <w:t xml:space="preserve">, Pathak and </w:t>
      </w:r>
      <w:r w:rsidRPr="00586210">
        <w:rPr>
          <w:rFonts w:cstheme="minorHAnsi"/>
          <w:i/>
          <w:iCs/>
          <w:sz w:val="24"/>
          <w:szCs w:val="24"/>
          <w:lang w:val="en-US"/>
        </w:rPr>
        <w:t>Walters</w:t>
      </w:r>
      <w:r w:rsidRPr="00586210">
        <w:rPr>
          <w:rFonts w:cstheme="minorHAnsi"/>
          <w:i/>
          <w:iCs/>
          <w:sz w:val="24"/>
          <w:szCs w:val="24"/>
          <w:lang w:val="en-US"/>
        </w:rPr>
        <w:t xml:space="preserve"> (2013)</w:t>
      </w:r>
      <w:r w:rsidR="009A62FF" w:rsidRPr="00586210">
        <w:rPr>
          <w:rFonts w:cstheme="minorHAnsi"/>
          <w:i/>
          <w:iCs/>
          <w:sz w:val="24"/>
          <w:szCs w:val="24"/>
          <w:lang w:val="en-US"/>
        </w:rPr>
        <w:t>,</w:t>
      </w:r>
      <w:r w:rsidRPr="00586210">
        <w:rPr>
          <w:rFonts w:cstheme="minorHAnsi"/>
          <w:i/>
          <w:iCs/>
          <w:sz w:val="24"/>
          <w:szCs w:val="24"/>
          <w:lang w:val="en-US"/>
        </w:rPr>
        <w:t xml:space="preserve"> “</w:t>
      </w:r>
      <w:r w:rsidRPr="00586210">
        <w:rPr>
          <w:rFonts w:cstheme="minorHAnsi"/>
          <w:i/>
          <w:iCs/>
          <w:sz w:val="24"/>
          <w:szCs w:val="24"/>
          <w:lang w:val="en-US"/>
        </w:rPr>
        <w:t>Explaining Charter School Effectiveness</w:t>
      </w:r>
      <w:r w:rsidRPr="00586210">
        <w:rPr>
          <w:rFonts w:cstheme="minorHAnsi"/>
          <w:i/>
          <w:iCs/>
          <w:sz w:val="24"/>
          <w:szCs w:val="24"/>
          <w:lang w:val="en-US"/>
        </w:rPr>
        <w:t>”</w:t>
      </w:r>
      <w:r w:rsidRPr="00586210">
        <w:rPr>
          <w:rFonts w:cstheme="minorHAnsi"/>
          <w:i/>
          <w:iCs/>
          <w:sz w:val="24"/>
          <w:szCs w:val="24"/>
          <w:lang w:val="en-US"/>
        </w:rPr>
        <w:t xml:space="preserve"> American Economic Journal: Applied Economics, 5(4): 1-27</w:t>
      </w:r>
      <w:r w:rsidRPr="00586210">
        <w:rPr>
          <w:rFonts w:cstheme="minorHAnsi"/>
          <w:i/>
          <w:iCs/>
          <w:sz w:val="24"/>
          <w:szCs w:val="24"/>
          <w:lang w:val="en-US"/>
        </w:rPr>
        <w:t>.</w:t>
      </w:r>
      <w:bookmarkStart w:id="0" w:name="_GoBack"/>
      <w:bookmarkEnd w:id="0"/>
    </w:p>
    <w:p w14:paraId="5E42944E" w14:textId="77777777" w:rsidR="00D26DCB" w:rsidRPr="00586210" w:rsidRDefault="00D26DCB" w:rsidP="00D26DCB">
      <w:pPr>
        <w:pStyle w:val="Prrafodelista"/>
        <w:rPr>
          <w:rFonts w:cstheme="minorHAnsi"/>
          <w:i/>
          <w:iCs/>
          <w:sz w:val="24"/>
          <w:szCs w:val="24"/>
          <w:lang w:val="en-US"/>
        </w:rPr>
      </w:pPr>
    </w:p>
    <w:p w14:paraId="574636FF" w14:textId="518C6D60" w:rsidR="00674874" w:rsidRPr="00586210" w:rsidRDefault="00674874" w:rsidP="0058621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86210">
        <w:rPr>
          <w:rFonts w:cstheme="minorHAnsi"/>
          <w:sz w:val="24"/>
          <w:szCs w:val="24"/>
          <w:lang w:val="en-US"/>
        </w:rPr>
        <w:t xml:space="preserve">Indeed, </w:t>
      </w:r>
      <w:r w:rsidRPr="00586210">
        <w:rPr>
          <w:rFonts w:cstheme="minorHAnsi"/>
          <w:b/>
          <w:bCs/>
          <w:sz w:val="24"/>
          <w:szCs w:val="24"/>
          <w:lang w:val="en-US"/>
        </w:rPr>
        <w:t>Charter schools</w:t>
      </w:r>
      <w:r w:rsidRPr="00586210">
        <w:rPr>
          <w:rFonts w:cstheme="minorHAnsi"/>
          <w:sz w:val="24"/>
          <w:szCs w:val="24"/>
          <w:lang w:val="en-US"/>
        </w:rPr>
        <w:t xml:space="preserve"> perform much better than District schools</w:t>
      </w:r>
      <w:r w:rsidR="00586210" w:rsidRPr="00586210">
        <w:rPr>
          <w:rFonts w:cstheme="minorHAnsi"/>
          <w:sz w:val="24"/>
          <w:szCs w:val="24"/>
          <w:lang w:val="en-US"/>
        </w:rPr>
        <w:t xml:space="preserve"> </w:t>
      </w:r>
      <w:r w:rsidR="00586210" w:rsidRPr="00586210">
        <w:rPr>
          <w:rFonts w:cstheme="minorHAnsi"/>
          <w:sz w:val="24"/>
          <w:szCs w:val="24"/>
          <w:lang w:val="en-US"/>
        </w:rPr>
        <w:t>in each measure</w:t>
      </w:r>
      <w:r w:rsidRPr="00586210">
        <w:rPr>
          <w:rFonts w:cstheme="minorHAnsi"/>
          <w:sz w:val="24"/>
          <w:szCs w:val="24"/>
          <w:lang w:val="en-US"/>
        </w:rPr>
        <w:t xml:space="preserve">. </w:t>
      </w:r>
    </w:p>
    <w:sectPr w:rsidR="00674874" w:rsidRPr="00586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744"/>
    <w:multiLevelType w:val="hybridMultilevel"/>
    <w:tmpl w:val="B7163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4618E"/>
    <w:multiLevelType w:val="hybridMultilevel"/>
    <w:tmpl w:val="AEB4C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74"/>
    <w:rsid w:val="00586210"/>
    <w:rsid w:val="00674874"/>
    <w:rsid w:val="009A62FF"/>
    <w:rsid w:val="00A47A74"/>
    <w:rsid w:val="00D26DCB"/>
    <w:rsid w:val="00DA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FBA5"/>
  <w15:chartTrackingRefBased/>
  <w15:docId w15:val="{6E37C07D-B6E9-4AD3-8808-5CF81756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Tello Bravo</dc:creator>
  <cp:keywords/>
  <dc:description/>
  <cp:lastModifiedBy>Benjamin Tello Bravo</cp:lastModifiedBy>
  <cp:revision>2</cp:revision>
  <dcterms:created xsi:type="dcterms:W3CDTF">2019-06-28T13:15:00Z</dcterms:created>
  <dcterms:modified xsi:type="dcterms:W3CDTF">2019-06-28T13:15:00Z</dcterms:modified>
</cp:coreProperties>
</file>