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4D94E7B3" w14:textId="77777777" w:rsidR="00937921" w:rsidRDefault="00937921" w:rsidP="000B1BD5">
      <w:pPr>
        <w:jc w:val="both"/>
        <w:rPr>
          <w:lang w:val="en-GB"/>
        </w:rPr>
      </w:pPr>
    </w:p>
    <w:p w14:paraId="0063B7D5" w14:textId="30DFB0CD" w:rsidR="00691B55" w:rsidRPr="00691B55" w:rsidRDefault="00691B55" w:rsidP="000B1BD5">
      <w:pPr>
        <w:jc w:val="both"/>
        <w:rPr>
          <w:lang w:val="en-GB"/>
        </w:rPr>
      </w:pPr>
      <w:r w:rsidRPr="00691B55">
        <w:rPr>
          <w:lang w:val="en-GB"/>
        </w:rPr>
        <w:t>Introduction</w:t>
      </w:r>
    </w:p>
    <w:p w14:paraId="0C902672" w14:textId="77777777" w:rsidR="00691B55" w:rsidRPr="00691B55" w:rsidRDefault="00691B55" w:rsidP="000B1BD5">
      <w:pPr>
        <w:jc w:val="both"/>
        <w:rPr>
          <w:lang w:val="en-GB"/>
        </w:rPr>
      </w:pPr>
    </w:p>
    <w:p w14:paraId="111FA282" w14:textId="379DE7EF"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5" w:history="1">
        <w:r w:rsidR="00937921" w:rsidRPr="00937921">
          <w:rPr>
            <w:rStyle w:val="Hyperlink"/>
            <w:lang w:val="en-GB"/>
          </w:rPr>
          <w:t xml:space="preserve">Chicago taxi trips </w:t>
        </w:r>
        <w:r w:rsidR="00937921" w:rsidRPr="00937921">
          <w:rPr>
            <w:rStyle w:val="Hyperlink"/>
            <w:lang w:val="en-GB"/>
          </w:rPr>
          <w:t>d</w:t>
        </w:r>
        <w:r w:rsidR="00937921" w:rsidRPr="00937921">
          <w:rPr>
            <w:rStyle w:val="Hyperlink"/>
            <w:lang w:val="en-GB"/>
          </w:rPr>
          <w:t>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proofErr w:type="spellStart"/>
      <w:r w:rsidRPr="00691B55">
        <w:rPr>
          <w:lang w:val="en-GB"/>
        </w:rPr>
        <w:t>endeavors</w:t>
      </w:r>
      <w:proofErr w:type="spellEnd"/>
      <w:r w:rsidRPr="00691B55">
        <w:rPr>
          <w:lang w:val="en-GB"/>
        </w:rPr>
        <w:t>.</w:t>
      </w:r>
      <w:r w:rsidR="00937921">
        <w:rPr>
          <w:lang w:val="en-GB"/>
        </w:rPr>
        <w:t xml:space="preserve"> Our code is documented and available and available on </w:t>
      </w:r>
      <w:hyperlink r:id="rId6" w:history="1">
        <w:r w:rsidR="00937921" w:rsidRPr="00937921">
          <w:rPr>
            <w:rStyle w:val="Hyperlink"/>
            <w:lang w:val="en-GB"/>
          </w:rPr>
          <w:t>GitHub</w:t>
        </w:r>
      </w:hyperlink>
      <w:r w:rsidR="00937921">
        <w:rPr>
          <w:lang w:val="en-GB"/>
        </w:rPr>
        <w:t>.</w:t>
      </w:r>
    </w:p>
    <w:p w14:paraId="05AA14D6" w14:textId="77777777" w:rsidR="00691B55" w:rsidRPr="00691B55" w:rsidRDefault="00691B55" w:rsidP="000B1BD5">
      <w:pPr>
        <w:jc w:val="both"/>
        <w:rPr>
          <w:lang w:val="en-GB"/>
        </w:rPr>
      </w:pPr>
    </w:p>
    <w:p w14:paraId="68EE0223" w14:textId="6EBA15B9" w:rsidR="00691B55" w:rsidRPr="00691B55" w:rsidRDefault="00691B55" w:rsidP="000B1BD5">
      <w:pPr>
        <w:jc w:val="both"/>
        <w:rPr>
          <w:lang w:val="en-GB"/>
        </w:rPr>
      </w:pPr>
      <w:r w:rsidRPr="00691B55">
        <w:rPr>
          <w:lang w:val="en-GB"/>
        </w:rPr>
        <w:t xml:space="preserve">Our system harnesses critical data points—pickup and </w:t>
      </w:r>
      <w:proofErr w:type="spellStart"/>
      <w:r w:rsidRPr="00691B55">
        <w:rPr>
          <w:lang w:val="en-GB"/>
        </w:rPr>
        <w:t>dropoff</w:t>
      </w:r>
      <w:proofErr w:type="spellEnd"/>
      <w:r w:rsidRPr="00691B55">
        <w:rPr>
          <w:lang w:val="en-GB"/>
        </w:rPr>
        <w:t xml:space="preserve">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(where our model’s performance is quantified using the R-squared metric), but more importantly, for creating a scalable, efficient, and robust </w:t>
      </w:r>
      <w:proofErr w:type="spellStart"/>
      <w:r w:rsidRPr="00691B55">
        <w:rPr>
          <w:lang w:val="en-GB"/>
        </w:rPr>
        <w:t>MLOps</w:t>
      </w:r>
      <w:proofErr w:type="spellEnd"/>
      <w:r w:rsidRPr="00691B55">
        <w:rPr>
          <w:lang w:val="en-GB"/>
        </w:rPr>
        <w:t xml:space="preserve"> pipeline.</w:t>
      </w:r>
    </w:p>
    <w:p w14:paraId="0DD4D73E" w14:textId="77777777" w:rsidR="00691B55" w:rsidRPr="00691B55" w:rsidRDefault="00691B55" w:rsidP="000B1BD5">
      <w:pPr>
        <w:jc w:val="both"/>
        <w:rPr>
          <w:lang w:val="en-GB"/>
        </w:rPr>
      </w:pPr>
    </w:p>
    <w:p w14:paraId="39520B23" w14:textId="77777777"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1B821E9A" w14:textId="77777777" w:rsidR="00691B55" w:rsidRPr="00691B55" w:rsidRDefault="00691B55" w:rsidP="000B1BD5">
      <w:pPr>
        <w:jc w:val="both"/>
        <w:rPr>
          <w:lang w:val="en-GB"/>
        </w:rPr>
      </w:pP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32A379A1" w:rsidR="005037E8" w:rsidRPr="005037E8" w:rsidRDefault="005037E8" w:rsidP="005037E8">
      <w:pPr>
        <w:jc w:val="both"/>
        <w:rPr>
          <w:lang w:val="en-GB"/>
        </w:rPr>
      </w:pPr>
      <w:r w:rsidRPr="005037E8">
        <w:rPr>
          <w:lang w:val="en-GB"/>
        </w:rPr>
        <w:t>Business Goal</w:t>
      </w:r>
      <w:r>
        <w:rPr>
          <w:lang w:val="en-GB"/>
        </w:rPr>
        <w:t xml:space="preserve">: </w:t>
      </w:r>
      <w:r w:rsidRPr="005037E8">
        <w:rPr>
          <w:lang w:val="en-GB"/>
        </w:rPr>
        <w:t>Optimizing Pricing Strategy Through Predictive Analytics</w:t>
      </w:r>
    </w:p>
    <w:p w14:paraId="5CE11008" w14:textId="77777777" w:rsidR="005037E8" w:rsidRPr="005037E8" w:rsidRDefault="005037E8" w:rsidP="005037E8">
      <w:pPr>
        <w:jc w:val="both"/>
        <w:rPr>
          <w:lang w:val="en-GB"/>
        </w:rPr>
      </w:pPr>
      <w:r w:rsidRPr="005037E8">
        <w:rPr>
          <w:lang w:val="en-GB"/>
        </w:rPr>
        <w:t xml:space="preserve">The primary business goal of our project is to revolutionize the way taxi fares are determined and optimized, harnessing the capabilities of machine learning within the robust framework of Google Cloud Platform's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130F21A" w14:textId="77777777" w:rsidR="005037E8" w:rsidRPr="005037E8" w:rsidRDefault="005037E8" w:rsidP="005037E8">
      <w:pPr>
        <w:jc w:val="both"/>
        <w:rPr>
          <w:lang w:val="en-GB"/>
        </w:rPr>
      </w:pPr>
    </w:p>
    <w:p w14:paraId="0DC49834" w14:textId="77777777" w:rsidR="005037E8" w:rsidRPr="005037E8" w:rsidRDefault="005037E8" w:rsidP="005037E8">
      <w:pPr>
        <w:jc w:val="both"/>
        <w:rPr>
          <w:lang w:val="en-GB"/>
        </w:rPr>
      </w:pPr>
      <w:r w:rsidRPr="005037E8">
        <w:rPr>
          <w:lang w:val="en-GB"/>
        </w:rPr>
        <w:t>Enhancing Revenue Management</w:t>
      </w:r>
    </w:p>
    <w:p w14:paraId="4A0FC4AD" w14:textId="77777777" w:rsidR="005037E8" w:rsidRPr="005037E8" w:rsidRDefault="005037E8" w:rsidP="005037E8">
      <w:pPr>
        <w:jc w:val="both"/>
        <w:rPr>
          <w:lang w:val="en-GB"/>
        </w:rPr>
      </w:pPr>
      <w:r w:rsidRPr="005037E8">
        <w:rPr>
          <w:lang w:val="en-GB"/>
        </w:rPr>
        <w:t xml:space="preserve">Central to our business objective is the enhancement of revenue management. The traditional approach to taxi fare calculation, often a fixed rate based on distance and time, does not account for </w:t>
      </w:r>
      <w:r w:rsidRPr="005037E8">
        <w:rPr>
          <w:lang w:val="en-GB"/>
        </w:rPr>
        <w:lastRenderedPageBreak/>
        <w:t>fluctuating demand, traffic patterns, or other situational variables. Our solution aims to integrate these dynamic factors, enabling the company to adjust fares in real-time. This responsiveness to market conditions can lead to an increase in revenue, particularly during peak demand times or in high-demand zones.</w:t>
      </w:r>
    </w:p>
    <w:p w14:paraId="59F90D1E" w14:textId="77777777" w:rsidR="005037E8" w:rsidRPr="005037E8" w:rsidRDefault="005037E8" w:rsidP="005037E8">
      <w:pPr>
        <w:jc w:val="both"/>
        <w:rPr>
          <w:lang w:val="en-GB"/>
        </w:rPr>
      </w:pPr>
    </w:p>
    <w:p w14:paraId="427923CC" w14:textId="77777777" w:rsidR="005037E8" w:rsidRPr="005037E8" w:rsidRDefault="005037E8" w:rsidP="005037E8">
      <w:pPr>
        <w:jc w:val="both"/>
        <w:rPr>
          <w:lang w:val="en-GB"/>
        </w:rPr>
      </w:pPr>
      <w:r w:rsidRPr="005037E8">
        <w:rPr>
          <w:lang w:val="en-GB"/>
        </w:rPr>
        <w:t>Improving Market Responsiveness</w:t>
      </w:r>
    </w:p>
    <w:p w14:paraId="3C5F122A" w14:textId="2A53E93B" w:rsidR="005037E8" w:rsidRPr="005037E8" w:rsidRDefault="005037E8" w:rsidP="005037E8">
      <w:pPr>
        <w:jc w:val="both"/>
        <w:rPr>
          <w:lang w:val="en-GB"/>
        </w:rPr>
      </w:pPr>
      <w:r w:rsidRPr="005037E8">
        <w:rPr>
          <w:lang w:val="en-GB"/>
        </w:rPr>
        <w:t xml:space="preserve">Another crucial aspect of our business goal is to improve market responsiveness. By leveraging predictive analytics, the company can anticipate demand surges, such as those during special events or adverse weather </w:t>
      </w:r>
      <w:r w:rsidRPr="005037E8">
        <w:rPr>
          <w:lang w:val="en-GB"/>
        </w:rPr>
        <w:t>conditions and</w:t>
      </w:r>
      <w:r w:rsidRPr="005037E8">
        <w:rPr>
          <w:lang w:val="en-GB"/>
        </w:rPr>
        <w:t xml:space="preserve"> adjust fares proactively. This agility in pricing not only positions the company </w:t>
      </w:r>
      <w:proofErr w:type="spellStart"/>
      <w:r w:rsidRPr="005037E8">
        <w:rPr>
          <w:lang w:val="en-GB"/>
        </w:rPr>
        <w:t>favorably</w:t>
      </w:r>
      <w:proofErr w:type="spellEnd"/>
      <w:r w:rsidRPr="005037E8">
        <w:rPr>
          <w:lang w:val="en-GB"/>
        </w:rPr>
        <w:t xml:space="preserve"> in the competitive landscape but also enhances customer satisfaction by providing fair and transparent pricing.</w:t>
      </w:r>
    </w:p>
    <w:p w14:paraId="2648B2EC" w14:textId="77777777" w:rsidR="005037E8" w:rsidRPr="005037E8" w:rsidRDefault="005037E8" w:rsidP="005037E8">
      <w:pPr>
        <w:jc w:val="both"/>
        <w:rPr>
          <w:lang w:val="en-GB"/>
        </w:rPr>
      </w:pPr>
    </w:p>
    <w:p w14:paraId="4E04BD28" w14:textId="77777777" w:rsidR="005037E8" w:rsidRPr="005037E8" w:rsidRDefault="005037E8" w:rsidP="005037E8">
      <w:pPr>
        <w:jc w:val="both"/>
        <w:rPr>
          <w:lang w:val="en-GB"/>
        </w:rPr>
      </w:pPr>
      <w:r w:rsidRPr="005037E8">
        <w:rPr>
          <w:lang w:val="en-GB"/>
        </w:rPr>
        <w:t>Operational Efficiency and Scalability</w:t>
      </w:r>
    </w:p>
    <w:p w14:paraId="26D994EE" w14:textId="77777777" w:rsidR="005037E8" w:rsidRPr="005037E8" w:rsidRDefault="005037E8" w:rsidP="005037E8">
      <w:pPr>
        <w:jc w:val="both"/>
        <w:rPr>
          <w:lang w:val="en-GB"/>
        </w:rPr>
      </w:pP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0433296F" w14:textId="77777777" w:rsidR="005037E8" w:rsidRPr="005037E8" w:rsidRDefault="005037E8" w:rsidP="005037E8">
      <w:pPr>
        <w:jc w:val="both"/>
        <w:rPr>
          <w:lang w:val="en-GB"/>
        </w:rPr>
      </w:pPr>
    </w:p>
    <w:p w14:paraId="39C938ED" w14:textId="77777777" w:rsidR="005037E8" w:rsidRPr="005037E8" w:rsidRDefault="005037E8" w:rsidP="005037E8">
      <w:pPr>
        <w:jc w:val="both"/>
        <w:rPr>
          <w:lang w:val="en-GB"/>
        </w:rPr>
      </w:pPr>
      <w:r w:rsidRPr="005037E8">
        <w:rPr>
          <w:lang w:val="en-GB"/>
        </w:rPr>
        <w:t>Long-Term Strategic Vision</w:t>
      </w:r>
    </w:p>
    <w:p w14:paraId="7799BF60" w14:textId="77777777" w:rsidR="005037E8" w:rsidRPr="005037E8" w:rsidRDefault="005037E8" w:rsidP="005037E8">
      <w:pPr>
        <w:jc w:val="both"/>
        <w:rPr>
          <w:lang w:val="en-GB"/>
        </w:rPr>
      </w:pP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604FB990" w14:textId="77777777" w:rsidR="005037E8" w:rsidRPr="005037E8" w:rsidRDefault="005037E8" w:rsidP="005037E8">
      <w:pPr>
        <w:jc w:val="both"/>
        <w:rPr>
          <w:lang w:val="en-GB"/>
        </w:rPr>
      </w:pP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77777777" w:rsidR="00F67BA1" w:rsidRPr="00F67BA1" w:rsidRDefault="00F67BA1" w:rsidP="00F67BA1">
      <w:pPr>
        <w:jc w:val="both"/>
        <w:rPr>
          <w:lang w:val="en-GB"/>
        </w:rPr>
      </w:pPr>
      <w:r w:rsidRPr="00F67BA1">
        <w:rPr>
          <w:lang w:val="en-GB"/>
        </w:rPr>
        <w:t>Section: Deep Neural Network for Enhanced Fare Prediction</w:t>
      </w:r>
    </w:p>
    <w:p w14:paraId="79F628B9" w14:textId="77777777" w:rsidR="00F67BA1" w:rsidRPr="00F67BA1" w:rsidRDefault="00F67BA1" w:rsidP="00F67BA1">
      <w:pPr>
        <w:jc w:val="both"/>
        <w:rPr>
          <w:lang w:val="en-GB"/>
        </w:rPr>
      </w:pPr>
    </w:p>
    <w:p w14:paraId="738534E5" w14:textId="77777777" w:rsidR="00F67BA1" w:rsidRPr="00F67BA1" w:rsidRDefault="00F67BA1" w:rsidP="00F67BA1">
      <w:pPr>
        <w:jc w:val="both"/>
        <w:rPr>
          <w:lang w:val="en-GB"/>
        </w:rPr>
      </w:pPr>
      <w:r w:rsidRPr="00F67BA1">
        <w:rPr>
          <w:lang w:val="en-GB"/>
        </w:rPr>
        <w:t>Advancing Taxi Fare Predictions with Deep Learning</w:t>
      </w:r>
    </w:p>
    <w:p w14:paraId="584B206A" w14:textId="77777777" w:rsidR="00F67BA1" w:rsidRPr="00F67BA1" w:rsidRDefault="00F67BA1" w:rsidP="00F67BA1">
      <w:pPr>
        <w:jc w:val="both"/>
        <w:rPr>
          <w:lang w:val="en-GB"/>
        </w:rPr>
      </w:pPr>
      <w:r w:rsidRPr="00F67BA1">
        <w:rPr>
          <w:lang w:val="en-GB"/>
        </w:rPr>
        <w:t>Overview of the DNN Model</w:t>
      </w:r>
    </w:p>
    <w:p w14:paraId="552759A6" w14:textId="77777777" w:rsidR="00F67BA1" w:rsidRPr="00F67BA1" w:rsidRDefault="00F67BA1" w:rsidP="00F67BA1">
      <w:pPr>
        <w:jc w:val="both"/>
        <w:rPr>
          <w:lang w:val="en-GB"/>
        </w:rPr>
      </w:pPr>
      <w:r w:rsidRPr="00F67BA1">
        <w:rPr>
          <w:lang w:val="en-GB"/>
        </w:rPr>
        <w:t>At the heart of our project lies a sophisticated Deep Neural Network (DNN), designed to predict taxi fares with unprecedented accuracy and efficiency. This model represents a significant leap in our capability to process and interpret complex, multidimensional data.</w:t>
      </w:r>
    </w:p>
    <w:p w14:paraId="61A718A8" w14:textId="77777777" w:rsidR="00F67BA1" w:rsidRPr="00F67BA1" w:rsidRDefault="00F67BA1" w:rsidP="00F67BA1">
      <w:pPr>
        <w:jc w:val="both"/>
        <w:rPr>
          <w:lang w:val="en-GB"/>
        </w:rPr>
      </w:pPr>
    </w:p>
    <w:p w14:paraId="6269DFB0" w14:textId="77777777" w:rsidR="00F67BA1" w:rsidRPr="00F67BA1" w:rsidRDefault="00F67BA1" w:rsidP="00F67BA1">
      <w:pPr>
        <w:jc w:val="both"/>
        <w:rPr>
          <w:lang w:val="en-GB"/>
        </w:rPr>
      </w:pPr>
      <w:r w:rsidRPr="00F67BA1">
        <w:rPr>
          <w:lang w:val="en-GB"/>
        </w:rPr>
        <w:lastRenderedPageBreak/>
        <w:t>Model Architecture and Features</w:t>
      </w:r>
    </w:p>
    <w:p w14:paraId="12B74A0B" w14:textId="77777777" w:rsidR="00F67BA1" w:rsidRPr="00F67BA1" w:rsidRDefault="00F67BA1" w:rsidP="00F67BA1">
      <w:pPr>
        <w:jc w:val="both"/>
        <w:rPr>
          <w:lang w:val="en-GB"/>
        </w:rPr>
      </w:pPr>
      <w:r w:rsidRPr="00F67BA1">
        <w:rPr>
          <w:lang w:val="en-GB"/>
        </w:rPr>
        <w:t>Layered Architecture:</w:t>
      </w:r>
    </w:p>
    <w:p w14:paraId="1CA03914" w14:textId="77777777" w:rsidR="00F67BA1" w:rsidRPr="00F67BA1" w:rsidRDefault="00F67BA1" w:rsidP="00F67BA1">
      <w:pPr>
        <w:jc w:val="both"/>
        <w:rPr>
          <w:lang w:val="en-GB"/>
        </w:rPr>
      </w:pPr>
    </w:p>
    <w:p w14:paraId="49BA66C4" w14:textId="77777777" w:rsidR="00F67BA1" w:rsidRPr="00F67BA1" w:rsidRDefault="00F67BA1" w:rsidP="00F67BA1">
      <w:pPr>
        <w:jc w:val="both"/>
        <w:rPr>
          <w:lang w:val="en-GB"/>
        </w:rPr>
      </w:pPr>
      <w:r w:rsidRPr="00F67BA1">
        <w:rPr>
          <w:lang w:val="en-GB"/>
        </w:rPr>
        <w:t>Our DNN consists of multiple layers, each designed to extract and process different levels of abstractions from the input data. The architecture includes input layers, several hidden layers with a configuration of [64, 32, 16] neurons each, and an output layer for regression output.</w:t>
      </w:r>
    </w:p>
    <w:p w14:paraId="0F055761" w14:textId="77777777" w:rsidR="00F67BA1" w:rsidRPr="00F67BA1" w:rsidRDefault="00F67BA1" w:rsidP="00F67BA1">
      <w:pPr>
        <w:jc w:val="both"/>
        <w:rPr>
          <w:lang w:val="en-GB"/>
        </w:rPr>
      </w:pPr>
      <w:r w:rsidRPr="00F67BA1">
        <w:rPr>
          <w:lang w:val="en-GB"/>
        </w:rPr>
        <w:t>Feature Integration:</w:t>
      </w:r>
    </w:p>
    <w:p w14:paraId="5AF5E679" w14:textId="77777777" w:rsidR="00F67BA1" w:rsidRPr="00F67BA1" w:rsidRDefault="00F67BA1" w:rsidP="00F67BA1">
      <w:pPr>
        <w:jc w:val="both"/>
        <w:rPr>
          <w:lang w:val="en-GB"/>
        </w:rPr>
      </w:pPr>
    </w:p>
    <w:p w14:paraId="26979FAD" w14:textId="77777777" w:rsidR="00F67BA1" w:rsidRPr="00F67BA1" w:rsidRDefault="00F67BA1" w:rsidP="00F67BA1">
      <w:pPr>
        <w:jc w:val="both"/>
        <w:rPr>
          <w:lang w:val="en-GB"/>
        </w:rPr>
      </w:pPr>
      <w:r w:rsidRPr="00F67BA1">
        <w:rPr>
          <w:lang w:val="en-GB"/>
        </w:rPr>
        <w:t>Categorical Variables: The model effectively handles categorical variables like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 '</w:t>
      </w:r>
      <w:proofErr w:type="spellStart"/>
      <w:r w:rsidRPr="00F67BA1">
        <w:rPr>
          <w:lang w:val="en-GB"/>
        </w:rPr>
        <w:t>start_hour</w:t>
      </w:r>
      <w:proofErr w:type="spellEnd"/>
      <w:r w:rsidRPr="00F67BA1">
        <w:rPr>
          <w:lang w:val="en-GB"/>
        </w:rPr>
        <w:t>', and '</w:t>
      </w:r>
      <w:proofErr w:type="spellStart"/>
      <w:r w:rsidRPr="00F67BA1">
        <w:rPr>
          <w:lang w:val="en-GB"/>
        </w:rPr>
        <w:t>start_minute</w:t>
      </w:r>
      <w:proofErr w:type="spellEnd"/>
      <w:r w:rsidRPr="00F67BA1">
        <w:rPr>
          <w:lang w:val="en-GB"/>
        </w:rPr>
        <w:t>'. These features undergo one-hot encoding to convert them into a format that the neural network can process, capturing the cyclical nature of time-based data.</w:t>
      </w:r>
    </w:p>
    <w:p w14:paraId="21D58305" w14:textId="77777777" w:rsidR="00F67BA1" w:rsidRPr="00F67BA1" w:rsidRDefault="00F67BA1" w:rsidP="00F67BA1">
      <w:pPr>
        <w:jc w:val="both"/>
        <w:rPr>
          <w:lang w:val="en-GB"/>
        </w:rPr>
      </w:pPr>
      <w:r w:rsidRPr="00F67BA1">
        <w:rPr>
          <w:lang w:val="en-GB"/>
        </w:rPr>
        <w:t>Continuous Variables: '</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are standardized to ensure consistent scale. This step is crucial for the DNN to effectively weigh these features during training.</w:t>
      </w:r>
    </w:p>
    <w:p w14:paraId="1710221F" w14:textId="77777777" w:rsidR="00F67BA1" w:rsidRPr="00F67BA1" w:rsidRDefault="00F67BA1" w:rsidP="00F67BA1">
      <w:pPr>
        <w:jc w:val="both"/>
        <w:rPr>
          <w:lang w:val="en-GB"/>
        </w:rPr>
      </w:pPr>
      <w:r w:rsidRPr="00F67BA1">
        <w:rPr>
          <w:lang w:val="en-GB"/>
        </w:rPr>
        <w:t>Activation Functions:</w:t>
      </w:r>
    </w:p>
    <w:p w14:paraId="60F9C7CA" w14:textId="77777777" w:rsidR="00F67BA1" w:rsidRPr="00F67BA1" w:rsidRDefault="00F67BA1" w:rsidP="00F67BA1">
      <w:pPr>
        <w:jc w:val="both"/>
        <w:rPr>
          <w:lang w:val="en-GB"/>
        </w:rPr>
      </w:pPr>
    </w:p>
    <w:p w14:paraId="697289FD" w14:textId="77777777" w:rsidR="00F67BA1" w:rsidRPr="00F67BA1" w:rsidRDefault="00F67BA1" w:rsidP="00F67BA1">
      <w:pPr>
        <w:jc w:val="both"/>
        <w:rPr>
          <w:lang w:val="en-GB"/>
        </w:rPr>
      </w:pPr>
      <w:r w:rsidRPr="00F67BA1">
        <w:rPr>
          <w:lang w:val="en-GB"/>
        </w:rPr>
        <w:t xml:space="preserve">We employ non-linear activation functions in the hidden layers, such as </w:t>
      </w:r>
      <w:proofErr w:type="spellStart"/>
      <w:r w:rsidRPr="00F67BA1">
        <w:rPr>
          <w:lang w:val="en-GB"/>
        </w:rPr>
        <w:t>ReLU</w:t>
      </w:r>
      <w:proofErr w:type="spellEnd"/>
      <w:r w:rsidRPr="00F67BA1">
        <w:rPr>
          <w:lang w:val="en-GB"/>
        </w:rPr>
        <w:t xml:space="preserve"> (Rectified Linear Unit), to introduce non-linearity into the model, enabling it to capture complex patterns in the data.</w:t>
      </w:r>
    </w:p>
    <w:p w14:paraId="6A24A78B" w14:textId="77777777" w:rsidR="00F67BA1" w:rsidRPr="00F67BA1" w:rsidRDefault="00F67BA1" w:rsidP="00F67BA1">
      <w:pPr>
        <w:jc w:val="both"/>
        <w:rPr>
          <w:lang w:val="en-GB"/>
        </w:rPr>
      </w:pPr>
      <w:r w:rsidRPr="00F67BA1">
        <w:rPr>
          <w:lang w:val="en-GB"/>
        </w:rPr>
        <w:t>Optimization and Loss:</w:t>
      </w:r>
    </w:p>
    <w:p w14:paraId="1B3C6A45" w14:textId="77777777" w:rsidR="00F67BA1" w:rsidRPr="00F67BA1" w:rsidRDefault="00F67BA1" w:rsidP="00F67BA1">
      <w:pPr>
        <w:jc w:val="both"/>
        <w:rPr>
          <w:lang w:val="en-GB"/>
        </w:rPr>
      </w:pPr>
    </w:p>
    <w:p w14:paraId="77C5ACAF" w14:textId="77777777" w:rsidR="00F67BA1" w:rsidRPr="00F67BA1" w:rsidRDefault="00F67BA1" w:rsidP="00F67BA1">
      <w:pPr>
        <w:jc w:val="both"/>
        <w:rPr>
          <w:lang w:val="en-GB"/>
        </w:rPr>
      </w:pPr>
      <w:r w:rsidRPr="00F67BA1">
        <w:rPr>
          <w:lang w:val="en-GB"/>
        </w:rPr>
        <w:t>The model uses the ADAM optimizer, known for its efficiency in handling sparse gradients and its adaptiveness in different problem settings. The loss function is tailored for regression, focusing on minimizing the error in fare prediction.</w:t>
      </w:r>
    </w:p>
    <w:p w14:paraId="757EAAAF" w14:textId="77777777" w:rsidR="00F67BA1" w:rsidRPr="00F67BA1" w:rsidRDefault="00F67BA1" w:rsidP="00F67BA1">
      <w:pPr>
        <w:jc w:val="both"/>
        <w:rPr>
          <w:lang w:val="en-GB"/>
        </w:rPr>
      </w:pPr>
      <w:r w:rsidRPr="00F67BA1">
        <w:rPr>
          <w:lang w:val="en-GB"/>
        </w:rPr>
        <w:t>Training and Validation</w:t>
      </w:r>
    </w:p>
    <w:p w14:paraId="1766F82F" w14:textId="77777777" w:rsidR="00F67BA1" w:rsidRPr="00F67BA1" w:rsidRDefault="00F67BA1" w:rsidP="00F67BA1">
      <w:pPr>
        <w:jc w:val="both"/>
        <w:rPr>
          <w:lang w:val="en-GB"/>
        </w:rPr>
      </w:pPr>
      <w:r w:rsidRPr="00F67BA1">
        <w:rPr>
          <w:lang w:val="en-GB"/>
        </w:rPr>
        <w:t>The DNN is trained on a substantial subset of the Chicago Taxi Driver dataset, ensuring a comprehensive learning process. We use a split of training and validation data to fine-tune the model parameters and prevent overfitting. The model's performance is evaluated using the R-squared metric, ensuring its predictions are as close to the actual fares as possible.</w:t>
      </w:r>
    </w:p>
    <w:p w14:paraId="644BD93F" w14:textId="77777777" w:rsidR="00F67BA1" w:rsidRPr="00F67BA1" w:rsidRDefault="00F67BA1" w:rsidP="00F67BA1">
      <w:pPr>
        <w:jc w:val="both"/>
        <w:rPr>
          <w:lang w:val="en-GB"/>
        </w:rPr>
      </w:pPr>
    </w:p>
    <w:p w14:paraId="4CDA2C3D" w14:textId="77777777" w:rsidR="00F67BA1" w:rsidRPr="00F67BA1" w:rsidRDefault="00F67BA1" w:rsidP="00F67BA1">
      <w:pPr>
        <w:jc w:val="both"/>
        <w:rPr>
          <w:lang w:val="en-GB"/>
        </w:rPr>
      </w:pPr>
      <w:r w:rsidRPr="00F67BA1">
        <w:rPr>
          <w:lang w:val="en-GB"/>
        </w:rPr>
        <w:t>Operational Integration and Impact</w:t>
      </w:r>
    </w:p>
    <w:p w14:paraId="68DFFEA4" w14:textId="77777777" w:rsidR="00F67BA1" w:rsidRPr="00F67BA1" w:rsidRDefault="00F67BA1" w:rsidP="00F67BA1">
      <w:pPr>
        <w:jc w:val="both"/>
        <w:rPr>
          <w:lang w:val="en-GB"/>
        </w:rPr>
      </w:pPr>
      <w:r w:rsidRPr="00F67BA1">
        <w:rPr>
          <w:lang w:val="en-GB"/>
        </w:rPr>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7438DBA7" w14:textId="77777777" w:rsidR="00F67BA1" w:rsidRPr="00F67BA1" w:rsidRDefault="00F67BA1" w:rsidP="00F67BA1">
      <w:pPr>
        <w:jc w:val="both"/>
        <w:rPr>
          <w:lang w:val="en-GB"/>
        </w:rPr>
      </w:pPr>
    </w:p>
    <w:p w14:paraId="444F7C18" w14:textId="77777777" w:rsidR="00F67BA1" w:rsidRPr="00F67BA1" w:rsidRDefault="00F67BA1" w:rsidP="00F67BA1">
      <w:pPr>
        <w:jc w:val="both"/>
        <w:rPr>
          <w:lang w:val="en-GB"/>
        </w:rPr>
      </w:pPr>
      <w:r w:rsidRPr="00F67BA1">
        <w:rPr>
          <w:lang w:val="en-GB"/>
        </w:rPr>
        <w:t>Future Enhancements</w:t>
      </w:r>
    </w:p>
    <w:p w14:paraId="38588A3F" w14:textId="77777777" w:rsidR="00F67BA1" w:rsidRPr="00F67BA1" w:rsidRDefault="00F67BA1" w:rsidP="00F67BA1">
      <w:pPr>
        <w:jc w:val="both"/>
        <w:rPr>
          <w:lang w:val="en-GB"/>
        </w:rPr>
      </w:pPr>
      <w:r w:rsidRPr="00F67BA1">
        <w:rPr>
          <w:lang w:val="en-GB"/>
        </w:rPr>
        <w:lastRenderedPageBreak/>
        <w:t>Moving forward, we plan to continually refine the DNN model by incorporating more granular data, exploring advanced neural network architectures, and implementing continuous learning mechanisms to adapt to changing market dynamics.</w:t>
      </w:r>
    </w:p>
    <w:p w14:paraId="37BC7172" w14:textId="77777777" w:rsidR="00F67BA1" w:rsidRPr="00F67BA1" w:rsidRDefault="00F67BA1" w:rsidP="00F67BA1">
      <w:pPr>
        <w:jc w:val="both"/>
        <w:rPr>
          <w:lang w:val="en-GB"/>
        </w:rPr>
      </w:pP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2845083E" w:rsidR="005037E8" w:rsidRPr="003A72C9" w:rsidRDefault="004D31D0" w:rsidP="000B1BD5">
      <w:pPr>
        <w:jc w:val="both"/>
        <w:rPr>
          <w:u w:val="single"/>
          <w:lang w:val="en-GB"/>
        </w:rPr>
      </w:pPr>
      <w:r w:rsidRPr="003A72C9">
        <w:rPr>
          <w:u w:val="single"/>
          <w:lang w:val="en-GB"/>
        </w:rPr>
        <w:t>Data Exploration</w:t>
      </w:r>
    </w:p>
    <w:p w14:paraId="524357E3" w14:textId="77777777" w:rsidR="004D31D0" w:rsidRDefault="004D31D0" w:rsidP="000B1BD5">
      <w:pPr>
        <w:jc w:val="both"/>
        <w:rPr>
          <w:lang w:val="en-GB"/>
        </w:rPr>
      </w:pPr>
      <w:r w:rsidRPr="004D31D0">
        <w:rPr>
          <w:lang w:val="en-GB"/>
        </w:rPr>
        <w:t xml:space="preserve">Partners must describe the following: </w:t>
      </w:r>
    </w:p>
    <w:p w14:paraId="2894C6D8" w14:textId="77777777" w:rsidR="004D31D0" w:rsidRDefault="004D31D0" w:rsidP="004D31D0">
      <w:pPr>
        <w:ind w:firstLine="708"/>
        <w:jc w:val="both"/>
        <w:rPr>
          <w:lang w:val="en-GB"/>
        </w:rPr>
      </w:pPr>
      <w:r w:rsidRPr="004D31D0">
        <w:rPr>
          <w:lang w:val="en-GB"/>
        </w:rPr>
        <w:t xml:space="preserve">● How and what type of data exploration was performed </w:t>
      </w:r>
    </w:p>
    <w:p w14:paraId="1D3BEA00" w14:textId="77777777" w:rsidR="003A72C9" w:rsidRDefault="004D31D0" w:rsidP="004D31D0">
      <w:pPr>
        <w:ind w:firstLine="708"/>
        <w:jc w:val="both"/>
        <w:rPr>
          <w:lang w:val="en-GB"/>
        </w:rPr>
      </w:pPr>
      <w:r w:rsidRPr="004D31D0">
        <w:rPr>
          <w:lang w:val="en-GB"/>
        </w:rPr>
        <w:t xml:space="preserve">● What decisions were influenced by data exploration </w:t>
      </w:r>
    </w:p>
    <w:p w14:paraId="1C5AA231" w14:textId="5E708219" w:rsidR="004D31D0" w:rsidRPr="004D31D0" w:rsidRDefault="004D31D0" w:rsidP="003A72C9">
      <w:pPr>
        <w:jc w:val="both"/>
        <w:rPr>
          <w:lang w:val="en-GB"/>
        </w:rPr>
      </w:pPr>
      <w:r w:rsidRPr="004D31D0">
        <w:rPr>
          <w:lang w:val="en-GB"/>
        </w:rPr>
        <w:t>Evidence must include a description (in the whitepaper) of the tools used and the type(s) of data exploration performed, along with code snippets (that achieve the data exploration). Additionally, the whitepaper must describe how the data/model algorithm/architecture decisions were influenced by the data exploration.</w:t>
      </w:r>
    </w:p>
    <w:p w14:paraId="47572BF1" w14:textId="16A1F1C9" w:rsidR="004D31D0" w:rsidRPr="003A72C9" w:rsidRDefault="004D31D0" w:rsidP="000B1BD5">
      <w:pPr>
        <w:jc w:val="both"/>
        <w:rPr>
          <w:u w:val="single"/>
          <w:lang w:val="en-GB"/>
        </w:rPr>
      </w:pPr>
      <w:r w:rsidRPr="003A72C9">
        <w:rPr>
          <w:u w:val="single"/>
          <w:lang w:val="en-GB"/>
        </w:rPr>
        <w:t>Feature Engineering</w:t>
      </w:r>
    </w:p>
    <w:p w14:paraId="4E05ABB8" w14:textId="77777777" w:rsidR="003A72C9" w:rsidRDefault="003A72C9" w:rsidP="000B1BD5">
      <w:pPr>
        <w:jc w:val="both"/>
        <w:rPr>
          <w:lang w:val="en-GB"/>
        </w:rPr>
      </w:pPr>
      <w:r w:rsidRPr="003A72C9">
        <w:rPr>
          <w:lang w:val="en-GB"/>
        </w:rPr>
        <w:t xml:space="preserve">Partners must describe the following: </w:t>
      </w:r>
    </w:p>
    <w:p w14:paraId="78DED1F1" w14:textId="7662F95F" w:rsidR="004D31D0" w:rsidRDefault="003A72C9" w:rsidP="003A72C9">
      <w:pPr>
        <w:ind w:firstLine="708"/>
        <w:jc w:val="both"/>
        <w:rPr>
          <w:lang w:val="en-GB"/>
        </w:rPr>
      </w:pPr>
      <w:r w:rsidRPr="003A72C9">
        <w:rPr>
          <w:lang w:val="en-GB"/>
        </w:rPr>
        <w:t>● What feature engineering was performed</w:t>
      </w:r>
    </w:p>
    <w:p w14:paraId="6B4EEA93" w14:textId="4D89EEC8" w:rsidR="00155B47" w:rsidRDefault="003A72C9" w:rsidP="00155B47">
      <w:pPr>
        <w:ind w:firstLine="708"/>
        <w:jc w:val="both"/>
        <w:rPr>
          <w:lang w:val="en-GB"/>
        </w:rPr>
      </w:pPr>
      <w:r w:rsidRPr="003A72C9">
        <w:rPr>
          <w:lang w:val="en-GB"/>
        </w:rPr>
        <w:t>● What features were selected for use in the machine learning model and why</w:t>
      </w:r>
    </w:p>
    <w:p w14:paraId="010BF92E" w14:textId="67C63658" w:rsidR="003A72C9" w:rsidRPr="003A72C9" w:rsidRDefault="003A72C9" w:rsidP="003A72C9">
      <w:pPr>
        <w:jc w:val="both"/>
        <w:rPr>
          <w:lang w:val="en-GB"/>
        </w:rPr>
      </w:pPr>
      <w:r w:rsidRPr="003A72C9">
        <w:rPr>
          <w:lang w:val="en-GB"/>
        </w:rPr>
        <w:t>Evidence must include a description (in the whitepaper) of the feature engineering performed (and rationale for the same), what original and engineered features were selected for incorporation as independent predictors in the machine learning model, and why. Evidence must include code snippets detailing the feature engineering and feature selection steps.</w:t>
      </w:r>
    </w:p>
    <w:p w14:paraId="19F93CB1" w14:textId="77777777" w:rsidR="005037E8" w:rsidRDefault="005037E8" w:rsidP="000B1BD5">
      <w:pPr>
        <w:jc w:val="both"/>
        <w:rPr>
          <w:lang w:val="en-GB"/>
        </w:rPr>
      </w:pPr>
    </w:p>
    <w:p w14:paraId="1B7D5197" w14:textId="264FD37E" w:rsidR="00155B47" w:rsidRDefault="00155B47" w:rsidP="000B1BD5">
      <w:pPr>
        <w:jc w:val="both"/>
        <w:rPr>
          <w:u w:val="single"/>
          <w:lang w:val="en-GB"/>
        </w:rPr>
      </w:pPr>
      <w:r w:rsidRPr="00155B47">
        <w:rPr>
          <w:u w:val="single"/>
          <w:lang w:val="en-GB"/>
        </w:rPr>
        <w:t>Preprocessing and the data pipeline</w:t>
      </w:r>
    </w:p>
    <w:p w14:paraId="1A9F0132" w14:textId="0CE71674" w:rsidR="00155B47" w:rsidRDefault="00155B47" w:rsidP="000B1BD5">
      <w:pPr>
        <w:jc w:val="both"/>
        <w:rPr>
          <w:lang w:val="en-GB"/>
        </w:rPr>
      </w:pPr>
      <w:r w:rsidRPr="00155B47">
        <w:rPr>
          <w:lang w:val="en-GB"/>
        </w:rPr>
        <w:t xml:space="preserve">The partner must describe the data preprocessing pipeline, and how this is accomplished via a package/function that is a callable API (that is ultimately accessed by the served, production model). Evidence must include a description (in the whitepaper) of how data preprocessing is accomplished using Dataflow, </w:t>
      </w:r>
      <w:proofErr w:type="spellStart"/>
      <w:r w:rsidRPr="00155B47">
        <w:rPr>
          <w:lang w:val="en-GB"/>
        </w:rPr>
        <w:t>BigQuery</w:t>
      </w:r>
      <w:proofErr w:type="spellEnd"/>
      <w:r w:rsidRPr="00155B47">
        <w:rPr>
          <w:lang w:val="en-GB"/>
        </w:rPr>
        <w:t xml:space="preserve"> and/or </w:t>
      </w:r>
      <w:proofErr w:type="spellStart"/>
      <w:r w:rsidRPr="00155B47">
        <w:rPr>
          <w:lang w:val="en-GB"/>
        </w:rPr>
        <w:t>Dataproc</w:t>
      </w:r>
      <w:proofErr w:type="spellEnd"/>
      <w:r w:rsidRPr="00155B47">
        <w:rPr>
          <w:lang w:val="en-GB"/>
        </w:rPr>
        <w:t>, along with the code snippet that performs data preprocessing as a callable API.</w:t>
      </w:r>
    </w:p>
    <w:p w14:paraId="0C470538" w14:textId="77777777" w:rsidR="00155B47" w:rsidRDefault="00155B47" w:rsidP="000B1BD5">
      <w:pPr>
        <w:jc w:val="both"/>
        <w:rPr>
          <w:lang w:val="en-GB"/>
        </w:rPr>
      </w:pPr>
    </w:p>
    <w:p w14:paraId="5FF5DA7F" w14:textId="22D28D7B" w:rsidR="00155B47" w:rsidRPr="00155B47" w:rsidRDefault="00155B47" w:rsidP="000B1BD5">
      <w:pPr>
        <w:jc w:val="both"/>
        <w:rPr>
          <w:u w:val="single"/>
          <w:lang w:val="en-GB"/>
        </w:rPr>
      </w:pPr>
      <w:r w:rsidRPr="00155B47">
        <w:rPr>
          <w:u w:val="single"/>
          <w:lang w:val="en-GB"/>
        </w:rPr>
        <w:t>Machine learning model design and selection</w:t>
      </w:r>
    </w:p>
    <w:p w14:paraId="403F7116" w14:textId="77777777" w:rsidR="00155B47" w:rsidRDefault="00155B47" w:rsidP="000B1BD5">
      <w:pPr>
        <w:jc w:val="both"/>
        <w:rPr>
          <w:lang w:val="en-GB"/>
        </w:rPr>
      </w:pPr>
      <w:r w:rsidRPr="00155B47">
        <w:rPr>
          <w:lang w:val="en-GB"/>
        </w:rPr>
        <w:t xml:space="preserve">Partners must describe the following: </w:t>
      </w:r>
    </w:p>
    <w:p w14:paraId="69E22849" w14:textId="77777777" w:rsidR="00155B47" w:rsidRDefault="00155B47" w:rsidP="00155B47">
      <w:pPr>
        <w:ind w:firstLine="708"/>
        <w:jc w:val="both"/>
        <w:rPr>
          <w:lang w:val="en-GB"/>
        </w:rPr>
      </w:pPr>
      <w:r w:rsidRPr="00155B47">
        <w:rPr>
          <w:lang w:val="en-GB"/>
        </w:rPr>
        <w:t xml:space="preserve">● Which machine learning model/algorithm(s) were chosen for demo #1 </w:t>
      </w:r>
    </w:p>
    <w:p w14:paraId="70411DA6" w14:textId="77777777" w:rsidR="00155B47" w:rsidRDefault="00155B47" w:rsidP="00155B47">
      <w:pPr>
        <w:ind w:firstLine="708"/>
        <w:jc w:val="both"/>
        <w:rPr>
          <w:lang w:val="en-GB"/>
        </w:rPr>
      </w:pPr>
      <w:r w:rsidRPr="00155B47">
        <w:rPr>
          <w:lang w:val="en-GB"/>
        </w:rPr>
        <w:t xml:space="preserve">● What criteria were used for machine learning model selection </w:t>
      </w:r>
    </w:p>
    <w:p w14:paraId="7A72B9F4" w14:textId="24306937" w:rsidR="00155B47" w:rsidRDefault="00155B47" w:rsidP="00155B47">
      <w:pPr>
        <w:jc w:val="both"/>
        <w:rPr>
          <w:lang w:val="en-GB"/>
        </w:rPr>
      </w:pPr>
      <w:r w:rsidRPr="00155B47">
        <w:rPr>
          <w:lang w:val="en-GB"/>
        </w:rPr>
        <w:lastRenderedPageBreak/>
        <w:t>Evidence must describe (in the whitepaper) selection criteria implemented, and the specific machine learning model algorithms that were selected for training and evaluation purposes. Code snippets detailing the model design and selection steps must be enumerated.</w:t>
      </w:r>
    </w:p>
    <w:p w14:paraId="6B364563" w14:textId="77777777" w:rsidR="00155B47" w:rsidRDefault="00155B47" w:rsidP="00155B47">
      <w:pPr>
        <w:jc w:val="both"/>
        <w:rPr>
          <w:lang w:val="en-GB"/>
        </w:rPr>
      </w:pPr>
    </w:p>
    <w:p w14:paraId="1383568F" w14:textId="26C4B691" w:rsidR="00155B47" w:rsidRPr="00155B47" w:rsidRDefault="00155B47" w:rsidP="00155B47">
      <w:pPr>
        <w:jc w:val="both"/>
        <w:rPr>
          <w:u w:val="single"/>
          <w:lang w:val="en-GB"/>
        </w:rPr>
      </w:pPr>
      <w:r w:rsidRPr="00155B47">
        <w:rPr>
          <w:u w:val="single"/>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16cid:durableId="1950352064">
    <w:abstractNumId w:val="0"/>
  </w:num>
  <w:num w:numId="2" w16cid:durableId="1279485282">
    <w:abstractNumId w:val="2"/>
  </w:num>
  <w:num w:numId="3" w16cid:durableId="569197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76C9E"/>
    <w:rsid w:val="000B1BD5"/>
    <w:rsid w:val="00155B47"/>
    <w:rsid w:val="003A72C9"/>
    <w:rsid w:val="004D31D0"/>
    <w:rsid w:val="005037E8"/>
    <w:rsid w:val="005B1158"/>
    <w:rsid w:val="00691B55"/>
    <w:rsid w:val="008B4952"/>
    <w:rsid w:val="00937921"/>
    <w:rsid w:val="00F67B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grbo/GCP_ML_Demos.git" TargetMode="External"/><Relationship Id="rId5" Type="http://schemas.openxmlformats.org/officeDocument/2006/relationships/hyperlink" Target="https://www.kaggle.com/chicago/chicago-taxi-trips-bq"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1539</Words>
  <Characters>9699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6</cp:revision>
  <dcterms:created xsi:type="dcterms:W3CDTF">2024-01-24T16:10:00Z</dcterms:created>
  <dcterms:modified xsi:type="dcterms:W3CDTF">2024-01-26T16:28:00Z</dcterms:modified>
</cp:coreProperties>
</file>