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6D77D07C" w14:textId="0661E032" w:rsidR="0019759C" w:rsidRDefault="007614C4" w:rsidP="000B1BD5">
      <w:pPr>
        <w:jc w:val="both"/>
        <w:rPr>
          <w:rStyle w:val="Hyperlink"/>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56C908F0" w14:textId="2E6C8B94" w:rsidR="0019759C" w:rsidRDefault="009F0218" w:rsidP="000B1BD5">
      <w:pPr>
        <w:jc w:val="both"/>
        <w:rPr>
          <w:rStyle w:val="Hyperlink"/>
          <w:color w:val="auto"/>
          <w:u w:val="none"/>
          <w:lang w:val="en-GB"/>
        </w:rPr>
      </w:pPr>
      <w:r>
        <w:rPr>
          <w:rStyle w:val="Hyperlink"/>
          <w:color w:val="auto"/>
          <w:u w:val="none"/>
          <w:lang w:val="en-GB"/>
        </w:rPr>
        <w:t xml:space="preserve">Project name: </w:t>
      </w:r>
      <w:proofErr w:type="spellStart"/>
      <w:r w:rsidRPr="009F0218">
        <w:rPr>
          <w:rStyle w:val="Hyperlink"/>
          <w:color w:val="auto"/>
          <w:u w:val="none"/>
          <w:lang w:val="en-GB"/>
        </w:rPr>
        <w:t>bt</w:t>
      </w:r>
      <w:proofErr w:type="spellEnd"/>
      <w:r w:rsidRPr="009F0218">
        <w:rPr>
          <w:rStyle w:val="Hyperlink"/>
          <w:color w:val="auto"/>
          <w:u w:val="none"/>
          <w:lang w:val="en-GB"/>
        </w:rPr>
        <w:t>-int-ml-specialization</w:t>
      </w:r>
    </w:p>
    <w:p w14:paraId="5B72A5BE" w14:textId="268A1A55" w:rsidR="009F0218" w:rsidRPr="0019759C" w:rsidRDefault="009F0218" w:rsidP="000B1BD5">
      <w:pPr>
        <w:jc w:val="both"/>
        <w:rPr>
          <w:lang w:val="en-GB"/>
        </w:rPr>
      </w:pPr>
      <w:r>
        <w:rPr>
          <w:rStyle w:val="Hyperlink"/>
          <w:color w:val="auto"/>
          <w:u w:val="none"/>
          <w:lang w:val="en-GB"/>
        </w:rPr>
        <w:t xml:space="preserve">Project ID: </w:t>
      </w:r>
      <w:r w:rsidRPr="009F0218">
        <w:rPr>
          <w:rStyle w:val="Hyperlink"/>
          <w:color w:val="auto"/>
          <w:u w:val="none"/>
          <w:lang w:val="en-GB"/>
        </w:rPr>
        <w:t>738673379845</w:t>
      </w:r>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w:t>
      </w:r>
      <w:r w:rsidRPr="005037E8">
        <w:rPr>
          <w:lang w:val="en-GB"/>
        </w:rPr>
        <w:lastRenderedPageBreak/>
        <w:t>time, does not account for fluctuating demand, traffic patterns, or other situational variables. Our solution aims to integrate these dynamic factors, enabling the company to adjust fares in real-time. 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w:t>
      </w:r>
      <w:r w:rsidR="00EA7F5F" w:rsidRPr="007906D1">
        <w:rPr>
          <w:lang w:val="en-GB"/>
        </w:rPr>
        <w:t>section 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w:t>
      </w:r>
      <w:r w:rsidR="00904143">
        <w:rPr>
          <w:lang w:val="en-GB"/>
        </w:rPr>
        <w:lastRenderedPageBreak/>
        <w:t xml:space="preserve">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lastRenderedPageBreak/>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030598A4"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200592">
        <w:rPr>
          <w:noProof/>
          <w:lang w:val="en-GB"/>
        </w:rPr>
        <w:drawing>
          <wp:inline distT="0" distB="0" distL="0" distR="0" wp14:anchorId="44D2DC70" wp14:editId="6C3006A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394571">
        <w:rPr>
          <w:lang w:val="en-GB"/>
        </w:rPr>
        <w:t>of prediction (R² = 0.9</w:t>
      </w:r>
      <w:r w:rsidR="00CE5A16">
        <w:rPr>
          <w:lang w:val="en-GB"/>
        </w:rPr>
        <w:t>8</w:t>
      </w:r>
      <w:r w:rsidR="00394571">
        <w:rPr>
          <w:lang w:val="en-GB"/>
        </w:rPr>
        <w:t xml:space="preserve">). </w:t>
      </w:r>
    </w:p>
    <w:p w14:paraId="1B9AC51B" w14:textId="16607501" w:rsidR="00D87F30" w:rsidRDefault="009A4F1D" w:rsidP="009A4F1D">
      <w:pPr>
        <w:jc w:val="center"/>
        <w:rPr>
          <w:lang w:val="en-GB"/>
        </w:rPr>
      </w:pPr>
      <w:r>
        <w:rPr>
          <w:noProof/>
          <w:lang w:val="en-GB"/>
        </w:rPr>
        <w:drawing>
          <wp:inline distT="0" distB="0" distL="0" distR="0" wp14:anchorId="0BBC97D9" wp14:editId="25ADC4B7">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BF84F16"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3DF4F84D"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w:t>
      </w:r>
      <w:r>
        <w:rPr>
          <w:lang w:val="en-GB"/>
        </w:rPr>
        <w:lastRenderedPageBreak/>
        <w:t xml:space="preserve">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4B1685C0"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lastRenderedPageBreak/>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1383568F" w14:textId="1EC1F2D1" w:rsidR="00155B47" w:rsidRPr="00AA46A5" w:rsidRDefault="00155B47" w:rsidP="00AA46A5">
      <w:pPr>
        <w:pStyle w:val="Listenabsatz"/>
        <w:numPr>
          <w:ilvl w:val="0"/>
          <w:numId w:val="4"/>
        </w:numPr>
        <w:jc w:val="both"/>
        <w:rPr>
          <w:lang w:val="en-GB"/>
        </w:rPr>
      </w:pPr>
      <w:r w:rsidRPr="00AA46A5">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1E632586" w14:textId="77777777" w:rsidR="00327649" w:rsidRPr="00327649" w:rsidRDefault="00327649" w:rsidP="00327649">
      <w:pPr>
        <w:jc w:val="both"/>
        <w:rPr>
          <w:lang w:val="en-GB"/>
        </w:rPr>
      </w:pPr>
    </w:p>
    <w:p w14:paraId="26EE612E" w14:textId="291B2E07" w:rsidR="00327649" w:rsidRDefault="00327649" w:rsidP="00327649">
      <w:pPr>
        <w:pStyle w:val="Listenabsatz"/>
        <w:numPr>
          <w:ilvl w:val="0"/>
          <w:numId w:val="4"/>
        </w:numPr>
        <w:jc w:val="both"/>
        <w:rPr>
          <w:lang w:val="en-GB"/>
        </w:rPr>
      </w:pPr>
      <w:r>
        <w:rPr>
          <w:lang w:val="en-GB"/>
        </w:rPr>
        <w:t>Machine learning model evaluation</w:t>
      </w:r>
      <w:r w:rsidR="004A2D7F">
        <w:rPr>
          <w:lang w:val="en-GB"/>
        </w:rPr>
        <w:t>:</w:t>
      </w:r>
    </w:p>
    <w:p w14:paraId="0E4AA565" w14:textId="77777777" w:rsidR="004A2D7F" w:rsidRDefault="004A2D7F" w:rsidP="004A2D7F">
      <w:pPr>
        <w:pStyle w:val="Listenabsatz"/>
        <w:jc w:val="both"/>
        <w:rPr>
          <w:lang w:val="en-GB"/>
        </w:rPr>
      </w:pPr>
    </w:p>
    <w:p w14:paraId="28D86A6E" w14:textId="0B0B873B" w:rsidR="004A2D7F" w:rsidRPr="00327649" w:rsidRDefault="004A2D7F" w:rsidP="004A2D7F">
      <w:pPr>
        <w:pStyle w:val="Listenabsatz"/>
        <w:jc w:val="both"/>
        <w:rPr>
          <w:lang w:val="en-GB"/>
        </w:rPr>
      </w:pPr>
      <w:r>
        <w:rPr>
          <w:lang w:val="en-GB"/>
        </w:rPr>
        <w:t>E</w:t>
      </w:r>
      <w:r w:rsidRPr="004A2D7F">
        <w:rPr>
          <w:lang w:val="en-GB"/>
        </w:rPr>
        <w:t>vidence must include records/data (in the whitepaper) of how the machine learning model developed and selected to address the business question performance on an independent test dataset (that reflects the distribution of data that the machine learning model is expected to encounter in a production environment). In addition, code snippets on model testing need to be enumerated.</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9759C"/>
    <w:rsid w:val="001E6510"/>
    <w:rsid w:val="001E7722"/>
    <w:rsid w:val="001F5012"/>
    <w:rsid w:val="00200592"/>
    <w:rsid w:val="0022556B"/>
    <w:rsid w:val="00226070"/>
    <w:rsid w:val="002277CA"/>
    <w:rsid w:val="00242841"/>
    <w:rsid w:val="0025786A"/>
    <w:rsid w:val="00287C1F"/>
    <w:rsid w:val="002A7FEC"/>
    <w:rsid w:val="002B30E4"/>
    <w:rsid w:val="002C47EC"/>
    <w:rsid w:val="002C65AF"/>
    <w:rsid w:val="002E5AF9"/>
    <w:rsid w:val="002F5CE8"/>
    <w:rsid w:val="00327649"/>
    <w:rsid w:val="003324F7"/>
    <w:rsid w:val="00334A14"/>
    <w:rsid w:val="00341884"/>
    <w:rsid w:val="00363F2B"/>
    <w:rsid w:val="003676C7"/>
    <w:rsid w:val="00376B5B"/>
    <w:rsid w:val="003841B6"/>
    <w:rsid w:val="00387280"/>
    <w:rsid w:val="00394571"/>
    <w:rsid w:val="003A21AA"/>
    <w:rsid w:val="003A63C6"/>
    <w:rsid w:val="003A72C9"/>
    <w:rsid w:val="003B6172"/>
    <w:rsid w:val="003C31E5"/>
    <w:rsid w:val="003C5F58"/>
    <w:rsid w:val="00420016"/>
    <w:rsid w:val="00430EFA"/>
    <w:rsid w:val="00445E72"/>
    <w:rsid w:val="004A2D7F"/>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906D1"/>
    <w:rsid w:val="007C4854"/>
    <w:rsid w:val="007D64B8"/>
    <w:rsid w:val="007F0367"/>
    <w:rsid w:val="00865AB7"/>
    <w:rsid w:val="0086721F"/>
    <w:rsid w:val="0087401C"/>
    <w:rsid w:val="00886C8F"/>
    <w:rsid w:val="00897991"/>
    <w:rsid w:val="008B4952"/>
    <w:rsid w:val="008B580C"/>
    <w:rsid w:val="008C03F6"/>
    <w:rsid w:val="008D1619"/>
    <w:rsid w:val="008D2BE7"/>
    <w:rsid w:val="00904143"/>
    <w:rsid w:val="00907B43"/>
    <w:rsid w:val="0092483E"/>
    <w:rsid w:val="00937921"/>
    <w:rsid w:val="00942D11"/>
    <w:rsid w:val="00946A64"/>
    <w:rsid w:val="00952FED"/>
    <w:rsid w:val="00964D80"/>
    <w:rsid w:val="00974E7C"/>
    <w:rsid w:val="009A4F1D"/>
    <w:rsid w:val="009D3B44"/>
    <w:rsid w:val="009F0218"/>
    <w:rsid w:val="009F245F"/>
    <w:rsid w:val="009F73C6"/>
    <w:rsid w:val="00A06FD1"/>
    <w:rsid w:val="00A27D7D"/>
    <w:rsid w:val="00A436D4"/>
    <w:rsid w:val="00A643DA"/>
    <w:rsid w:val="00A725EB"/>
    <w:rsid w:val="00A9101E"/>
    <w:rsid w:val="00AA46A5"/>
    <w:rsid w:val="00AB5E3C"/>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E5A16"/>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407193748">
      <w:bodyDiv w:val="1"/>
      <w:marLeft w:val="0"/>
      <w:marRight w:val="0"/>
      <w:marTop w:val="0"/>
      <w:marBottom w:val="0"/>
      <w:divBdr>
        <w:top w:val="none" w:sz="0" w:space="0" w:color="auto"/>
        <w:left w:val="none" w:sz="0" w:space="0" w:color="auto"/>
        <w:bottom w:val="none" w:sz="0" w:space="0" w:color="auto"/>
        <w:right w:val="none" w:sz="0" w:space="0" w:color="auto"/>
      </w:divBdr>
      <w:divsChild>
        <w:div w:id="2012834779">
          <w:marLeft w:val="0"/>
          <w:marRight w:val="0"/>
          <w:marTop w:val="0"/>
          <w:marBottom w:val="0"/>
          <w:divBdr>
            <w:top w:val="none" w:sz="0" w:space="0" w:color="auto"/>
            <w:left w:val="none" w:sz="0" w:space="0" w:color="auto"/>
            <w:bottom w:val="none" w:sz="0" w:space="0" w:color="auto"/>
            <w:right w:val="none" w:sz="0" w:space="0" w:color="auto"/>
          </w:divBdr>
        </w:div>
      </w:divsChild>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1806389506">
      <w:bodyDiv w:val="1"/>
      <w:marLeft w:val="0"/>
      <w:marRight w:val="0"/>
      <w:marTop w:val="0"/>
      <w:marBottom w:val="0"/>
      <w:divBdr>
        <w:top w:val="none" w:sz="0" w:space="0" w:color="auto"/>
        <w:left w:val="none" w:sz="0" w:space="0" w:color="auto"/>
        <w:bottom w:val="none" w:sz="0" w:space="0" w:color="auto"/>
        <w:right w:val="none" w:sz="0" w:space="0" w:color="auto"/>
      </w:divBdr>
      <w:divsChild>
        <w:div w:id="650912600">
          <w:marLeft w:val="0"/>
          <w:marRight w:val="0"/>
          <w:marTop w:val="0"/>
          <w:marBottom w:val="0"/>
          <w:divBdr>
            <w:top w:val="none" w:sz="0" w:space="0" w:color="auto"/>
            <w:left w:val="none" w:sz="0" w:space="0" w:color="auto"/>
            <w:bottom w:val="none" w:sz="0" w:space="0" w:color="auto"/>
            <w:right w:val="none" w:sz="0" w:space="0" w:color="auto"/>
          </w:divBdr>
        </w:div>
      </w:divsChild>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3848</Words>
  <Characters>24247</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63</cp:revision>
  <dcterms:created xsi:type="dcterms:W3CDTF">2024-01-24T16:10:00Z</dcterms:created>
  <dcterms:modified xsi:type="dcterms:W3CDTF">2024-02-25T13:27:00Z</dcterms:modified>
</cp:coreProperties>
</file>