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0A8F0" w14:textId="0BBAFEDF" w:rsidR="003F76F7" w:rsidRPr="0049552B" w:rsidRDefault="00882863" w:rsidP="00882863">
      <w:pPr>
        <w:jc w:val="center"/>
        <w:rPr>
          <w:rFonts w:ascii="Helvetica Neue" w:hAnsi="Helvetica Neue"/>
          <w:b/>
          <w:bCs/>
          <w:color w:val="FF0000"/>
          <w:sz w:val="28"/>
          <w:szCs w:val="28"/>
        </w:rPr>
      </w:pPr>
      <w:r w:rsidRPr="0049552B">
        <w:rPr>
          <w:rFonts w:ascii="Helvetica Neue" w:hAnsi="Helvetica Neue"/>
          <w:b/>
          <w:bCs/>
          <w:color w:val="FF0000"/>
          <w:sz w:val="28"/>
          <w:szCs w:val="28"/>
        </w:rPr>
        <w:t>NHÓM 2 – PHẦN MỀM QUẢN LÍ NHÂN SỰ</w:t>
      </w:r>
    </w:p>
    <w:p w14:paraId="5DC69D3A" w14:textId="26E1AC5E" w:rsidR="00D460BC" w:rsidRPr="0049552B" w:rsidRDefault="00D460BC" w:rsidP="00D460BC">
      <w:pPr>
        <w:rPr>
          <w:rFonts w:ascii="Helvetica Neue" w:hAnsi="Helvetica Neue"/>
          <w:b/>
          <w:bCs/>
          <w:i/>
          <w:iCs/>
          <w:color w:val="FF0000"/>
          <w:sz w:val="24"/>
          <w:szCs w:val="24"/>
          <w:u w:val="single"/>
        </w:rPr>
      </w:pPr>
      <w:r w:rsidRPr="0049552B">
        <w:rPr>
          <w:rFonts w:ascii="Helvetica Neue" w:hAnsi="Helvetica Neue"/>
          <w:b/>
          <w:bCs/>
          <w:i/>
          <w:iCs/>
          <w:color w:val="FF0000"/>
          <w:sz w:val="24"/>
          <w:szCs w:val="24"/>
          <w:u w:val="single"/>
        </w:rPr>
        <w:t>Functional Requirements:</w:t>
      </w:r>
    </w:p>
    <w:p w14:paraId="3A9E5369" w14:textId="39C7EDCE" w:rsidR="00D460BC" w:rsidRPr="0049552B" w:rsidRDefault="00F127B6" w:rsidP="00F127B6">
      <w:pPr>
        <w:rPr>
          <w:rFonts w:ascii="Helvetica Neue" w:hAnsi="Helvetica Neue"/>
          <w:b/>
          <w:bCs/>
        </w:rPr>
      </w:pPr>
      <w:r w:rsidRPr="0049552B">
        <w:rPr>
          <w:rFonts w:ascii="Helvetica Neue" w:hAnsi="Helvetica Neue"/>
          <w:b/>
          <w:bCs/>
        </w:rPr>
        <w:t xml:space="preserve">- </w:t>
      </w:r>
      <w:r w:rsidR="00D460BC" w:rsidRPr="0049552B">
        <w:rPr>
          <w:rFonts w:ascii="Helvetica Neue" w:hAnsi="Helvetica Neue"/>
          <w:b/>
          <w:bCs/>
        </w:rPr>
        <w:t xml:space="preserve">Hệ thống chia ra làm 3 luồng người dùng </w:t>
      </w:r>
      <w:r w:rsidR="00D3097F" w:rsidRPr="0049552B">
        <w:rPr>
          <w:rFonts w:ascii="Helvetica Neue" w:hAnsi="Helvetica Neue"/>
          <w:b/>
          <w:bCs/>
        </w:rPr>
        <w:t>khi đ</w:t>
      </w:r>
      <w:r w:rsidR="00F171EF" w:rsidRPr="0049552B">
        <w:rPr>
          <w:rFonts w:ascii="Helvetica Neue" w:hAnsi="Helvetica Neue"/>
          <w:b/>
          <w:bCs/>
        </w:rPr>
        <w:t>ă</w:t>
      </w:r>
      <w:r w:rsidR="00D3097F" w:rsidRPr="0049552B">
        <w:rPr>
          <w:rFonts w:ascii="Helvetica Neue" w:hAnsi="Helvetica Neue"/>
          <w:b/>
          <w:bCs/>
        </w:rPr>
        <w:t>ng nhập</w:t>
      </w:r>
      <w:r w:rsidR="00D460BC" w:rsidRPr="0049552B">
        <w:rPr>
          <w:rFonts w:ascii="Helvetica Neue" w:hAnsi="Helvetica Neue"/>
          <w:b/>
          <w:bCs/>
        </w:rPr>
        <w:t>:</w:t>
      </w:r>
    </w:p>
    <w:p w14:paraId="28CFC014" w14:textId="12082D80" w:rsidR="00D460BC" w:rsidRPr="0049552B" w:rsidRDefault="00F127B6" w:rsidP="00F127B6">
      <w:pPr>
        <w:ind w:firstLine="720"/>
        <w:rPr>
          <w:rFonts w:ascii="Helvetica Neue" w:hAnsi="Helvetica Neue"/>
          <w:b/>
          <w:bCs/>
        </w:rPr>
      </w:pPr>
      <w:r w:rsidRPr="0049552B">
        <w:rPr>
          <w:rFonts w:ascii="Helvetica Neue" w:hAnsi="Helvetica Neue"/>
          <w:b/>
          <w:bCs/>
        </w:rPr>
        <w:t xml:space="preserve">+ </w:t>
      </w:r>
      <w:r w:rsidR="0050351A" w:rsidRPr="0049552B">
        <w:rPr>
          <w:rFonts w:ascii="Helvetica Neue" w:hAnsi="Helvetica Neue"/>
          <w:b/>
          <w:bCs/>
        </w:rPr>
        <w:t>HR : quản lí thông tin nhân viên, quản lí chấm công, quản lí ứng viên</w:t>
      </w:r>
    </w:p>
    <w:p w14:paraId="0785A89B" w14:textId="62CD29D2" w:rsidR="0050351A" w:rsidRPr="0049552B" w:rsidRDefault="00F127B6" w:rsidP="00F127B6">
      <w:pPr>
        <w:ind w:firstLine="720"/>
        <w:rPr>
          <w:rFonts w:ascii="Helvetica Neue" w:hAnsi="Helvetica Neue"/>
          <w:b/>
          <w:bCs/>
        </w:rPr>
      </w:pPr>
      <w:r w:rsidRPr="0049552B">
        <w:rPr>
          <w:rFonts w:ascii="Helvetica Neue" w:hAnsi="Helvetica Neue"/>
          <w:b/>
          <w:bCs/>
        </w:rPr>
        <w:t xml:space="preserve">+ </w:t>
      </w:r>
      <w:r w:rsidR="0050351A" w:rsidRPr="0049552B">
        <w:rPr>
          <w:rFonts w:ascii="Helvetica Neue" w:hAnsi="Helvetica Neue"/>
          <w:b/>
          <w:bCs/>
        </w:rPr>
        <w:t>Accouting : quản lí lương thưởng,</w:t>
      </w:r>
      <w:r w:rsidR="00D3097F" w:rsidRPr="0049552B">
        <w:rPr>
          <w:rFonts w:ascii="Helvetica Neue" w:hAnsi="Helvetica Neue"/>
          <w:b/>
          <w:bCs/>
        </w:rPr>
        <w:t xml:space="preserve"> lập phiếu lương,</w:t>
      </w:r>
      <w:r w:rsidR="0050351A" w:rsidRPr="0049552B">
        <w:rPr>
          <w:rFonts w:ascii="Helvetica Neue" w:hAnsi="Helvetica Neue"/>
          <w:b/>
          <w:bCs/>
        </w:rPr>
        <w:t xml:space="preserve"> xem thống kê lương thưởng</w:t>
      </w:r>
      <w:r w:rsidRPr="0049552B">
        <w:rPr>
          <w:rFonts w:ascii="Helvetica Neue" w:hAnsi="Helvetica Neue"/>
          <w:b/>
          <w:bCs/>
        </w:rPr>
        <w:t xml:space="preserve"> của toàn bộ nhân viên</w:t>
      </w:r>
      <w:r w:rsidR="0050351A" w:rsidRPr="0049552B">
        <w:rPr>
          <w:rFonts w:ascii="Helvetica Neue" w:hAnsi="Helvetica Neue"/>
          <w:b/>
          <w:bCs/>
        </w:rPr>
        <w:t>, có thể xuất excel</w:t>
      </w:r>
      <w:r w:rsidRPr="0049552B">
        <w:rPr>
          <w:rFonts w:ascii="Helvetica Neue" w:hAnsi="Helvetica Neue"/>
          <w:b/>
          <w:bCs/>
        </w:rPr>
        <w:t>.</w:t>
      </w:r>
    </w:p>
    <w:p w14:paraId="3832A2A4" w14:textId="1747317B" w:rsidR="00F127B6" w:rsidRPr="0049552B" w:rsidRDefault="00F127B6" w:rsidP="00F127B6">
      <w:pPr>
        <w:ind w:firstLine="720"/>
        <w:rPr>
          <w:rFonts w:ascii="Helvetica Neue" w:hAnsi="Helvetica Neue"/>
          <w:b/>
          <w:bCs/>
        </w:rPr>
      </w:pPr>
      <w:r w:rsidRPr="0049552B">
        <w:rPr>
          <w:rFonts w:ascii="Helvetica Neue" w:hAnsi="Helvetica Neue"/>
          <w:b/>
          <w:bCs/>
        </w:rPr>
        <w:t xml:space="preserve">+ Employee : Xem hồ sơ nhân viên của mình, xem tình trạng chấm công hàng ngày. </w:t>
      </w:r>
    </w:p>
    <w:p w14:paraId="2141F109" w14:textId="471A6146" w:rsidR="00A53836" w:rsidRPr="0049552B" w:rsidRDefault="00A53836" w:rsidP="00A53836">
      <w:pPr>
        <w:rPr>
          <w:rFonts w:ascii="Helvetica Neue" w:hAnsi="Helvetica Neue"/>
          <w:b/>
          <w:bCs/>
        </w:rPr>
      </w:pPr>
      <w:r w:rsidRPr="0049552B">
        <w:rPr>
          <w:rFonts w:ascii="Helvetica Neue" w:hAnsi="Helvetica Neue"/>
          <w:b/>
          <w:bCs/>
        </w:rPr>
        <w:t xml:space="preserve">-Quản lí thông tin nhân viên phải cho phép xem, chỉnh sửa, xóa hồ sơ nhân viên. </w:t>
      </w:r>
    </w:p>
    <w:p w14:paraId="5B315E3D" w14:textId="14AB7A02" w:rsidR="00A53836" w:rsidRPr="0049552B" w:rsidRDefault="00A53836" w:rsidP="00A53836">
      <w:pPr>
        <w:rPr>
          <w:rFonts w:ascii="Helvetica Neue" w:hAnsi="Helvetica Neue"/>
          <w:b/>
          <w:bCs/>
        </w:rPr>
      </w:pPr>
      <w:r w:rsidRPr="0049552B">
        <w:rPr>
          <w:rFonts w:ascii="Helvetica Neue" w:hAnsi="Helvetica Neue"/>
          <w:b/>
          <w:bCs/>
        </w:rPr>
        <w:t xml:space="preserve">-Quản lí chấm công phải cho phép xem, chỉnh sửa chấm công hàng tháng của nhân viên. Cho phép theo dõi trình trạng chấm công trong ngày của nhân viên. </w:t>
      </w:r>
    </w:p>
    <w:p w14:paraId="2865CE7E" w14:textId="2F88A904" w:rsidR="00A53836" w:rsidRPr="0049552B" w:rsidRDefault="00A53836" w:rsidP="00A53836">
      <w:pPr>
        <w:rPr>
          <w:rFonts w:ascii="Helvetica Neue" w:hAnsi="Helvetica Neue"/>
          <w:b/>
          <w:bCs/>
        </w:rPr>
      </w:pPr>
      <w:r w:rsidRPr="0049552B">
        <w:rPr>
          <w:rFonts w:ascii="Helvetica Neue" w:hAnsi="Helvetica Neue"/>
          <w:b/>
          <w:bCs/>
        </w:rPr>
        <w:t>-Quản lí ứng viên phải bao gồm hồ sơ ứng viên (CV) và các thông tin cơ bản, phải cho phép chấp nhận và từ chối. Khi chấp nhận thì thêm hồ sơ ứng viên vào</w:t>
      </w:r>
      <w:r w:rsidR="00D3097F" w:rsidRPr="0049552B">
        <w:rPr>
          <w:rFonts w:ascii="Helvetica Neue" w:hAnsi="Helvetica Neue"/>
          <w:b/>
          <w:bCs/>
        </w:rPr>
        <w:t xml:space="preserve"> danh sách nhân viên.</w:t>
      </w:r>
    </w:p>
    <w:p w14:paraId="28C8D85E" w14:textId="68995AF0" w:rsidR="00D3097F" w:rsidRPr="0049552B" w:rsidRDefault="00D3097F" w:rsidP="00A53836">
      <w:pPr>
        <w:rPr>
          <w:rFonts w:ascii="Helvetica Neue" w:hAnsi="Helvetica Neue"/>
          <w:b/>
          <w:bCs/>
        </w:rPr>
      </w:pPr>
      <w:r w:rsidRPr="0049552B">
        <w:rPr>
          <w:rFonts w:ascii="Helvetica Neue" w:hAnsi="Helvetica Neue"/>
          <w:b/>
          <w:bCs/>
        </w:rPr>
        <w:t xml:space="preserve">-Quản lí lương thưởng phải cho phép xem lương của toàn bộ nhân viên theo dạng bảng và thống kê theo biểu đồ. Cho phép xuất excel bảng lương này. </w:t>
      </w:r>
    </w:p>
    <w:p w14:paraId="5E42A15F" w14:textId="4990532C" w:rsidR="00D3097F" w:rsidRPr="0049552B" w:rsidRDefault="00D3097F" w:rsidP="00A53836">
      <w:pPr>
        <w:rPr>
          <w:rFonts w:ascii="Helvetica Neue" w:hAnsi="Helvetica Neue"/>
          <w:b/>
          <w:bCs/>
        </w:rPr>
      </w:pPr>
      <w:r w:rsidRPr="0049552B">
        <w:rPr>
          <w:rFonts w:ascii="Helvetica Neue" w:hAnsi="Helvetica Neue"/>
          <w:b/>
          <w:bCs/>
        </w:rPr>
        <w:t>-Hệ thống phải bao gồm chức năng gửi yêu cầu xem thống kê lương thưởng cho ban giám đốc.</w:t>
      </w:r>
    </w:p>
    <w:p w14:paraId="40D39D2B" w14:textId="114160D4" w:rsidR="00D3097F" w:rsidRPr="0049552B" w:rsidRDefault="00D3097F" w:rsidP="00A53836">
      <w:pPr>
        <w:rPr>
          <w:rFonts w:ascii="Helvetica Neue" w:hAnsi="Helvetica Neue"/>
          <w:b/>
          <w:bCs/>
        </w:rPr>
      </w:pPr>
    </w:p>
    <w:p w14:paraId="02E73B7C" w14:textId="2A71E107" w:rsidR="00D3097F" w:rsidRPr="0049552B" w:rsidRDefault="00D3097F" w:rsidP="00D3097F">
      <w:pPr>
        <w:rPr>
          <w:rFonts w:ascii="Helvetica Neue" w:hAnsi="Helvetica Neue"/>
          <w:b/>
          <w:bCs/>
          <w:i/>
          <w:iCs/>
          <w:color w:val="FF0000"/>
          <w:sz w:val="24"/>
          <w:szCs w:val="24"/>
          <w:u w:val="single"/>
        </w:rPr>
      </w:pPr>
      <w:r w:rsidRPr="0049552B">
        <w:rPr>
          <w:rFonts w:ascii="Helvetica Neue" w:hAnsi="Helvetica Neue"/>
          <w:b/>
          <w:bCs/>
          <w:i/>
          <w:iCs/>
          <w:color w:val="FF0000"/>
          <w:sz w:val="24"/>
          <w:szCs w:val="24"/>
          <w:u w:val="single"/>
        </w:rPr>
        <w:t>Non-functional Requirements:</w:t>
      </w:r>
    </w:p>
    <w:p w14:paraId="6DD2876E" w14:textId="14A81C0D" w:rsidR="00D3097F" w:rsidRPr="0049552B" w:rsidRDefault="00D3097F" w:rsidP="00D3097F">
      <w:pPr>
        <w:rPr>
          <w:rFonts w:ascii="Helvetica Neue" w:hAnsi="Helvetica Neue"/>
          <w:b/>
          <w:bCs/>
        </w:rPr>
      </w:pPr>
      <w:r w:rsidRPr="0049552B">
        <w:rPr>
          <w:rFonts w:ascii="Helvetica Neue" w:hAnsi="Helvetica Neue"/>
          <w:b/>
          <w:bCs/>
        </w:rPr>
        <w:t>-</w:t>
      </w:r>
      <w:r w:rsidR="00B87E4B" w:rsidRPr="0049552B">
        <w:rPr>
          <w:rFonts w:ascii="Helvetica Neue" w:hAnsi="Helvetica Neue"/>
          <w:b/>
          <w:bCs/>
        </w:rPr>
        <w:t>Bảo mật:</w:t>
      </w:r>
    </w:p>
    <w:p w14:paraId="1048D68C" w14:textId="2C94A687" w:rsidR="00B87E4B" w:rsidRPr="0049552B" w:rsidRDefault="00B87E4B" w:rsidP="00D3097F">
      <w:pPr>
        <w:rPr>
          <w:rFonts w:ascii="Helvetica Neue" w:hAnsi="Helvetica Neue"/>
          <w:b/>
          <w:bCs/>
        </w:rPr>
      </w:pPr>
      <w:r w:rsidRPr="0049552B">
        <w:rPr>
          <w:rFonts w:ascii="Helvetica Neue" w:hAnsi="Helvetica Neue"/>
          <w:b/>
          <w:bCs/>
        </w:rPr>
        <w:tab/>
        <w:t xml:space="preserve">+ Hệ thống sẽ gửi OTP đến email của người dùng để xác nhận sau khi nhập mật khẩu đúng </w:t>
      </w:r>
    </w:p>
    <w:p w14:paraId="19DF47C0" w14:textId="21A62E99" w:rsidR="00E33A10" w:rsidRPr="0049552B" w:rsidRDefault="00B87E4B" w:rsidP="00D3097F">
      <w:pPr>
        <w:rPr>
          <w:rFonts w:ascii="Helvetica Neue" w:hAnsi="Helvetica Neue"/>
          <w:b/>
          <w:bCs/>
        </w:rPr>
      </w:pPr>
      <w:r w:rsidRPr="0049552B">
        <w:rPr>
          <w:rFonts w:ascii="Helvetica Neue" w:hAnsi="Helvetica Neue"/>
          <w:b/>
          <w:bCs/>
        </w:rPr>
        <w:tab/>
        <w:t xml:space="preserve">+ Hệ thống sẽ </w:t>
      </w:r>
      <w:r w:rsidR="00E33A10" w:rsidRPr="0049552B">
        <w:rPr>
          <w:rFonts w:ascii="Helvetica Neue" w:hAnsi="Helvetica Neue"/>
          <w:b/>
          <w:bCs/>
        </w:rPr>
        <w:t>đưa ra cảnh báo khi nhập sai mật khẩu quá 5 lần. Nếu lại nhập sai thì deactive 15 phút đồng thời gửi cảnh báo đến email.</w:t>
      </w:r>
    </w:p>
    <w:p w14:paraId="48B1C93D" w14:textId="6782102F" w:rsidR="008F3360" w:rsidRPr="0049552B" w:rsidRDefault="00E33A10" w:rsidP="00D3097F">
      <w:pPr>
        <w:rPr>
          <w:rFonts w:ascii="Helvetica Neue" w:hAnsi="Helvetica Neue"/>
          <w:b/>
          <w:bCs/>
        </w:rPr>
      </w:pPr>
      <w:r w:rsidRPr="0049552B">
        <w:rPr>
          <w:rFonts w:ascii="Helvetica Neue" w:hAnsi="Helvetica Neue"/>
          <w:b/>
          <w:bCs/>
        </w:rPr>
        <w:tab/>
        <w:t>+ Khi người dùng quên mật khẩu, link tạo mật khẩu mới sẽ gửi vào email đăng ký đầu tiên.</w:t>
      </w:r>
    </w:p>
    <w:p w14:paraId="566FBA44" w14:textId="2FFEA15E" w:rsidR="00E33A10" w:rsidRPr="0049552B" w:rsidRDefault="00E33A10" w:rsidP="00D3097F">
      <w:pPr>
        <w:rPr>
          <w:rFonts w:ascii="Helvetica Neue" w:hAnsi="Helvetica Neue"/>
          <w:b/>
          <w:bCs/>
        </w:rPr>
      </w:pPr>
      <w:r w:rsidRPr="0049552B">
        <w:rPr>
          <w:rFonts w:ascii="Helvetica Neue" w:hAnsi="Helvetica Neue"/>
          <w:b/>
          <w:bCs/>
        </w:rPr>
        <w:t>-</w:t>
      </w:r>
      <w:r w:rsidR="008F3360" w:rsidRPr="0049552B">
        <w:rPr>
          <w:rFonts w:ascii="Helvetica Neue" w:hAnsi="Helvetica Neue"/>
          <w:b/>
          <w:bCs/>
        </w:rPr>
        <w:t>An toàn dữ liệu</w:t>
      </w:r>
      <w:r w:rsidRPr="0049552B">
        <w:rPr>
          <w:rFonts w:ascii="Helvetica Neue" w:hAnsi="Helvetica Neue"/>
          <w:b/>
          <w:bCs/>
        </w:rPr>
        <w:t>:</w:t>
      </w:r>
    </w:p>
    <w:p w14:paraId="37BA81D4" w14:textId="5FF0E9C2" w:rsidR="00E33A10" w:rsidRPr="0049552B" w:rsidRDefault="00E33A10" w:rsidP="00D3097F">
      <w:pPr>
        <w:rPr>
          <w:rFonts w:ascii="Helvetica Neue" w:hAnsi="Helvetica Neue"/>
          <w:b/>
          <w:bCs/>
        </w:rPr>
      </w:pPr>
      <w:r w:rsidRPr="0049552B">
        <w:rPr>
          <w:rFonts w:ascii="Helvetica Neue" w:hAnsi="Helvetica Neue"/>
          <w:b/>
          <w:bCs/>
        </w:rPr>
        <w:tab/>
        <w:t xml:space="preserve">+ </w:t>
      </w:r>
      <w:r w:rsidR="008F3360" w:rsidRPr="0049552B">
        <w:rPr>
          <w:rFonts w:ascii="Helvetica Neue" w:hAnsi="Helvetica Neue"/>
          <w:b/>
          <w:bCs/>
        </w:rPr>
        <w:t xml:space="preserve">Nút xóa hồ sơ nhân viên chỉ bấm được khi đã đính kèm bản điện tử của quyết định nghỉ việc do giám đốc kí, đóng mọc. </w:t>
      </w:r>
    </w:p>
    <w:p w14:paraId="7F7898F8" w14:textId="6480602B" w:rsidR="008F3360" w:rsidRPr="0049552B" w:rsidRDefault="008F3360" w:rsidP="00D3097F">
      <w:pPr>
        <w:rPr>
          <w:rFonts w:ascii="Helvetica Neue" w:hAnsi="Helvetica Neue"/>
          <w:b/>
          <w:bCs/>
        </w:rPr>
      </w:pPr>
      <w:r w:rsidRPr="0049552B">
        <w:rPr>
          <w:rFonts w:ascii="Helvetica Neue" w:hAnsi="Helvetica Neue"/>
          <w:b/>
          <w:bCs/>
        </w:rPr>
        <w:tab/>
        <w:t xml:space="preserve">+ Luôn hiện dialog cảnh báo / xác nhận khi xóa, sửa bất cứ thứ gì. </w:t>
      </w:r>
    </w:p>
    <w:p w14:paraId="1C530267" w14:textId="77777777" w:rsidR="00F127B6" w:rsidRPr="0049552B" w:rsidRDefault="00F127B6" w:rsidP="00F127B6">
      <w:pPr>
        <w:ind w:firstLine="720"/>
        <w:rPr>
          <w:b/>
          <w:bCs/>
        </w:rPr>
      </w:pPr>
    </w:p>
    <w:p w14:paraId="68AA82FC" w14:textId="77777777" w:rsidR="003F76F7" w:rsidRPr="0049552B" w:rsidRDefault="003F76F7">
      <w:pPr>
        <w:rPr>
          <w:b/>
          <w:bCs/>
        </w:rPr>
      </w:pPr>
    </w:p>
    <w:sectPr w:rsidR="003F76F7" w:rsidRPr="0049552B" w:rsidSect="00D1797B">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panose1 w:val="02000206000000020004"/>
    <w:charset w:val="00"/>
    <w:family w:val="auto"/>
    <w:pitch w:val="variable"/>
    <w:sig w:usb0="2000028F" w:usb1="0000001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C4E76"/>
    <w:multiLevelType w:val="hybridMultilevel"/>
    <w:tmpl w:val="47364D60"/>
    <w:lvl w:ilvl="0" w:tplc="40F692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B675E"/>
    <w:multiLevelType w:val="hybridMultilevel"/>
    <w:tmpl w:val="65340B54"/>
    <w:lvl w:ilvl="0" w:tplc="1EE45C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C03DF"/>
    <w:multiLevelType w:val="hybridMultilevel"/>
    <w:tmpl w:val="88AEE122"/>
    <w:lvl w:ilvl="0" w:tplc="ECB43B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E363B1"/>
    <w:multiLevelType w:val="hybridMultilevel"/>
    <w:tmpl w:val="6FD0DEF2"/>
    <w:lvl w:ilvl="0" w:tplc="9D86B9F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B63D83"/>
    <w:multiLevelType w:val="hybridMultilevel"/>
    <w:tmpl w:val="BC8263BA"/>
    <w:lvl w:ilvl="0" w:tplc="15D4A6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79789D"/>
    <w:multiLevelType w:val="hybridMultilevel"/>
    <w:tmpl w:val="B896C886"/>
    <w:lvl w:ilvl="0" w:tplc="692C34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7722127">
    <w:abstractNumId w:val="2"/>
  </w:num>
  <w:num w:numId="2" w16cid:durableId="349064312">
    <w:abstractNumId w:val="3"/>
  </w:num>
  <w:num w:numId="3" w16cid:durableId="924807442">
    <w:abstractNumId w:val="0"/>
  </w:num>
  <w:num w:numId="4" w16cid:durableId="138422285">
    <w:abstractNumId w:val="5"/>
  </w:num>
  <w:num w:numId="5" w16cid:durableId="1280724937">
    <w:abstractNumId w:val="1"/>
  </w:num>
  <w:num w:numId="6" w16cid:durableId="14969162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6F7"/>
    <w:rsid w:val="00256945"/>
    <w:rsid w:val="003F76F7"/>
    <w:rsid w:val="00465B68"/>
    <w:rsid w:val="0049552B"/>
    <w:rsid w:val="004B2430"/>
    <w:rsid w:val="0050351A"/>
    <w:rsid w:val="00735326"/>
    <w:rsid w:val="00742AE6"/>
    <w:rsid w:val="007D3BDF"/>
    <w:rsid w:val="00882863"/>
    <w:rsid w:val="008F3360"/>
    <w:rsid w:val="00A53836"/>
    <w:rsid w:val="00AF75A8"/>
    <w:rsid w:val="00B87E4B"/>
    <w:rsid w:val="00BD0504"/>
    <w:rsid w:val="00C30BDA"/>
    <w:rsid w:val="00CC2542"/>
    <w:rsid w:val="00D1797B"/>
    <w:rsid w:val="00D3097F"/>
    <w:rsid w:val="00D460BC"/>
    <w:rsid w:val="00DA50F4"/>
    <w:rsid w:val="00E33A10"/>
    <w:rsid w:val="00E842BA"/>
    <w:rsid w:val="00E907E5"/>
    <w:rsid w:val="00F127B6"/>
    <w:rsid w:val="00F17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38B89"/>
  <w15:chartTrackingRefBased/>
  <w15:docId w15:val="{8107335D-7655-4E30-9B52-16CE0E2A3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9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List6"/>
    <w:uiPriority w:val="99"/>
    <w:rsid w:val="00AF75A8"/>
    <w:pPr>
      <w:spacing w:after="0" w:line="240" w:lineRule="auto"/>
    </w:pPr>
    <w:rPr>
      <w:rFonts w:ascii="Times New Roman" w:hAnsi="Times New Roman"/>
      <w:kern w:val="0"/>
      <w:sz w:val="40"/>
      <w:szCs w:val="20"/>
      <w14:ligatures w14:val="none"/>
    </w:rPr>
    <w:tblPr/>
    <w:tcPr>
      <w:shd w:val="clear" w:color="auto" w:fill="FFC5DB"/>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6">
    <w:name w:val="Table List 6"/>
    <w:basedOn w:val="TableNormal"/>
    <w:uiPriority w:val="99"/>
    <w:semiHidden/>
    <w:unhideWhenUsed/>
    <w:rsid w:val="00AF75A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ListParagraph">
    <w:name w:val="List Paragraph"/>
    <w:basedOn w:val="Normal"/>
    <w:uiPriority w:val="34"/>
    <w:qFormat/>
    <w:rsid w:val="00D460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Quang Khải</dc:creator>
  <cp:keywords/>
  <dc:description/>
  <cp:lastModifiedBy>Ngô Quang Khải</cp:lastModifiedBy>
  <cp:revision>5</cp:revision>
  <dcterms:created xsi:type="dcterms:W3CDTF">2023-03-29T08:00:00Z</dcterms:created>
  <dcterms:modified xsi:type="dcterms:W3CDTF">2023-04-06T15:41:00Z</dcterms:modified>
</cp:coreProperties>
</file>