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2"/>
      </w:tblGrid>
      <w:tr w:rsidR="00400925" w:rsidTr="00411E8C">
        <w:trPr>
          <w:trHeight w:val="2043"/>
        </w:trPr>
        <w:tc>
          <w:tcPr>
            <w:tcW w:w="4572" w:type="dxa"/>
          </w:tcPr>
          <w:p w:rsidR="00400925" w:rsidRDefault="00400925" w:rsidP="00411E8C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A544BD2" wp14:editId="4EED7BEC">
                  <wp:simplePos x="0" y="0"/>
                  <wp:positionH relativeFrom="column">
                    <wp:posOffset>2117090</wp:posOffset>
                  </wp:positionH>
                  <wp:positionV relativeFrom="paragraph">
                    <wp:posOffset>-1040765</wp:posOffset>
                  </wp:positionV>
                  <wp:extent cx="2330450" cy="3310890"/>
                  <wp:effectExtent l="0" t="0" r="0" b="3810"/>
                  <wp:wrapNone/>
                  <wp:docPr id="4" name="Graphic 4" descr="colored transparent rect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50" cy="331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9EEBE63" wp14:editId="670AAFF5">
                      <wp:extent cx="4541520" cy="972185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1520" cy="9721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00925" w:rsidRDefault="00400925" w:rsidP="00400925">
                                  <w:pPr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>KICKSTARTER ANALYSIS</w:t>
                                  </w:r>
                                </w:p>
                                <w:p w:rsidR="00400925" w:rsidRPr="002178B9" w:rsidRDefault="00400925" w:rsidP="00400925">
                                  <w:pPr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>Excel Homework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9EEBE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width:357.6pt;height:7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" filled="f" stroked="f" strokeweight=".5pt">
                      <v:textbox>
                        <w:txbxContent>
                          <w:p w:rsidR="00400925" w:rsidRDefault="00400925" w:rsidP="00400925">
                            <w:pPr>
                              <w:rPr>
                                <w:rFonts w:asciiTheme="majorHAnsi" w:hAnsiTheme="majorHAnsi"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472C4" w:themeColor="accent1"/>
                                <w:sz w:val="48"/>
                                <w:szCs w:val="48"/>
                              </w:rPr>
                              <w:t>KICKSTARTER ANALYSIS</w:t>
                            </w:r>
                          </w:p>
                          <w:p w:rsidR="00400925" w:rsidRPr="002178B9" w:rsidRDefault="00400925" w:rsidP="00400925">
                            <w:pPr>
                              <w:rPr>
                                <w:rFonts w:asciiTheme="majorHAnsi" w:hAnsiTheme="majorHAnsi"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472C4" w:themeColor="accent1"/>
                                <w:sz w:val="48"/>
                                <w:szCs w:val="48"/>
                              </w:rPr>
                              <w:t>Excel Homework Final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00D3B99" wp14:editId="36B41E25">
                      <wp:extent cx="2903220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3220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00925" w:rsidRPr="007057F4" w:rsidRDefault="00400925" w:rsidP="00400925">
                                  <w:r>
                                    <w:t>Beth Chappell</w:t>
                                  </w:r>
                                </w:p>
                                <w:p w:rsidR="00400925" w:rsidRDefault="00400925" w:rsidP="00400925">
                                  <w:r>
                                    <w:t>Data Cohort 5 – Sep 2019</w:t>
                                  </w:r>
                                </w:p>
                                <w:p w:rsidR="00400925" w:rsidRPr="00B0688D" w:rsidRDefault="00400925" w:rsidP="00400925"/>
                                <w:p w:rsidR="00400925" w:rsidRPr="00B0688D" w:rsidRDefault="00400925" w:rsidP="0040092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0D3B99" id="Text Box 7" o:spid="_x0000_s1027" type="#_x0000_t202" style="width:228.6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" filled="f" stroked="f" strokeweight=".5pt">
                      <v:textbox>
                        <w:txbxContent>
                          <w:p w:rsidR="00400925" w:rsidRPr="007057F4" w:rsidRDefault="00400925" w:rsidP="00400925">
                            <w:r>
                              <w:t>Beth Chappell</w:t>
                            </w:r>
                          </w:p>
                          <w:p w:rsidR="00400925" w:rsidRDefault="00400925" w:rsidP="00400925">
                            <w:r>
                              <w:t>Data Cohort 5 – Sep 2019</w:t>
                            </w:r>
                          </w:p>
                          <w:p w:rsidR="00400925" w:rsidRPr="00B0688D" w:rsidRDefault="00400925" w:rsidP="00400925"/>
                          <w:p w:rsidR="00400925" w:rsidRPr="00B0688D" w:rsidRDefault="00400925" w:rsidP="00400925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CA309C" w:rsidRDefault="00CA309C" w:rsidP="00CA309C"/>
    <w:p w:rsidR="00CA309C" w:rsidRDefault="00400925" w:rsidP="00CA30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092FDC" wp14:editId="1E7DFC37">
            <wp:simplePos x="0" y="0"/>
            <wp:positionH relativeFrom="column">
              <wp:posOffset>-716280</wp:posOffset>
            </wp:positionH>
            <wp:positionV relativeFrom="paragraph">
              <wp:posOffset>1617345</wp:posOffset>
            </wp:positionV>
            <wp:extent cx="5859145" cy="632460"/>
            <wp:effectExtent l="0" t="0" r="8255" b="0"/>
            <wp:wrapNone/>
            <wp:docPr id="1" name="Graphic 1" descr="colored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09C">
        <w:rPr>
          <w:noProof/>
        </w:rPr>
        <w:drawing>
          <wp:anchor distT="0" distB="0" distL="114300" distR="114300" simplePos="0" relativeHeight="251660288" behindDoc="1" locked="0" layoutInCell="1" allowOverlap="1" wp14:anchorId="07B7F543" wp14:editId="3748CDBA">
            <wp:simplePos x="0" y="0"/>
            <wp:positionH relativeFrom="column">
              <wp:posOffset>3416935</wp:posOffset>
            </wp:positionH>
            <wp:positionV relativeFrom="paragraph">
              <wp:posOffset>222885</wp:posOffset>
            </wp:positionV>
            <wp:extent cx="3276870" cy="14325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01-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87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524D" w:rsidRDefault="00CA524D" w:rsidP="00CA309C">
      <w:pPr>
        <w:rPr>
          <w:noProof/>
        </w:rPr>
      </w:pPr>
    </w:p>
    <w:p w:rsidR="00CA524D" w:rsidRDefault="00CA524D" w:rsidP="00CA309C">
      <w:pPr>
        <w:rPr>
          <w:noProof/>
        </w:rPr>
      </w:pPr>
    </w:p>
    <w:p w:rsidR="00CA524D" w:rsidRDefault="00CA524D" w:rsidP="00CA309C">
      <w:pPr>
        <w:rPr>
          <w:noProof/>
        </w:rPr>
      </w:pPr>
    </w:p>
    <w:p w:rsidR="00CA524D" w:rsidRDefault="00CA524D" w:rsidP="00CA309C">
      <w:pPr>
        <w:rPr>
          <w:noProof/>
        </w:rPr>
      </w:pPr>
    </w:p>
    <w:p w:rsidR="00CA524D" w:rsidRDefault="00CA524D" w:rsidP="00CA309C">
      <w:pPr>
        <w:rPr>
          <w:noProof/>
        </w:rPr>
      </w:pPr>
    </w:p>
    <w:p w:rsidR="00CA524D" w:rsidRDefault="00CA524D" w:rsidP="00CA309C">
      <w:pPr>
        <w:rPr>
          <w:noProof/>
        </w:rPr>
      </w:pPr>
    </w:p>
    <w:p w:rsidR="00CA524D" w:rsidRDefault="00CA524D" w:rsidP="00CA309C">
      <w:pPr>
        <w:rPr>
          <w:noProof/>
        </w:rPr>
      </w:pPr>
    </w:p>
    <w:p w:rsidR="00CA524D" w:rsidRDefault="00CA524D" w:rsidP="00CA309C">
      <w:pPr>
        <w:rPr>
          <w:noProof/>
        </w:rPr>
      </w:pPr>
    </w:p>
    <w:p w:rsidR="00CA524D" w:rsidRDefault="00CA524D" w:rsidP="00CA309C">
      <w:pPr>
        <w:rPr>
          <w:noProof/>
        </w:rPr>
      </w:pPr>
    </w:p>
    <w:p w:rsidR="00CA524D" w:rsidRDefault="00CA524D" w:rsidP="00CA309C">
      <w:pPr>
        <w:rPr>
          <w:noProof/>
        </w:rPr>
      </w:pPr>
    </w:p>
    <w:p w:rsidR="00CA524D" w:rsidRDefault="00CA524D" w:rsidP="00CA309C">
      <w:pPr>
        <w:rPr>
          <w:noProof/>
        </w:rPr>
      </w:pPr>
      <w:r>
        <w:rPr>
          <w:noProof/>
        </w:rPr>
        <w:t>What three conclusions can we draw from our data analysis about Kickstarter campaigns?</w:t>
      </w:r>
    </w:p>
    <w:p w:rsidR="00CA524D" w:rsidRDefault="00CA524D" w:rsidP="00070291"/>
    <w:p w:rsidR="009C41F6" w:rsidRDefault="00070291" w:rsidP="00CA524D">
      <w:pPr>
        <w:pStyle w:val="ListParagraph"/>
        <w:numPr>
          <w:ilvl w:val="0"/>
          <w:numId w:val="1"/>
        </w:numPr>
      </w:pPr>
      <w:r>
        <w:t>Traffic to the site was at its peak in 2015.</w:t>
      </w:r>
    </w:p>
    <w:p w:rsidR="00994C65" w:rsidRDefault="00070291" w:rsidP="00994C65">
      <w:pPr>
        <w:pStyle w:val="ListParagraph"/>
        <w:numPr>
          <w:ilvl w:val="0"/>
          <w:numId w:val="1"/>
        </w:numPr>
      </w:pPr>
      <w:r>
        <w:t>Primary site use is in US</w:t>
      </w:r>
      <w:r w:rsidR="00994C65">
        <w:t xml:space="preserve"> and Great Britain for Theater Projects.</w:t>
      </w:r>
    </w:p>
    <w:p w:rsidR="00070291" w:rsidRDefault="00994C65" w:rsidP="00CA524D">
      <w:pPr>
        <w:pStyle w:val="ListParagraph"/>
        <w:numPr>
          <w:ilvl w:val="0"/>
          <w:numId w:val="1"/>
        </w:numPr>
      </w:pPr>
      <w:r>
        <w:t>The proportion of successful campaigns to the total ongoing over a year seems to appear somewhat consistent since 2009. More specifically, of the total number of projects</w:t>
      </w:r>
      <w:r w:rsidR="00BD6D3C">
        <w:t>, the greatest proportion are successful, closely followed but trailed by failed projects and the remainder cancel.</w:t>
      </w:r>
    </w:p>
    <w:p w:rsidR="00BD6D3C" w:rsidRDefault="00BD6D3C" w:rsidP="00BD6D3C"/>
    <w:p w:rsidR="00BD6D3C" w:rsidRDefault="00BD6D3C" w:rsidP="00BD6D3C">
      <w:r>
        <w:t>Some limitations of this data set:</w:t>
      </w:r>
    </w:p>
    <w:p w:rsidR="00BD6D3C" w:rsidRDefault="00BD6D3C" w:rsidP="00BD6D3C">
      <w:pPr>
        <w:pStyle w:val="ListParagraph"/>
        <w:numPr>
          <w:ilvl w:val="0"/>
          <w:numId w:val="2"/>
        </w:numPr>
      </w:pPr>
      <w:r>
        <w:t>We did not calculate the length of the project in relationship to successful/failure.</w:t>
      </w:r>
    </w:p>
    <w:p w:rsidR="00BD6D3C" w:rsidRDefault="00BD6D3C" w:rsidP="00BD6D3C">
      <w:pPr>
        <w:pStyle w:val="ListParagraph"/>
        <w:numPr>
          <w:ilvl w:val="0"/>
          <w:numId w:val="2"/>
        </w:numPr>
      </w:pPr>
      <w:r>
        <w:t>We did not analyze the relationship between staff pick and success.</w:t>
      </w:r>
    </w:p>
    <w:p w:rsidR="00BD6D3C" w:rsidRDefault="00BD6D3C" w:rsidP="00BD6D3C">
      <w:pPr>
        <w:pStyle w:val="ListParagraph"/>
        <w:numPr>
          <w:ilvl w:val="0"/>
          <w:numId w:val="2"/>
        </w:numPr>
      </w:pPr>
      <w:r>
        <w:t>We did not have any information about traffic to the site.</w:t>
      </w:r>
    </w:p>
    <w:p w:rsidR="00BD6D3C" w:rsidRDefault="00BD6D3C" w:rsidP="00BD6D3C">
      <w:pPr>
        <w:pStyle w:val="ListParagraph"/>
        <w:numPr>
          <w:ilvl w:val="0"/>
          <w:numId w:val="2"/>
        </w:numPr>
      </w:pPr>
      <w:r>
        <w:t>We did not have any information about repeat users.</w:t>
      </w:r>
    </w:p>
    <w:p w:rsidR="00BD6D3C" w:rsidRDefault="00BD6D3C" w:rsidP="00BD6D3C"/>
    <w:p w:rsidR="00BD6D3C" w:rsidRDefault="00BD6D3C" w:rsidP="00BD6D3C">
      <w:r>
        <w:t>Other possible graphs:</w:t>
      </w:r>
    </w:p>
    <w:p w:rsidR="00BD6D3C" w:rsidRDefault="00BD6D3C" w:rsidP="00BD6D3C">
      <w:pPr>
        <w:pStyle w:val="ListParagraph"/>
        <w:numPr>
          <w:ilvl w:val="0"/>
          <w:numId w:val="3"/>
        </w:numPr>
      </w:pPr>
      <w:r>
        <w:t>Scatter plot of average donation over time</w:t>
      </w:r>
    </w:p>
    <w:p w:rsidR="00BD6D3C" w:rsidRDefault="00BD6D3C" w:rsidP="00BD6D3C">
      <w:pPr>
        <w:pStyle w:val="ListParagraph"/>
        <w:numPr>
          <w:ilvl w:val="0"/>
          <w:numId w:val="3"/>
        </w:numPr>
      </w:pPr>
      <w:r>
        <w:t>Scatter plot showing relationship between number of backers over time</w:t>
      </w:r>
      <w:bookmarkStart w:id="0" w:name="_GoBack"/>
      <w:bookmarkEnd w:id="0"/>
    </w:p>
    <w:p w:rsidR="007641CC" w:rsidRDefault="00BD6D3C"/>
    <w:sectPr w:rsidR="0076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5377"/>
    <w:multiLevelType w:val="hybridMultilevel"/>
    <w:tmpl w:val="86CE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57CF6"/>
    <w:multiLevelType w:val="hybridMultilevel"/>
    <w:tmpl w:val="9490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F3AB3"/>
    <w:multiLevelType w:val="hybridMultilevel"/>
    <w:tmpl w:val="332C8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9C"/>
    <w:rsid w:val="00070291"/>
    <w:rsid w:val="00400925"/>
    <w:rsid w:val="00994C65"/>
    <w:rsid w:val="009C41F6"/>
    <w:rsid w:val="00BD6D3C"/>
    <w:rsid w:val="00CA309C"/>
    <w:rsid w:val="00CA524D"/>
    <w:rsid w:val="00CD4565"/>
    <w:rsid w:val="00D1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48CF"/>
  <w15:chartTrackingRefBased/>
  <w15:docId w15:val="{7F03379E-667D-48D9-AC12-2EB3BBE6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09C"/>
    <w:pPr>
      <w:spacing w:after="0" w:line="276" w:lineRule="auto"/>
    </w:pPr>
    <w:rPr>
      <w:rFonts w:eastAsiaTheme="minorEastAsia"/>
      <w:b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Chappell, Beth</dc:creator>
  <cp:keywords/>
  <dc:description/>
  <cp:lastModifiedBy>Chappell, Beth</cp:lastModifiedBy>
  <cp:revision>3</cp:revision>
  <dcterms:created xsi:type="dcterms:W3CDTF">2019-09-06T16:48:00Z</dcterms:created>
  <dcterms:modified xsi:type="dcterms:W3CDTF">2019-09-06T17:54:00Z</dcterms:modified>
</cp:coreProperties>
</file>