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44913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77C6290" w14:textId="531A1801" w:rsidR="000A59EB" w:rsidRDefault="000A59EB">
          <w:pPr>
            <w:pStyle w:val="TOCHeading"/>
          </w:pPr>
          <w:r>
            <w:t>Table of Contents</w:t>
          </w:r>
        </w:p>
        <w:p w14:paraId="12D4BECB" w14:textId="13F4F791" w:rsidR="000A59EB" w:rsidRDefault="000A59EB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46986" w:history="1">
            <w:r w:rsidRPr="00FA4CA7">
              <w:rPr>
                <w:rStyle w:val="Hyperlink"/>
                <w:noProof/>
              </w:rPr>
              <w:t>How is annuities.csv structured?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DFFE8" w14:textId="06A82287" w:rsidR="000A59EB" w:rsidRDefault="000A59EB">
          <w:r>
            <w:rPr>
              <w:b/>
              <w:bCs/>
              <w:noProof/>
            </w:rPr>
            <w:fldChar w:fldCharType="end"/>
          </w:r>
        </w:p>
      </w:sdtContent>
    </w:sdt>
    <w:p w14:paraId="5682485D" w14:textId="77777777" w:rsidR="009A13D8" w:rsidRDefault="009A13D8"/>
    <w:p w14:paraId="3A506A72" w14:textId="77777777" w:rsidR="000A59EB" w:rsidRDefault="000A59EB"/>
    <w:p w14:paraId="22882B4A" w14:textId="77777777" w:rsidR="000A59EB" w:rsidRDefault="000A59EB"/>
    <w:p w14:paraId="36F8E25A" w14:textId="77777777" w:rsidR="000A59EB" w:rsidRDefault="000A59EB"/>
    <w:p w14:paraId="5E983908" w14:textId="77777777" w:rsidR="000A59EB" w:rsidRDefault="000A59EB"/>
    <w:p w14:paraId="36A22BA9" w14:textId="77777777" w:rsidR="000A59EB" w:rsidRDefault="000A59EB"/>
    <w:p w14:paraId="53569244" w14:textId="77777777" w:rsidR="000A59EB" w:rsidRDefault="000A59EB"/>
    <w:p w14:paraId="25FB1BF2" w14:textId="77777777" w:rsidR="000A59EB" w:rsidRDefault="000A59EB"/>
    <w:p w14:paraId="1BA3B09F" w14:textId="77777777" w:rsidR="000A59EB" w:rsidRDefault="000A59EB"/>
    <w:p w14:paraId="42EDCD66" w14:textId="77777777" w:rsidR="000A59EB" w:rsidRDefault="000A59EB"/>
    <w:p w14:paraId="2EF30F5A" w14:textId="77777777" w:rsidR="000A59EB" w:rsidRDefault="000A59EB"/>
    <w:p w14:paraId="5963C0D7" w14:textId="77777777" w:rsidR="000A59EB" w:rsidRDefault="000A59EB"/>
    <w:p w14:paraId="4263DD57" w14:textId="77777777" w:rsidR="000A59EB" w:rsidRDefault="000A59EB"/>
    <w:p w14:paraId="09139FBA" w14:textId="77777777" w:rsidR="000A59EB" w:rsidRDefault="000A59EB"/>
    <w:p w14:paraId="3D884F19" w14:textId="77777777" w:rsidR="000A59EB" w:rsidRDefault="000A59EB"/>
    <w:p w14:paraId="4B8A9E1C" w14:textId="77777777" w:rsidR="000A59EB" w:rsidRDefault="000A59EB"/>
    <w:p w14:paraId="031D90C3" w14:textId="77777777" w:rsidR="000A59EB" w:rsidRDefault="000A59EB"/>
    <w:p w14:paraId="68437CB3" w14:textId="77777777" w:rsidR="000A59EB" w:rsidRDefault="000A59EB"/>
    <w:p w14:paraId="1508D060" w14:textId="77777777" w:rsidR="000A59EB" w:rsidRDefault="000A59EB"/>
    <w:p w14:paraId="31C166B8" w14:textId="77777777" w:rsidR="000A59EB" w:rsidRDefault="000A59EB"/>
    <w:p w14:paraId="693D3544" w14:textId="77777777" w:rsidR="000A59EB" w:rsidRDefault="000A59EB"/>
    <w:p w14:paraId="3D5F2050" w14:textId="77777777" w:rsidR="000A59EB" w:rsidRDefault="000A59EB"/>
    <w:p w14:paraId="69B176F9" w14:textId="77777777" w:rsidR="000A59EB" w:rsidRDefault="000A59EB"/>
    <w:p w14:paraId="4B691F7B" w14:textId="4797E5B1" w:rsidR="00172C09" w:rsidRDefault="00172C09" w:rsidP="00172C09">
      <w:r w:rsidRPr="00172C09">
        <w:lastRenderedPageBreak/>
        <w:drawing>
          <wp:inline distT="0" distB="0" distL="0" distR="0" wp14:anchorId="295392A4" wp14:editId="70C4FD76">
            <wp:extent cx="6163310" cy="5285740"/>
            <wp:effectExtent l="0" t="0" r="8890" b="0"/>
            <wp:docPr id="194794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43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F015" w14:textId="77777777" w:rsidR="00172C09" w:rsidRDefault="00172C09" w:rsidP="00172C09"/>
    <w:p w14:paraId="0E61CF70" w14:textId="3401FD8F" w:rsidR="00172C09" w:rsidRPr="00172C09" w:rsidRDefault="00172C09" w:rsidP="00172C09">
      <w:r w:rsidRPr="00172C09">
        <w:t>The diagram shows the full request lifecycle through six layers: you type a request in VS Code/WSL, Claude Code interprets it and selects a tool based on the schemas it loaded from .</w:t>
      </w:r>
      <w:proofErr w:type="spellStart"/>
      <w:r w:rsidRPr="00172C09">
        <w:t>claude.json</w:t>
      </w:r>
      <w:proofErr w:type="spellEnd"/>
      <w:r w:rsidRPr="00172C09">
        <w:t xml:space="preserve">, the MCP client sends a JSON-RPC </w:t>
      </w:r>
      <w:proofErr w:type="spellStart"/>
      <w:r w:rsidRPr="00172C09">
        <w:t>tool_call</w:t>
      </w:r>
      <w:proofErr w:type="spellEnd"/>
      <w:r w:rsidRPr="00172C09">
        <w:t xml:space="preserve"> over </w:t>
      </w:r>
      <w:proofErr w:type="spellStart"/>
      <w:r w:rsidRPr="00172C09">
        <w:t>stdio</w:t>
      </w:r>
      <w:proofErr w:type="spellEnd"/>
      <w:r w:rsidRPr="00172C09">
        <w:t>, server.py (running in your .</w:t>
      </w:r>
      <w:proofErr w:type="spellStart"/>
      <w:r w:rsidRPr="00172C09">
        <w:t>venv</w:t>
      </w:r>
      <w:proofErr w:type="spellEnd"/>
      <w:r w:rsidRPr="00172C09">
        <w:t xml:space="preserve">) routes it via </w:t>
      </w:r>
      <w:proofErr w:type="spellStart"/>
      <w:r w:rsidRPr="00172C09">
        <w:t>FastMCP</w:t>
      </w:r>
      <w:proofErr w:type="spellEnd"/>
      <w:r w:rsidRPr="00172C09">
        <w:t xml:space="preserve"> to the matching Python function, that function reads data/annuities.csv, and the result flows back up the same chain (shown by the return arrow on the right) to be rendered in your terminal.</w:t>
      </w:r>
    </w:p>
    <w:p w14:paraId="595FAEDD" w14:textId="77777777" w:rsidR="00172C09" w:rsidRPr="00172C09" w:rsidRDefault="00172C09" w:rsidP="00172C09">
      <w:r w:rsidRPr="00172C09">
        <w:t xml:space="preserve">Click any box for a deeper explanation of that layer — for example, clicking the MCP client box will explain how </w:t>
      </w:r>
      <w:proofErr w:type="spellStart"/>
      <w:r w:rsidRPr="00172C09">
        <w:t>stdio</w:t>
      </w:r>
      <w:proofErr w:type="spellEnd"/>
      <w:r w:rsidRPr="00172C09">
        <w:t xml:space="preserve"> JSON-RPC framing actually works under the hood.</w:t>
      </w:r>
    </w:p>
    <w:p w14:paraId="26BB0D00" w14:textId="77777777" w:rsidR="00172C09" w:rsidRDefault="00172C09" w:rsidP="00172C09"/>
    <w:p w14:paraId="08A714C2" w14:textId="77777777" w:rsidR="00172C09" w:rsidRDefault="00172C09" w:rsidP="00172C09">
      <w:pPr>
        <w:pStyle w:val="Heading1"/>
      </w:pPr>
    </w:p>
    <w:p w14:paraId="57A8B780" w14:textId="70EE7FBB" w:rsidR="00172C09" w:rsidRPr="00172C09" w:rsidRDefault="00172C09" w:rsidP="00172C09">
      <w:pPr>
        <w:pStyle w:val="Heading1"/>
      </w:pPr>
      <w:r w:rsidRPr="00172C09">
        <w:t>The user terminal step</w:t>
      </w:r>
    </w:p>
    <w:p w14:paraId="7E949A1D" w14:textId="77777777" w:rsidR="00172C09" w:rsidRPr="00172C09" w:rsidRDefault="00172C09" w:rsidP="00172C09">
      <w:r w:rsidRPr="00172C09">
        <w:t>This is where you, sitting in VS Code's integrated terminal (running inside WSL/Ubuntu), type a natural-language request to Claude Code — like Use the annuities-server to look up CLIENT_0001.</w:t>
      </w:r>
    </w:p>
    <w:p w14:paraId="25E94AF7" w14:textId="77777777" w:rsidR="00172C09" w:rsidRPr="00172C09" w:rsidRDefault="00172C09" w:rsidP="00172C09">
      <w:r w:rsidRPr="00172C09">
        <w:t>A few things are happening at this layer before anything "AI" even occurs:</w:t>
      </w:r>
    </w:p>
    <w:p w14:paraId="01EDA619" w14:textId="77777777" w:rsidR="00172C09" w:rsidRPr="00172C09" w:rsidRDefault="00172C09" w:rsidP="00172C09">
      <w:r w:rsidRPr="00172C09">
        <w:rPr>
          <w:b/>
          <w:bCs/>
        </w:rPr>
        <w:t>Shell context.</w:t>
      </w:r>
      <w:r w:rsidRPr="00172C09">
        <w:t xml:space="preserve"> Your terminal is running bash inside the ~/</w:t>
      </w:r>
      <w:proofErr w:type="spellStart"/>
      <w:r w:rsidRPr="00172C09">
        <w:t>mcp</w:t>
      </w:r>
      <w:proofErr w:type="spellEnd"/>
      <w:r w:rsidRPr="00172C09">
        <w:t xml:space="preserve">-annuities-server directory, with </w:t>
      </w:r>
      <w:proofErr w:type="gramStart"/>
      <w:r w:rsidRPr="00172C09">
        <w:t>your .</w:t>
      </w:r>
      <w:proofErr w:type="spellStart"/>
      <w:r w:rsidRPr="00172C09">
        <w:t>venv</w:t>
      </w:r>
      <w:proofErr w:type="spellEnd"/>
      <w:proofErr w:type="gramEnd"/>
      <w:r w:rsidRPr="00172C09">
        <w:t xml:space="preserve"> either activated or not (it doesn't need to be — Claude Code calls the absolute path </w:t>
      </w:r>
      <w:proofErr w:type="gramStart"/>
      <w:r w:rsidRPr="00172C09">
        <w:t>to .</w:t>
      </w:r>
      <w:proofErr w:type="spellStart"/>
      <w:r w:rsidRPr="00172C09">
        <w:t>venv</w:t>
      </w:r>
      <w:proofErr w:type="spellEnd"/>
      <w:proofErr w:type="gramEnd"/>
      <w:r w:rsidRPr="00172C09">
        <w:t>/bin/python directly, which is why the earlier path-fixing mattered).</w:t>
      </w:r>
    </w:p>
    <w:p w14:paraId="1509C1AF" w14:textId="77777777" w:rsidR="00172C09" w:rsidRPr="00172C09" w:rsidRDefault="00172C09" w:rsidP="00172C09">
      <w:r w:rsidRPr="00172C09">
        <w:rPr>
          <w:b/>
          <w:bCs/>
        </w:rPr>
        <w:t>Claude Code process.</w:t>
      </w:r>
      <w:r w:rsidRPr="00172C09">
        <w:t xml:space="preserve"> The </w:t>
      </w:r>
      <w:proofErr w:type="spellStart"/>
      <w:r w:rsidRPr="00172C09">
        <w:t>claude</w:t>
      </w:r>
      <w:proofErr w:type="spellEnd"/>
      <w:r w:rsidRPr="00172C09">
        <w:t xml:space="preserve"> command you ran is itself a long-running process that owns this terminal session. It's already loaded its config from ~</w:t>
      </w:r>
      <w:proofErr w:type="gramStart"/>
      <w:r w:rsidRPr="00172C09">
        <w:t>/.</w:t>
      </w:r>
      <w:proofErr w:type="spellStart"/>
      <w:r w:rsidRPr="00172C09">
        <w:t>claude</w:t>
      </w:r>
      <w:proofErr w:type="gramEnd"/>
      <w:r w:rsidRPr="00172C09">
        <w:t>.json</w:t>
      </w:r>
      <w:proofErr w:type="spellEnd"/>
      <w:r w:rsidRPr="00172C09">
        <w:t xml:space="preserve">, which includes the annuities-server MCP entry you registered with </w:t>
      </w:r>
      <w:proofErr w:type="spellStart"/>
      <w:r w:rsidRPr="00172C09">
        <w:t>claude</w:t>
      </w:r>
      <w:proofErr w:type="spellEnd"/>
      <w:r w:rsidRPr="00172C09">
        <w:t xml:space="preserve"> </w:t>
      </w:r>
      <w:proofErr w:type="spellStart"/>
      <w:r w:rsidRPr="00172C09">
        <w:t>mcp</w:t>
      </w:r>
      <w:proofErr w:type="spellEnd"/>
      <w:r w:rsidRPr="00172C09">
        <w:t xml:space="preserve"> add.</w:t>
      </w:r>
    </w:p>
    <w:p w14:paraId="32581DAF" w14:textId="77777777" w:rsidR="00172C09" w:rsidRPr="00172C09" w:rsidRDefault="00172C09" w:rsidP="00172C09">
      <w:r w:rsidRPr="00172C09">
        <w:rPr>
          <w:b/>
          <w:bCs/>
        </w:rPr>
        <w:t>Auth context.</w:t>
      </w:r>
      <w:r w:rsidRPr="00172C09">
        <w:t xml:space="preserve"> This session is authenticated either via your Claude Pro/Max subscription (claude.ai login) or your ANTHROPIC_API_KEY — whichever </w:t>
      </w:r>
      <w:proofErr w:type="spellStart"/>
      <w:r w:rsidRPr="00172C09">
        <w:t>claude</w:t>
      </w:r>
      <w:proofErr w:type="spellEnd"/>
      <w:r w:rsidRPr="00172C09">
        <w:t xml:space="preserve"> /logout → re-login flow you settled on. This determines how usage is billed, but doesn't affect the MCP mechanics at all.</w:t>
      </w:r>
    </w:p>
    <w:p w14:paraId="79779B83" w14:textId="77777777" w:rsidR="00172C09" w:rsidRPr="00172C09" w:rsidRDefault="00172C09" w:rsidP="00172C09">
      <w:r w:rsidRPr="00172C09">
        <w:rPr>
          <w:b/>
          <w:bCs/>
        </w:rPr>
        <w:t>What gets sent.</w:t>
      </w:r>
      <w:r w:rsidRPr="00172C09">
        <w:t xml:space="preserve"> Your typed text becomes a user message in the conversation. Claude Code bundles it together with:</w:t>
      </w:r>
    </w:p>
    <w:p w14:paraId="7C95E1BA" w14:textId="77777777" w:rsidR="00172C09" w:rsidRPr="00172C09" w:rsidRDefault="00172C09" w:rsidP="00172C09">
      <w:pPr>
        <w:numPr>
          <w:ilvl w:val="0"/>
          <w:numId w:val="3"/>
        </w:numPr>
      </w:pPr>
      <w:r w:rsidRPr="00172C09">
        <w:t>The system prompt</w:t>
      </w:r>
    </w:p>
    <w:p w14:paraId="1D01A791" w14:textId="77777777" w:rsidR="00172C09" w:rsidRPr="00172C09" w:rsidRDefault="00172C09" w:rsidP="00172C09">
      <w:pPr>
        <w:numPr>
          <w:ilvl w:val="0"/>
          <w:numId w:val="3"/>
        </w:numPr>
      </w:pPr>
      <w:r w:rsidRPr="00172C09">
        <w:t>Any CLAUDE.md memory files in scope</w:t>
      </w:r>
    </w:p>
    <w:p w14:paraId="6386170D" w14:textId="77777777" w:rsidR="00172C09" w:rsidRPr="00172C09" w:rsidRDefault="00172C09" w:rsidP="00172C09">
      <w:pPr>
        <w:numPr>
          <w:ilvl w:val="0"/>
          <w:numId w:val="3"/>
        </w:numPr>
      </w:pPr>
      <w:r w:rsidRPr="00172C09">
        <w:t>The full list of tool schemas from connected MCP servers (including your 5 annuities tools)</w:t>
      </w:r>
    </w:p>
    <w:p w14:paraId="2A2F4276" w14:textId="77777777" w:rsidR="00172C09" w:rsidRPr="00172C09" w:rsidRDefault="00172C09" w:rsidP="00172C09">
      <w:r w:rsidRPr="00172C09">
        <w:t xml:space="preserve">...and sends that whole package to the model (Sonnet or Opus) for the next step — which is the box above it in the diagram, where Claude decides </w:t>
      </w:r>
      <w:r w:rsidRPr="00172C09">
        <w:rPr>
          <w:i/>
          <w:iCs/>
        </w:rPr>
        <w:t>which</w:t>
      </w:r>
      <w:r w:rsidRPr="00172C09">
        <w:t xml:space="preserve"> tool, if any, to call.</w:t>
      </w:r>
    </w:p>
    <w:p w14:paraId="7215828E" w14:textId="77777777" w:rsidR="00172C09" w:rsidRPr="00172C09" w:rsidRDefault="00172C09" w:rsidP="00172C09">
      <w:r w:rsidRPr="00172C09">
        <w:t xml:space="preserve">The key thing this step establishes: </w:t>
      </w:r>
      <w:r w:rsidRPr="00172C09">
        <w:rPr>
          <w:b/>
          <w:bCs/>
        </w:rPr>
        <w:t>the terminal is just the I/O surface</w:t>
      </w:r>
      <w:r w:rsidRPr="00172C09">
        <w:t xml:space="preserve"> — the actual orchestration (deciding to call </w:t>
      </w:r>
      <w:proofErr w:type="spellStart"/>
      <w:r w:rsidRPr="00172C09">
        <w:t>get_client</w:t>
      </w:r>
      <w:proofErr w:type="spellEnd"/>
      <w:r w:rsidRPr="00172C09">
        <w:t xml:space="preserve">, formatting the JSON-RPC request, spawning the subprocess) all happens inside the </w:t>
      </w:r>
      <w:proofErr w:type="spellStart"/>
      <w:r w:rsidRPr="00172C09">
        <w:t>claude</w:t>
      </w:r>
      <w:proofErr w:type="spellEnd"/>
      <w:r w:rsidRPr="00172C09">
        <w:t xml:space="preserve"> process, not in bash itself.</w:t>
      </w:r>
    </w:p>
    <w:p w14:paraId="4459062C" w14:textId="77777777" w:rsidR="00172C09" w:rsidRDefault="00172C09" w:rsidP="00172C09"/>
    <w:p w14:paraId="32C622C6" w14:textId="77777777" w:rsidR="00172C09" w:rsidRDefault="00172C09" w:rsidP="00172C09">
      <w:pPr>
        <w:pStyle w:val="Heading1"/>
      </w:pPr>
    </w:p>
    <w:p w14:paraId="553A26C9" w14:textId="264EA96B" w:rsidR="00172C09" w:rsidRPr="00172C09" w:rsidRDefault="00172C09" w:rsidP="00172C09">
      <w:pPr>
        <w:pStyle w:val="Heading1"/>
      </w:pPr>
      <w:r w:rsidRPr="00172C09">
        <w:t>What Claude Code does with your request</w:t>
      </w:r>
    </w:p>
    <w:p w14:paraId="32EEC12A" w14:textId="77777777" w:rsidR="00172C09" w:rsidRPr="00172C09" w:rsidRDefault="00172C09" w:rsidP="00172C09">
      <w:r w:rsidRPr="00172C09">
        <w:t xml:space="preserve">This is the orchestration layer — where your plain-English sentence gets turned into a structured decision about </w:t>
      </w:r>
      <w:r w:rsidRPr="00172C09">
        <w:rPr>
          <w:i/>
          <w:iCs/>
        </w:rPr>
        <w:t>which tool to call and with what arguments</w:t>
      </w:r>
      <w:r w:rsidRPr="00172C09">
        <w:t>.</w:t>
      </w:r>
    </w:p>
    <w:p w14:paraId="0C75416D" w14:textId="77777777" w:rsidR="00172C09" w:rsidRPr="00172C09" w:rsidRDefault="00172C09" w:rsidP="00172C09">
      <w:r w:rsidRPr="00172C09">
        <w:rPr>
          <w:b/>
          <w:bCs/>
        </w:rPr>
        <w:t>Step 1 — Assemble context.</w:t>
      </w:r>
      <w:r w:rsidRPr="00172C09">
        <w:t xml:space="preserve"> Claude Code builds the full message payload: your request text, the conversation history, any CLAUDE.md instructions in scope, and — critically — the </w:t>
      </w:r>
      <w:r w:rsidRPr="00172C09">
        <w:rPr>
          <w:b/>
          <w:bCs/>
        </w:rPr>
        <w:t>tool schemas</w:t>
      </w:r>
      <w:r w:rsidRPr="00172C09">
        <w:t xml:space="preserve"> advertised by every connected MCP server. For your project, that's the 5 tools, 1 resource, and 3 prompts from annuities-server, each with their JSON Schema definitions (parameter names, types, descriptions).</w:t>
      </w:r>
    </w:p>
    <w:p w14:paraId="095BABEC" w14:textId="77777777" w:rsidR="00172C09" w:rsidRPr="00172C09" w:rsidRDefault="00172C09" w:rsidP="00172C09">
      <w:r w:rsidRPr="00172C09">
        <w:rPr>
          <w:b/>
          <w:bCs/>
        </w:rPr>
        <w:t>Step 2 — Model reasoning.</w:t>
      </w:r>
      <w:r w:rsidRPr="00172C09">
        <w:t xml:space="preserve"> This payload goes to Sonnet/Opus. The model reads your request ("look up CLIENT_0001") against the available tool descriptions and recognizes that </w:t>
      </w:r>
      <w:proofErr w:type="spellStart"/>
      <w:r w:rsidRPr="00172C09">
        <w:t>get_</w:t>
      </w:r>
      <w:proofErr w:type="gramStart"/>
      <w:r w:rsidRPr="00172C09">
        <w:t>client</w:t>
      </w:r>
      <w:proofErr w:type="spellEnd"/>
      <w:r w:rsidRPr="00172C09">
        <w:t>(</w:t>
      </w:r>
      <w:proofErr w:type="spellStart"/>
      <w:proofErr w:type="gramEnd"/>
      <w:r w:rsidRPr="00172C09">
        <w:t>client_id</w:t>
      </w:r>
      <w:proofErr w:type="spellEnd"/>
      <w:r w:rsidRPr="00172C09">
        <w:t xml:space="preserve">: string) matches — CLIENT_0001 looks like a </w:t>
      </w:r>
      <w:proofErr w:type="spellStart"/>
      <w:r w:rsidRPr="00172C09">
        <w:t>client_id</w:t>
      </w:r>
      <w:proofErr w:type="spellEnd"/>
      <w:r w:rsidRPr="00172C09">
        <w:t xml:space="preserve">. This is the </w:t>
      </w:r>
      <w:r w:rsidRPr="00172C09">
        <w:rPr>
          <w:b/>
          <w:bCs/>
        </w:rPr>
        <w:t>tool selection</w:t>
      </w:r>
      <w:r w:rsidRPr="00172C09">
        <w:t xml:space="preserve"> step that's central to CCAF Domain 2.</w:t>
      </w:r>
    </w:p>
    <w:p w14:paraId="1CDF2E7D" w14:textId="77777777" w:rsidR="00172C09" w:rsidRPr="00172C09" w:rsidRDefault="00172C09" w:rsidP="00172C09">
      <w:r w:rsidRPr="00172C09">
        <w:rPr>
          <w:b/>
          <w:bCs/>
        </w:rPr>
        <w:t xml:space="preserve">Step 3 — Produce a </w:t>
      </w:r>
      <w:proofErr w:type="spellStart"/>
      <w:r w:rsidRPr="00172C09">
        <w:rPr>
          <w:b/>
          <w:bCs/>
        </w:rPr>
        <w:t>tool_use</w:t>
      </w:r>
      <w:proofErr w:type="spellEnd"/>
      <w:r w:rsidRPr="00172C09">
        <w:rPr>
          <w:b/>
          <w:bCs/>
        </w:rPr>
        <w:t xml:space="preserve"> block.</w:t>
      </w:r>
      <w:r w:rsidRPr="00172C09">
        <w:t xml:space="preserve"> Instead of (or in addition to) text, the model's response includes a structured block like:</w:t>
      </w:r>
    </w:p>
    <w:p w14:paraId="39073C44" w14:textId="77777777" w:rsidR="00172C09" w:rsidRPr="00172C09" w:rsidRDefault="00172C09" w:rsidP="00172C09">
      <w:r w:rsidRPr="00172C09">
        <w:t>{</w:t>
      </w:r>
    </w:p>
    <w:p w14:paraId="659FC1C9" w14:textId="77777777" w:rsidR="00172C09" w:rsidRPr="00172C09" w:rsidRDefault="00172C09" w:rsidP="00172C09">
      <w:r w:rsidRPr="00172C09">
        <w:t xml:space="preserve">  "type": "</w:t>
      </w:r>
      <w:proofErr w:type="spellStart"/>
      <w:r w:rsidRPr="00172C09">
        <w:t>tool_use</w:t>
      </w:r>
      <w:proofErr w:type="spellEnd"/>
      <w:r w:rsidRPr="00172C09">
        <w:t>",</w:t>
      </w:r>
    </w:p>
    <w:p w14:paraId="3CDA27FE" w14:textId="77777777" w:rsidR="00172C09" w:rsidRPr="00172C09" w:rsidRDefault="00172C09" w:rsidP="00172C09">
      <w:r w:rsidRPr="00172C09">
        <w:t xml:space="preserve">  "name": "</w:t>
      </w:r>
      <w:proofErr w:type="spellStart"/>
      <w:r w:rsidRPr="00172C09">
        <w:t>get_client</w:t>
      </w:r>
      <w:proofErr w:type="spellEnd"/>
      <w:r w:rsidRPr="00172C09">
        <w:t>",</w:t>
      </w:r>
    </w:p>
    <w:p w14:paraId="183D0B4D" w14:textId="77777777" w:rsidR="00172C09" w:rsidRPr="00172C09" w:rsidRDefault="00172C09" w:rsidP="00172C09">
      <w:r w:rsidRPr="00172C09">
        <w:t xml:space="preserve">  "input": {"</w:t>
      </w:r>
      <w:proofErr w:type="spellStart"/>
      <w:r w:rsidRPr="00172C09">
        <w:t>client_id</w:t>
      </w:r>
      <w:proofErr w:type="spellEnd"/>
      <w:r w:rsidRPr="00172C09">
        <w:t>": "CLIENT_0001"}</w:t>
      </w:r>
    </w:p>
    <w:p w14:paraId="78E73C25" w14:textId="77777777" w:rsidR="00172C09" w:rsidRPr="00172C09" w:rsidRDefault="00172C09" w:rsidP="00172C09">
      <w:r w:rsidRPr="00172C09">
        <w:t>}</w:t>
      </w:r>
    </w:p>
    <w:p w14:paraId="59FB59F7" w14:textId="77777777" w:rsidR="00172C09" w:rsidRPr="00172C09" w:rsidRDefault="00172C09" w:rsidP="00172C09">
      <w:r w:rsidRPr="00172C09">
        <w:rPr>
          <w:b/>
          <w:bCs/>
        </w:rPr>
        <w:t>Step 4 — Claude Code intercepts this.</w:t>
      </w:r>
      <w:r w:rsidRPr="00172C09">
        <w:t xml:space="preserve"> It doesn't send </w:t>
      </w:r>
      <w:proofErr w:type="spellStart"/>
      <w:r w:rsidRPr="00172C09">
        <w:t>tool_use</w:t>
      </w:r>
      <w:proofErr w:type="spellEnd"/>
      <w:r w:rsidRPr="00172C09">
        <w:t xml:space="preserve"> blocks to you directly — Claude Code's runtime sees </w:t>
      </w:r>
      <w:proofErr w:type="spellStart"/>
      <w:r w:rsidRPr="00172C09">
        <w:t>stop_reason</w:t>
      </w:r>
      <w:proofErr w:type="spellEnd"/>
      <w:r w:rsidRPr="00172C09">
        <w:t xml:space="preserve">: </w:t>
      </w:r>
      <w:proofErr w:type="spellStart"/>
      <w:r w:rsidRPr="00172C09">
        <w:t>tool_use</w:t>
      </w:r>
      <w:proofErr w:type="spellEnd"/>
      <w:r w:rsidRPr="00172C09">
        <w:t xml:space="preserve">, recognizes </w:t>
      </w:r>
      <w:proofErr w:type="spellStart"/>
      <w:r w:rsidRPr="00172C09">
        <w:t>get_client</w:t>
      </w:r>
      <w:proofErr w:type="spellEnd"/>
      <w:r w:rsidRPr="00172C09">
        <w:t xml:space="preserve"> belongs to the annuities-server MCP connection, and hands off to the MCP client layer (the next box down) to actually execute it.</w:t>
      </w:r>
    </w:p>
    <w:p w14:paraId="1AB742C2" w14:textId="77777777" w:rsidR="00172C09" w:rsidRPr="00172C09" w:rsidRDefault="00172C09" w:rsidP="00172C09">
      <w:r w:rsidRPr="00172C09">
        <w:rPr>
          <w:b/>
          <w:bCs/>
        </w:rPr>
        <w:t>Step 5 — Wait for the result.</w:t>
      </w:r>
      <w:r w:rsidRPr="00172C09">
        <w:t xml:space="preserve"> Claude Code pauses the model's turn until the tool result comes back, then feeds it back into the conversation as a </w:t>
      </w:r>
      <w:proofErr w:type="spellStart"/>
      <w:r w:rsidRPr="00172C09">
        <w:t>tool_result</w:t>
      </w:r>
      <w:proofErr w:type="spellEnd"/>
      <w:r w:rsidRPr="00172C09">
        <w:t xml:space="preserve"> block so the model can write its final natural-language answer (the formatted table you saw).</w:t>
      </w:r>
    </w:p>
    <w:p w14:paraId="0388C0C8" w14:textId="77777777" w:rsidR="00172C09" w:rsidRPr="00172C09" w:rsidRDefault="00172C09" w:rsidP="00172C09">
      <w:r w:rsidRPr="00172C09">
        <w:rPr>
          <w:b/>
          <w:bCs/>
        </w:rPr>
        <w:t>The exam-relevant nuance:</w:t>
      </w:r>
      <w:r w:rsidRPr="00172C09">
        <w:t xml:space="preserve"> this is why tool </w:t>
      </w:r>
      <w:r w:rsidRPr="00172C09">
        <w:rPr>
          <w:i/>
          <w:iCs/>
        </w:rPr>
        <w:t>descriptions</w:t>
      </w:r>
      <w:r w:rsidRPr="00172C09">
        <w:t xml:space="preserve"> matter so much — Step 2 is pure pattern-matching by the model against the schema text. A vague description like "get data" makes tool selection unreliable; "Retrieve full annuity contract details for one client by ID" makes it precise. This is also why the transcript warned about too many tools — more </w:t>
      </w:r>
      <w:r w:rsidRPr="00172C09">
        <w:lastRenderedPageBreak/>
        <w:t>schemas competing for the model's attention in Step 2 increases the chance of picking the wrong one.</w:t>
      </w:r>
    </w:p>
    <w:p w14:paraId="546D59E0" w14:textId="77777777" w:rsidR="00172C09" w:rsidRDefault="00172C09" w:rsidP="00172C09"/>
    <w:p w14:paraId="4BDF3E95" w14:textId="77777777" w:rsidR="00172C09" w:rsidRDefault="00172C09" w:rsidP="00F860E0">
      <w:pPr>
        <w:pStyle w:val="Heading1"/>
        <w:rPr>
          <w:b/>
          <w:bCs/>
        </w:rPr>
      </w:pPr>
    </w:p>
    <w:p w14:paraId="655CFDEB" w14:textId="021DCA1C" w:rsidR="00F860E0" w:rsidRPr="00F860E0" w:rsidRDefault="00F860E0" w:rsidP="00F860E0">
      <w:pPr>
        <w:pStyle w:val="Heading1"/>
        <w:rPr>
          <w:b/>
          <w:bCs/>
        </w:rPr>
      </w:pPr>
      <w:r w:rsidRPr="00F860E0">
        <w:rPr>
          <w:b/>
          <w:bCs/>
        </w:rPr>
        <w:t xml:space="preserve">How the </w:t>
      </w:r>
      <w:proofErr w:type="spellStart"/>
      <w:r w:rsidRPr="00F860E0">
        <w:rPr>
          <w:b/>
          <w:bCs/>
        </w:rPr>
        <w:t>stdio</w:t>
      </w:r>
      <w:proofErr w:type="spellEnd"/>
      <w:r w:rsidRPr="00F860E0">
        <w:rPr>
          <w:b/>
          <w:bCs/>
        </w:rPr>
        <w:t xml:space="preserve"> MCP client connects to the server</w:t>
      </w:r>
    </w:p>
    <w:p w14:paraId="3B8607FF" w14:textId="77777777" w:rsidR="00F860E0" w:rsidRPr="00F860E0" w:rsidRDefault="00F860E0" w:rsidP="00F860E0">
      <w:r w:rsidRPr="00F860E0">
        <w:t xml:space="preserve">This is the layer where Claude Code's abstract "call </w:t>
      </w:r>
      <w:proofErr w:type="spellStart"/>
      <w:r w:rsidRPr="00F860E0">
        <w:t>get_client</w:t>
      </w:r>
      <w:proofErr w:type="spellEnd"/>
      <w:r w:rsidRPr="00F860E0">
        <w:t>" decision becomes an actual operating-system-level connection to your server.py process.</w:t>
      </w:r>
    </w:p>
    <w:p w14:paraId="1FEDA37F" w14:textId="77777777" w:rsidR="00F860E0" w:rsidRPr="00F860E0" w:rsidRDefault="00F860E0" w:rsidP="00F860E0">
      <w:r w:rsidRPr="00F860E0">
        <w:rPr>
          <w:b/>
          <w:bCs/>
        </w:rPr>
        <w:t>Step 1 — Subprocess spawn (once, at session start).</w:t>
      </w:r>
      <w:r w:rsidRPr="00F860E0">
        <w:t xml:space="preserve"> When Claude Code loaded ~</w:t>
      </w:r>
      <w:proofErr w:type="gramStart"/>
      <w:r w:rsidRPr="00F860E0">
        <w:t>/.</w:t>
      </w:r>
      <w:proofErr w:type="spellStart"/>
      <w:r w:rsidRPr="00F860E0">
        <w:t>claude</w:t>
      </w:r>
      <w:proofErr w:type="gramEnd"/>
      <w:r w:rsidRPr="00F860E0">
        <w:t>.json</w:t>
      </w:r>
      <w:proofErr w:type="spellEnd"/>
      <w:r w:rsidRPr="00F860E0">
        <w:t xml:space="preserve"> and saw the annuities-server entry, it didn't wait for a tool call — it immediately spawned:</w:t>
      </w:r>
    </w:p>
    <w:p w14:paraId="7AA5FB27" w14:textId="77777777" w:rsidR="00F860E0" w:rsidRPr="00F860E0" w:rsidRDefault="00F860E0" w:rsidP="00F860E0">
      <w:r w:rsidRPr="00F860E0">
        <w:t>/home/</w:t>
      </w:r>
      <w:proofErr w:type="spellStart"/>
      <w:r w:rsidRPr="00F860E0">
        <w:t>bijut</w:t>
      </w:r>
      <w:proofErr w:type="spellEnd"/>
      <w:r w:rsidRPr="00F860E0">
        <w:t>/</w:t>
      </w:r>
      <w:proofErr w:type="spellStart"/>
      <w:r w:rsidRPr="00F860E0">
        <w:t>mcp</w:t>
      </w:r>
      <w:proofErr w:type="spellEnd"/>
      <w:r w:rsidRPr="00F860E0">
        <w:t>-annuities-server</w:t>
      </w:r>
      <w:proofErr w:type="gramStart"/>
      <w:r w:rsidRPr="00F860E0">
        <w:t>/.</w:t>
      </w:r>
      <w:proofErr w:type="spellStart"/>
      <w:r w:rsidRPr="00F860E0">
        <w:t>venv</w:t>
      </w:r>
      <w:proofErr w:type="spellEnd"/>
      <w:proofErr w:type="gramEnd"/>
      <w:r w:rsidRPr="00F860E0">
        <w:t>/bin/python server.py</w:t>
      </w:r>
    </w:p>
    <w:p w14:paraId="4CA0F3F7" w14:textId="77777777" w:rsidR="00F860E0" w:rsidRPr="00F860E0" w:rsidRDefault="00F860E0" w:rsidP="00F860E0">
      <w:r w:rsidRPr="00F860E0">
        <w:t xml:space="preserve">as a </w:t>
      </w:r>
      <w:r w:rsidRPr="00F860E0">
        <w:rPr>
          <w:b/>
          <w:bCs/>
        </w:rPr>
        <w:t>child process</w:t>
      </w:r>
      <w:r w:rsidRPr="00F860E0">
        <w:t xml:space="preserve">, with three pipes wired up: stdin, </w:t>
      </w:r>
      <w:proofErr w:type="spellStart"/>
      <w:r w:rsidRPr="00F860E0">
        <w:t>stdout</w:t>
      </w:r>
      <w:proofErr w:type="spellEnd"/>
      <w:r w:rsidRPr="00F860E0">
        <w:t>, and stderr. This is why the manual sanity check (python server.py "hangs silently") works — the process is alive, just sitting on stdin waiting for input.</w:t>
      </w:r>
    </w:p>
    <w:p w14:paraId="55BC1AAE" w14:textId="77777777" w:rsidR="00F860E0" w:rsidRPr="00F860E0" w:rsidRDefault="00F860E0" w:rsidP="00F860E0">
      <w:r w:rsidRPr="00F860E0">
        <w:rPr>
          <w:b/>
          <w:bCs/>
        </w:rPr>
        <w:t>Step 2 — Initialization handshake.</w:t>
      </w:r>
      <w:r w:rsidRPr="00F860E0">
        <w:t xml:space="preserve"> Before any tool can be called, the MCP client sends an initialize request over stdin as a JSON-RPC message, and server.py (via </w:t>
      </w:r>
      <w:proofErr w:type="spellStart"/>
      <w:r w:rsidRPr="00F860E0">
        <w:t>FastMCP</w:t>
      </w:r>
      <w:proofErr w:type="spellEnd"/>
      <w:r w:rsidRPr="00F860E0">
        <w:t xml:space="preserve">) responds over </w:t>
      </w:r>
      <w:proofErr w:type="spellStart"/>
      <w:r w:rsidRPr="00F860E0">
        <w:t>stdout</w:t>
      </w:r>
      <w:proofErr w:type="spellEnd"/>
      <w:r w:rsidRPr="00F860E0">
        <w:t xml:space="preserve"> with its capabilities — the list of tools, resources, and prompts you saw in /</w:t>
      </w:r>
      <w:proofErr w:type="spellStart"/>
      <w:r w:rsidRPr="00F860E0">
        <w:t>mcp</w:t>
      </w:r>
      <w:proofErr w:type="spellEnd"/>
      <w:r w:rsidRPr="00F860E0">
        <w:t xml:space="preserve">. This handshake is what </w:t>
      </w:r>
      <w:proofErr w:type="spellStart"/>
      <w:r w:rsidRPr="00F860E0">
        <w:t>claude</w:t>
      </w:r>
      <w:proofErr w:type="spellEnd"/>
      <w:r w:rsidRPr="00F860E0">
        <w:t xml:space="preserve"> </w:t>
      </w:r>
      <w:proofErr w:type="spellStart"/>
      <w:r w:rsidRPr="00F860E0">
        <w:t>mcp</w:t>
      </w:r>
      <w:proofErr w:type="spellEnd"/>
      <w:r w:rsidRPr="00F860E0">
        <w:t xml:space="preserve"> list checks when it reports </w:t>
      </w:r>
      <w:r w:rsidRPr="00F860E0">
        <w:rPr>
          <w:rFonts w:ascii="Segoe UI Symbol" w:hAnsi="Segoe UI Symbol" w:cs="Segoe UI Symbol"/>
        </w:rPr>
        <w:t>✔</w:t>
      </w:r>
      <w:r w:rsidRPr="00F860E0">
        <w:t xml:space="preserve"> Connected.</w:t>
      </w:r>
    </w:p>
    <w:p w14:paraId="2C5857C9" w14:textId="77777777" w:rsidR="00F860E0" w:rsidRPr="00F860E0" w:rsidRDefault="00F860E0" w:rsidP="00F860E0">
      <w:r w:rsidRPr="00F860E0">
        <w:rPr>
          <w:b/>
          <w:bCs/>
        </w:rPr>
        <w:t>Step 3 — Message framing.</w:t>
      </w:r>
      <w:r w:rsidRPr="00F860E0">
        <w:t xml:space="preserve"> Every message in both directions is a single line of JSON, newline-delimited, following the JSON-RPC 2.0 spec:</w:t>
      </w:r>
    </w:p>
    <w:p w14:paraId="542C73F0" w14:textId="77777777" w:rsidR="00F860E0" w:rsidRPr="00F860E0" w:rsidRDefault="00F860E0" w:rsidP="00F860E0">
      <w:r w:rsidRPr="00F860E0">
        <w:t>{"jsonrpc":"2.0","id":3,"method":"tools/call","params</w:t>
      </w:r>
      <w:proofErr w:type="gramStart"/>
      <w:r w:rsidRPr="00F860E0">
        <w:t>":{</w:t>
      </w:r>
      <w:proofErr w:type="gramEnd"/>
      <w:r w:rsidRPr="00F860E0">
        <w:t>"name":"get_client","arguments</w:t>
      </w:r>
      <w:proofErr w:type="gramStart"/>
      <w:r w:rsidRPr="00F860E0">
        <w:t>":{</w:t>
      </w:r>
      <w:proofErr w:type="gramEnd"/>
      <w:r w:rsidRPr="00F860E0">
        <w:t>"client_id":"CLIENT_0001"}}}</w:t>
      </w:r>
    </w:p>
    <w:p w14:paraId="4868A7B0" w14:textId="77777777" w:rsidR="00F860E0" w:rsidRPr="00F860E0" w:rsidRDefault="00F860E0" w:rsidP="00F860E0">
      <w:proofErr w:type="spellStart"/>
      <w:r w:rsidRPr="00F860E0">
        <w:t>stdout</w:t>
      </w:r>
      <w:proofErr w:type="spellEnd"/>
      <w:r w:rsidRPr="00F860E0">
        <w:t xml:space="preserve"> is reserved </w:t>
      </w:r>
      <w:r w:rsidRPr="00F860E0">
        <w:rPr>
          <w:i/>
          <w:iCs/>
        </w:rPr>
        <w:t>exclusively</w:t>
      </w:r>
      <w:r w:rsidRPr="00F860E0">
        <w:t xml:space="preserve"> for these protocol messages — this is why server.py must never use </w:t>
      </w:r>
      <w:proofErr w:type="gramStart"/>
      <w:r w:rsidRPr="00F860E0">
        <w:t>print(</w:t>
      </w:r>
      <w:proofErr w:type="gramEnd"/>
      <w:r w:rsidRPr="00F860E0">
        <w:t xml:space="preserve">) for debugging (it would corrupt the stream). Logging goes to stderr instead, which is why you saw INFO Processing request of type </w:t>
      </w:r>
      <w:proofErr w:type="spellStart"/>
      <w:r w:rsidRPr="00F860E0">
        <w:t>CallToolRequest</w:t>
      </w:r>
      <w:proofErr w:type="spellEnd"/>
      <w:r w:rsidRPr="00F860E0">
        <w:t xml:space="preserve"> lines mixed into your test output without breaking anything.</w:t>
      </w:r>
    </w:p>
    <w:p w14:paraId="71F5DB2F" w14:textId="77777777" w:rsidR="00F860E0" w:rsidRPr="00F860E0" w:rsidRDefault="00F860E0" w:rsidP="00F860E0">
      <w:r w:rsidRPr="00F860E0">
        <w:rPr>
          <w:b/>
          <w:bCs/>
        </w:rPr>
        <w:t>Step 4 — Request/response correlation.</w:t>
      </w:r>
      <w:r w:rsidRPr="00F860E0">
        <w:t xml:space="preserve"> Each request carries a unique id. </w:t>
      </w:r>
      <w:proofErr w:type="spellStart"/>
      <w:r w:rsidRPr="00F860E0">
        <w:t>FastMCP's</w:t>
      </w:r>
      <w:proofErr w:type="spellEnd"/>
      <w:r w:rsidRPr="00F860E0">
        <w:t xml:space="preserve"> internal router matches the id on the response so Claude Code knows which in-flight call this result belongs to — important once multiple tool calls are in play (e.g. </w:t>
      </w:r>
      <w:proofErr w:type="gramStart"/>
      <w:r w:rsidRPr="00F860E0">
        <w:t>your</w:t>
      </w:r>
      <w:proofErr w:type="gramEnd"/>
      <w:r w:rsidRPr="00F860E0">
        <w:t xml:space="preserve"> </w:t>
      </w:r>
      <w:proofErr w:type="spellStart"/>
      <w:r w:rsidRPr="00F860E0">
        <w:t>calculate_payout</w:t>
      </w:r>
      <w:proofErr w:type="spellEnd"/>
      <w:r w:rsidRPr="00F860E0">
        <w:t xml:space="preserve"> call right after </w:t>
      </w:r>
      <w:proofErr w:type="spellStart"/>
      <w:r w:rsidRPr="00F860E0">
        <w:t>get_client</w:t>
      </w:r>
      <w:proofErr w:type="spellEnd"/>
      <w:r w:rsidRPr="00F860E0">
        <w:t>).</w:t>
      </w:r>
    </w:p>
    <w:p w14:paraId="7FE68884" w14:textId="77777777" w:rsidR="00F860E0" w:rsidRPr="00F860E0" w:rsidRDefault="00F860E0" w:rsidP="00F860E0">
      <w:r w:rsidRPr="00F860E0">
        <w:rPr>
          <w:b/>
          <w:bCs/>
        </w:rPr>
        <w:lastRenderedPageBreak/>
        <w:t>Step 5 — Lifetime.</w:t>
      </w:r>
      <w:r w:rsidRPr="00F860E0">
        <w:t xml:space="preserve"> The subprocess stays alive for the </w:t>
      </w:r>
      <w:r w:rsidRPr="00F860E0">
        <w:rPr>
          <w:i/>
          <w:iCs/>
        </w:rPr>
        <w:t>whole Claude Code session</w:t>
      </w:r>
      <w:r w:rsidRPr="00F860E0">
        <w:t xml:space="preserve"> (not per-call) — spawning a Python interpreter for every tool call would be far too slow. That's also why your earlier fix mattered: if the wrong Python binary is in this spawn command (system Python </w:t>
      </w:r>
      <w:proofErr w:type="gramStart"/>
      <w:r w:rsidRPr="00F860E0">
        <w:t>vs .</w:t>
      </w:r>
      <w:proofErr w:type="spellStart"/>
      <w:r w:rsidRPr="00F860E0">
        <w:t>venv</w:t>
      </w:r>
      <w:proofErr w:type="spellEnd"/>
      <w:proofErr w:type="gramEnd"/>
      <w:r w:rsidRPr="00F860E0">
        <w:t xml:space="preserve">), the subprocess either fails import </w:t>
      </w:r>
      <w:proofErr w:type="spellStart"/>
      <w:r w:rsidRPr="00F860E0">
        <w:t>mcp</w:t>
      </w:r>
      <w:proofErr w:type="spellEnd"/>
      <w:r w:rsidRPr="00F860E0">
        <w:t xml:space="preserve"> immediately or exits, and the handshake in Step 2 never completes — exactly the </w:t>
      </w:r>
      <w:r w:rsidRPr="00F860E0">
        <w:rPr>
          <w:rFonts w:ascii="Segoe UI Symbol" w:hAnsi="Segoe UI Symbol" w:cs="Segoe UI Symbol"/>
        </w:rPr>
        <w:t>✘</w:t>
      </w:r>
      <w:r w:rsidRPr="00F860E0">
        <w:t xml:space="preserve"> Failed to connect you saw before fixing the path.</w:t>
      </w:r>
    </w:p>
    <w:p w14:paraId="4A102644" w14:textId="77777777" w:rsidR="00F860E0" w:rsidRPr="00F860E0" w:rsidRDefault="00F860E0" w:rsidP="00F860E0">
      <w:r w:rsidRPr="00F860E0">
        <w:rPr>
          <w:b/>
          <w:bCs/>
        </w:rPr>
        <w:t>Exam-relevant contrast:</w:t>
      </w:r>
      <w:r w:rsidRPr="00F860E0">
        <w:t xml:space="preserve"> this entire step is what changes if you switch to </w:t>
      </w:r>
      <w:r w:rsidRPr="00F860E0">
        <w:rPr>
          <w:b/>
          <w:bCs/>
        </w:rPr>
        <w:t>SSE transport</w:t>
      </w:r>
      <w:r w:rsidRPr="00F860E0">
        <w:t xml:space="preserve"> (Domain 2) — instead of pipes to a local subprocess, the client opens an HTTP connection to a server that could be running anywhere, and the JSON-RPC messages travel as Server-Sent Events instead of stdin/</w:t>
      </w:r>
      <w:proofErr w:type="spellStart"/>
      <w:r w:rsidRPr="00F860E0">
        <w:t>stdout</w:t>
      </w:r>
      <w:proofErr w:type="spellEnd"/>
      <w:r w:rsidRPr="00F860E0">
        <w:t xml:space="preserve"> lines. The message </w:t>
      </w:r>
      <w:r w:rsidRPr="00F860E0">
        <w:rPr>
          <w:i/>
          <w:iCs/>
        </w:rPr>
        <w:t>content</w:t>
      </w:r>
      <w:r w:rsidRPr="00F860E0">
        <w:t xml:space="preserve"> (tool schemas, JSON-RPC envelope) stays identical; only the </w:t>
      </w:r>
      <w:r w:rsidRPr="00F860E0">
        <w:rPr>
          <w:i/>
          <w:iCs/>
        </w:rPr>
        <w:t>transport</w:t>
      </w:r>
      <w:r w:rsidRPr="00F860E0">
        <w:t xml:space="preserve"> changes.</w:t>
      </w:r>
    </w:p>
    <w:p w14:paraId="02A88587" w14:textId="77777777" w:rsidR="00F860E0" w:rsidRDefault="00F860E0" w:rsidP="009E77D3">
      <w:pPr>
        <w:pStyle w:val="Heading1"/>
      </w:pPr>
    </w:p>
    <w:p w14:paraId="7B17C539" w14:textId="325504DE" w:rsidR="000A59EB" w:rsidRDefault="009E77D3" w:rsidP="009E77D3">
      <w:pPr>
        <w:pStyle w:val="Heading1"/>
      </w:pPr>
      <w:r w:rsidRPr="009E77D3">
        <w:t>What does server.py do when it receives a tool call?</w:t>
      </w:r>
    </w:p>
    <w:p w14:paraId="42CD5007" w14:textId="77777777" w:rsidR="009E77D3" w:rsidRPr="009E77D3" w:rsidRDefault="009E77D3" w:rsidP="009E77D3">
      <w:pPr>
        <w:rPr>
          <w:b/>
          <w:bCs/>
        </w:rPr>
      </w:pPr>
      <w:r w:rsidRPr="009E77D3">
        <w:rPr>
          <w:b/>
          <w:bCs/>
        </w:rPr>
        <w:t>What server.py does when it receives a tool call</w:t>
      </w:r>
    </w:p>
    <w:p w14:paraId="5983FBA0" w14:textId="77777777" w:rsidR="009E77D3" w:rsidRPr="009E77D3" w:rsidRDefault="009E77D3" w:rsidP="009E77D3">
      <w:r w:rsidRPr="009E77D3">
        <w:t>This is where the JSON-RPC message arriving on stdin gets turned into an actual Python function execution.</w:t>
      </w:r>
    </w:p>
    <w:p w14:paraId="37591639" w14:textId="77777777" w:rsidR="009E77D3" w:rsidRPr="009E77D3" w:rsidRDefault="009E77D3" w:rsidP="009E77D3">
      <w:r w:rsidRPr="009E77D3">
        <w:rPr>
          <w:b/>
          <w:bCs/>
        </w:rPr>
        <w:t xml:space="preserve">Step 1 — </w:t>
      </w:r>
      <w:proofErr w:type="spellStart"/>
      <w:r w:rsidRPr="009E77D3">
        <w:rPr>
          <w:b/>
          <w:bCs/>
        </w:rPr>
        <w:t>FastMCP's</w:t>
      </w:r>
      <w:proofErr w:type="spellEnd"/>
      <w:r w:rsidRPr="009E77D3">
        <w:rPr>
          <w:b/>
          <w:bCs/>
        </w:rPr>
        <w:t xml:space="preserve"> request loop reads the line.</w:t>
      </w:r>
      <w:r w:rsidRPr="009E77D3">
        <w:t xml:space="preserve"> </w:t>
      </w:r>
      <w:proofErr w:type="spellStart"/>
      <w:proofErr w:type="gramStart"/>
      <w:r w:rsidRPr="009E77D3">
        <w:t>mcp.run</w:t>
      </w:r>
      <w:proofErr w:type="spellEnd"/>
      <w:r w:rsidRPr="009E77D3">
        <w:t>(</w:t>
      </w:r>
      <w:proofErr w:type="gramEnd"/>
      <w:r w:rsidRPr="009E77D3">
        <w:t>) (the last line of server.py) started an event loop that's continuously reading newline-delimited JSON from stdin. It parses the incoming message:</w:t>
      </w:r>
    </w:p>
    <w:p w14:paraId="6FB64E2A" w14:textId="77777777" w:rsidR="009E77D3" w:rsidRPr="009E77D3" w:rsidRDefault="009E77D3" w:rsidP="009E77D3">
      <w:r w:rsidRPr="009E77D3">
        <w:t>{"jsonrpc":"2.0","id":3,"method":"tools/call","params</w:t>
      </w:r>
      <w:proofErr w:type="gramStart"/>
      <w:r w:rsidRPr="009E77D3">
        <w:t>":{</w:t>
      </w:r>
      <w:proofErr w:type="gramEnd"/>
      <w:r w:rsidRPr="009E77D3">
        <w:t>"name":"get_client","arguments</w:t>
      </w:r>
      <w:proofErr w:type="gramStart"/>
      <w:r w:rsidRPr="009E77D3">
        <w:t>":{</w:t>
      </w:r>
      <w:proofErr w:type="gramEnd"/>
      <w:r w:rsidRPr="009E77D3">
        <w:t>"client_id":"CLIENT_0001"}}}</w:t>
      </w:r>
    </w:p>
    <w:p w14:paraId="3FE189B5" w14:textId="77777777" w:rsidR="009E77D3" w:rsidRPr="009E77D3" w:rsidRDefault="009E77D3" w:rsidP="009E77D3">
      <w:r w:rsidRPr="009E77D3">
        <w:rPr>
          <w:b/>
          <w:bCs/>
        </w:rPr>
        <w:t>Step 2 — Method dispatch.</w:t>
      </w:r>
      <w:r w:rsidRPr="009E77D3">
        <w:t xml:space="preserve"> </w:t>
      </w:r>
      <w:proofErr w:type="spellStart"/>
      <w:r w:rsidRPr="009E77D3">
        <w:t>FastMCP</w:t>
      </w:r>
      <w:proofErr w:type="spellEnd"/>
      <w:r w:rsidRPr="009E77D3">
        <w:t xml:space="preserve"> checks method. For tools/call, it looks up params.name ("</w:t>
      </w:r>
      <w:proofErr w:type="spellStart"/>
      <w:r w:rsidRPr="009E77D3">
        <w:t>get_client</w:t>
      </w:r>
      <w:proofErr w:type="spellEnd"/>
      <w:r w:rsidRPr="009E77D3">
        <w:t>") in its internal registry — the dictionary it built at startup by scanning every function decorated with @</w:t>
      </w:r>
      <w:proofErr w:type="gramStart"/>
      <w:r w:rsidRPr="009E77D3">
        <w:t>mcp.tool</w:t>
      </w:r>
      <w:proofErr w:type="gramEnd"/>
      <w:r w:rsidRPr="009E77D3">
        <w:t>().</w:t>
      </w:r>
    </w:p>
    <w:p w14:paraId="4A6CC6AF" w14:textId="77777777" w:rsidR="009E77D3" w:rsidRPr="009E77D3" w:rsidRDefault="009E77D3" w:rsidP="009E77D3">
      <w:r w:rsidRPr="009E77D3">
        <w:rPr>
          <w:b/>
          <w:bCs/>
        </w:rPr>
        <w:t>Step 3 — Schema validation.</w:t>
      </w:r>
      <w:r w:rsidRPr="009E77D3">
        <w:t xml:space="preserve"> Before calling your function, </w:t>
      </w:r>
      <w:proofErr w:type="spellStart"/>
      <w:r w:rsidRPr="009E77D3">
        <w:t>FastMCP</w:t>
      </w:r>
      <w:proofErr w:type="spellEnd"/>
      <w:r w:rsidRPr="009E77D3">
        <w:t xml:space="preserve"> validates </w:t>
      </w:r>
      <w:proofErr w:type="spellStart"/>
      <w:proofErr w:type="gramStart"/>
      <w:r w:rsidRPr="009E77D3">
        <w:t>params.arguments</w:t>
      </w:r>
      <w:proofErr w:type="spellEnd"/>
      <w:proofErr w:type="gramEnd"/>
      <w:r w:rsidRPr="009E77D3">
        <w:t xml:space="preserve"> ({"</w:t>
      </w:r>
      <w:proofErr w:type="spellStart"/>
      <w:r w:rsidRPr="009E77D3">
        <w:t>client_id</w:t>
      </w:r>
      <w:proofErr w:type="spellEnd"/>
      <w:r w:rsidRPr="009E77D3">
        <w:t>": "CLIENT_0001"}) against the JSON Schema it auto-generated from your function's type hints:</w:t>
      </w:r>
    </w:p>
    <w:p w14:paraId="4A0F10EC" w14:textId="77777777" w:rsidR="009E77D3" w:rsidRPr="00F860E0" w:rsidRDefault="009E77D3" w:rsidP="009E77D3">
      <w:pPr>
        <w:rPr>
          <w:color w:val="007BB8"/>
        </w:rPr>
      </w:pPr>
      <w:r w:rsidRPr="00F860E0">
        <w:rPr>
          <w:color w:val="007BB8"/>
        </w:rPr>
        <w:t>@</w:t>
      </w:r>
      <w:proofErr w:type="gramStart"/>
      <w:r w:rsidRPr="00F860E0">
        <w:rPr>
          <w:color w:val="007BB8"/>
        </w:rPr>
        <w:t>mcp.tool</w:t>
      </w:r>
      <w:proofErr w:type="gramEnd"/>
      <w:r w:rsidRPr="00F860E0">
        <w:rPr>
          <w:color w:val="007BB8"/>
        </w:rPr>
        <w:t>()</w:t>
      </w:r>
    </w:p>
    <w:p w14:paraId="3F091669" w14:textId="77777777" w:rsidR="009E77D3" w:rsidRPr="00F860E0" w:rsidRDefault="009E77D3" w:rsidP="009E77D3">
      <w:pPr>
        <w:rPr>
          <w:color w:val="007BB8"/>
        </w:rPr>
      </w:pPr>
      <w:r w:rsidRPr="00F860E0">
        <w:rPr>
          <w:color w:val="007BB8"/>
        </w:rPr>
        <w:t xml:space="preserve">def </w:t>
      </w:r>
      <w:proofErr w:type="spellStart"/>
      <w:r w:rsidRPr="00F860E0">
        <w:rPr>
          <w:color w:val="007BB8"/>
        </w:rPr>
        <w:t>get_</w:t>
      </w:r>
      <w:proofErr w:type="gramStart"/>
      <w:r w:rsidRPr="00F860E0">
        <w:rPr>
          <w:color w:val="007BB8"/>
        </w:rPr>
        <w:t>client</w:t>
      </w:r>
      <w:proofErr w:type="spellEnd"/>
      <w:r w:rsidRPr="00F860E0">
        <w:rPr>
          <w:color w:val="007BB8"/>
        </w:rPr>
        <w:t>(</w:t>
      </w:r>
      <w:proofErr w:type="spellStart"/>
      <w:proofErr w:type="gramEnd"/>
      <w:r w:rsidRPr="00F860E0">
        <w:rPr>
          <w:color w:val="007BB8"/>
        </w:rPr>
        <w:t>client_id</w:t>
      </w:r>
      <w:proofErr w:type="spellEnd"/>
      <w:r w:rsidRPr="00F860E0">
        <w:rPr>
          <w:color w:val="007BB8"/>
        </w:rPr>
        <w:t xml:space="preserve">: str) -&gt; </w:t>
      </w:r>
      <w:proofErr w:type="spellStart"/>
      <w:r w:rsidRPr="00F860E0">
        <w:rPr>
          <w:color w:val="007BB8"/>
        </w:rPr>
        <w:t>dict</w:t>
      </w:r>
      <w:proofErr w:type="spellEnd"/>
      <w:r w:rsidRPr="00F860E0">
        <w:rPr>
          <w:color w:val="007BB8"/>
        </w:rPr>
        <w:t>:</w:t>
      </w:r>
    </w:p>
    <w:p w14:paraId="5AAD8A77" w14:textId="77777777" w:rsidR="009E77D3" w:rsidRPr="009E77D3" w:rsidRDefault="009E77D3" w:rsidP="009E77D3">
      <w:r w:rsidRPr="009E77D3">
        <w:t>If Claude Code had sent {"</w:t>
      </w:r>
      <w:proofErr w:type="spellStart"/>
      <w:r w:rsidRPr="009E77D3">
        <w:t>client_id</w:t>
      </w:r>
      <w:proofErr w:type="spellEnd"/>
      <w:r w:rsidRPr="009E77D3">
        <w:t xml:space="preserve">": 123} (wrong type) or omitted </w:t>
      </w:r>
      <w:proofErr w:type="spellStart"/>
      <w:r w:rsidRPr="009E77D3">
        <w:t>client_id</w:t>
      </w:r>
      <w:proofErr w:type="spellEnd"/>
      <w:r w:rsidRPr="009E77D3">
        <w:t xml:space="preserve"> entirely, validation fails </w:t>
      </w:r>
      <w:r w:rsidRPr="009E77D3">
        <w:rPr>
          <w:i/>
          <w:iCs/>
        </w:rPr>
        <w:t>here</w:t>
      </w:r>
      <w:r w:rsidRPr="009E77D3">
        <w:t xml:space="preserve"> — before your code runs — and an error response goes back instead.</w:t>
      </w:r>
    </w:p>
    <w:p w14:paraId="4EA5ECA4" w14:textId="77777777" w:rsidR="009E77D3" w:rsidRPr="009E77D3" w:rsidRDefault="009E77D3" w:rsidP="009E77D3">
      <w:r w:rsidRPr="009E77D3">
        <w:rPr>
          <w:b/>
          <w:bCs/>
        </w:rPr>
        <w:lastRenderedPageBreak/>
        <w:t>Step 4 — Function call.</w:t>
      </w:r>
      <w:r w:rsidRPr="009E77D3">
        <w:t xml:space="preserve"> </w:t>
      </w:r>
      <w:proofErr w:type="spellStart"/>
      <w:r w:rsidRPr="009E77D3">
        <w:t>FastMCP</w:t>
      </w:r>
      <w:proofErr w:type="spellEnd"/>
      <w:r w:rsidRPr="009E77D3">
        <w:t xml:space="preserve"> calls </w:t>
      </w:r>
      <w:proofErr w:type="spellStart"/>
      <w:r w:rsidRPr="009E77D3">
        <w:t>get_client</w:t>
      </w:r>
      <w:proofErr w:type="spellEnd"/>
      <w:r w:rsidRPr="009E77D3">
        <w:t>(</w:t>
      </w:r>
      <w:proofErr w:type="spellStart"/>
      <w:r w:rsidRPr="009E77D3">
        <w:t>client_id</w:t>
      </w:r>
      <w:proofErr w:type="spellEnd"/>
      <w:r w:rsidRPr="009E77D3">
        <w:t>="CLIENT_0001") directly — this is plain Python, no async wrapping needed for a sync function. Your function runs _</w:t>
      </w:r>
      <w:proofErr w:type="spellStart"/>
      <w:r w:rsidRPr="009E77D3">
        <w:t>load_</w:t>
      </w:r>
      <w:proofErr w:type="gramStart"/>
      <w:r w:rsidRPr="009E77D3">
        <w:t>all</w:t>
      </w:r>
      <w:proofErr w:type="spellEnd"/>
      <w:r w:rsidRPr="009E77D3">
        <w:t>(</w:t>
      </w:r>
      <w:proofErr w:type="gramEnd"/>
      <w:r w:rsidRPr="009E77D3">
        <w:t>) (reads data/annuities.csv), iterates rows, and returns a dict.</w:t>
      </w:r>
    </w:p>
    <w:p w14:paraId="4E74419E" w14:textId="77777777" w:rsidR="009E77D3" w:rsidRPr="009E77D3" w:rsidRDefault="009E77D3" w:rsidP="009E77D3">
      <w:r w:rsidRPr="009E77D3">
        <w:rPr>
          <w:b/>
          <w:bCs/>
        </w:rPr>
        <w:t>Step 5 — Result serialization.</w:t>
      </w:r>
      <w:r w:rsidRPr="009E77D3">
        <w:t xml:space="preserve"> The returned Python </w:t>
      </w:r>
      <w:proofErr w:type="spellStart"/>
      <w:r w:rsidRPr="009E77D3">
        <w:t>dict</w:t>
      </w:r>
      <w:proofErr w:type="spellEnd"/>
      <w:r w:rsidRPr="009E77D3">
        <w:t xml:space="preserve"> gets wrapped into an MCP </w:t>
      </w:r>
      <w:proofErr w:type="spellStart"/>
      <w:r w:rsidRPr="009E77D3">
        <w:t>CallToolResult</w:t>
      </w:r>
      <w:proofErr w:type="spellEnd"/>
      <w:r w:rsidRPr="009E77D3">
        <w:t>:</w:t>
      </w:r>
    </w:p>
    <w:p w14:paraId="5D0635C5" w14:textId="77777777" w:rsidR="009E77D3" w:rsidRPr="009E77D3" w:rsidRDefault="009E77D3" w:rsidP="009E77D3">
      <w:r w:rsidRPr="009E77D3">
        <w:t>{"jsonrpc":"2.0","id":3,"result</w:t>
      </w:r>
      <w:proofErr w:type="gramStart"/>
      <w:r w:rsidRPr="009E77D3">
        <w:t>":{</w:t>
      </w:r>
      <w:proofErr w:type="gramEnd"/>
      <w:r w:rsidRPr="009E77D3">
        <w:t>"content</w:t>
      </w:r>
      <w:proofErr w:type="gramStart"/>
      <w:r w:rsidRPr="009E77D3">
        <w:t>":[</w:t>
      </w:r>
      <w:proofErr w:type="gramEnd"/>
      <w:r w:rsidRPr="009E77D3">
        <w:t>{"type":"text","text":"{\"client_id\": \"CLIENT_0001\", ...}"}]}}</w:t>
      </w:r>
    </w:p>
    <w:p w14:paraId="5249AB92" w14:textId="77777777" w:rsidR="009E77D3" w:rsidRPr="009E77D3" w:rsidRDefault="009E77D3" w:rsidP="009E77D3">
      <w:r w:rsidRPr="009E77D3">
        <w:t xml:space="preserve">Note it's serialized to a </w:t>
      </w:r>
      <w:r w:rsidRPr="009E77D3">
        <w:rPr>
          <w:b/>
          <w:bCs/>
        </w:rPr>
        <w:t>text</w:t>
      </w:r>
      <w:r w:rsidRPr="009E77D3">
        <w:t xml:space="preserve"> content block — even though your function returns a </w:t>
      </w:r>
      <w:proofErr w:type="spellStart"/>
      <w:r w:rsidRPr="009E77D3">
        <w:t>dict</w:t>
      </w:r>
      <w:proofErr w:type="spellEnd"/>
      <w:r w:rsidRPr="009E77D3">
        <w:t xml:space="preserve">, MCP's content types are text/image/resource, so </w:t>
      </w:r>
      <w:proofErr w:type="spellStart"/>
      <w:r w:rsidRPr="009E77D3">
        <w:t>FastMCP</w:t>
      </w:r>
      <w:proofErr w:type="spellEnd"/>
      <w:r w:rsidRPr="009E77D3">
        <w:t xml:space="preserve"> JSON-encodes it.</w:t>
      </w:r>
    </w:p>
    <w:p w14:paraId="6F47D42E" w14:textId="77777777" w:rsidR="009E77D3" w:rsidRPr="009E77D3" w:rsidRDefault="009E77D3" w:rsidP="009E77D3">
      <w:r w:rsidRPr="009E77D3">
        <w:rPr>
          <w:b/>
          <w:bCs/>
        </w:rPr>
        <w:t xml:space="preserve">Step 6 — Write to </w:t>
      </w:r>
      <w:proofErr w:type="spellStart"/>
      <w:r w:rsidRPr="009E77D3">
        <w:rPr>
          <w:b/>
          <w:bCs/>
        </w:rPr>
        <w:t>stdout</w:t>
      </w:r>
      <w:proofErr w:type="spellEnd"/>
      <w:r w:rsidRPr="009E77D3">
        <w:rPr>
          <w:b/>
          <w:bCs/>
        </w:rPr>
        <w:t>.</w:t>
      </w:r>
      <w:r w:rsidRPr="009E77D3">
        <w:t xml:space="preserve"> This single line is written to </w:t>
      </w:r>
      <w:proofErr w:type="spellStart"/>
      <w:r w:rsidRPr="009E77D3">
        <w:t>stdout</w:t>
      </w:r>
      <w:proofErr w:type="spellEnd"/>
      <w:r w:rsidRPr="009E77D3">
        <w:t>, where the MCP client (previous layer) reads it, matches id: 3 to the pending request, and hands the result back to Claude Code.</w:t>
      </w:r>
    </w:p>
    <w:p w14:paraId="31A3E83D" w14:textId="77777777" w:rsidR="009E77D3" w:rsidRPr="009E77D3" w:rsidRDefault="009E77D3" w:rsidP="009E77D3">
      <w:r w:rsidRPr="009E77D3">
        <w:rPr>
          <w:b/>
          <w:bCs/>
        </w:rPr>
        <w:t>Step 7 — Loop continues.</w:t>
      </w:r>
      <w:r w:rsidRPr="009E77D3">
        <w:t xml:space="preserve"> The event loop goes back to reading stdin — same process, same Python interpreter, ready for the next call (</w:t>
      </w:r>
      <w:proofErr w:type="spellStart"/>
      <w:r w:rsidRPr="009E77D3">
        <w:t>calculate_payout</w:t>
      </w:r>
      <w:proofErr w:type="spellEnd"/>
      <w:r w:rsidRPr="009E77D3">
        <w:t xml:space="preserve"> in your session) without re-importing anything or re-reading the CSV file structure.</w:t>
      </w:r>
    </w:p>
    <w:p w14:paraId="78114BFE" w14:textId="77777777" w:rsidR="009E77D3" w:rsidRPr="009E77D3" w:rsidRDefault="009E77D3" w:rsidP="009E77D3">
      <w:r w:rsidRPr="009E77D3">
        <w:rPr>
          <w:b/>
          <w:bCs/>
        </w:rPr>
        <w:t>Exam-relevant nuance:</w:t>
      </w:r>
      <w:r w:rsidRPr="009E77D3">
        <w:t xml:space="preserve"> Steps 2–3 </w:t>
      </w:r>
      <w:proofErr w:type="gramStart"/>
      <w:r w:rsidRPr="009E77D3">
        <w:t>are</w:t>
      </w:r>
      <w:proofErr w:type="gramEnd"/>
      <w:r w:rsidRPr="009E77D3">
        <w:t xml:space="preserve"> why </w:t>
      </w:r>
      <w:proofErr w:type="spellStart"/>
      <w:r w:rsidRPr="009E77D3">
        <w:t>FastMCP</w:t>
      </w:r>
      <w:proofErr w:type="spellEnd"/>
      <w:r w:rsidRPr="009E77D3">
        <w:t xml:space="preserve"> is preferred over the low-level Server class from </w:t>
      </w:r>
      <w:proofErr w:type="spellStart"/>
      <w:r w:rsidRPr="009E77D3">
        <w:t>mcp</w:t>
      </w:r>
      <w:proofErr w:type="spellEnd"/>
      <w:r w:rsidRPr="009E77D3">
        <w:t>-prompt-templates-main — with @</w:t>
      </w:r>
      <w:proofErr w:type="gramStart"/>
      <w:r w:rsidRPr="009E77D3">
        <w:t>mcp.tool</w:t>
      </w:r>
      <w:proofErr w:type="gramEnd"/>
      <w:r w:rsidRPr="009E77D3">
        <w:t xml:space="preserve">(), schema generation and validation are automatic from type hints. With the low-level class, you'd hand-write the JSON Schema in </w:t>
      </w:r>
      <w:proofErr w:type="spellStart"/>
      <w:r w:rsidRPr="009E77D3">
        <w:t>list_</w:t>
      </w:r>
      <w:proofErr w:type="gramStart"/>
      <w:r w:rsidRPr="009E77D3">
        <w:t>tools</w:t>
      </w:r>
      <w:proofErr w:type="spellEnd"/>
      <w:r w:rsidRPr="009E77D3">
        <w:t>(</w:t>
      </w:r>
      <w:proofErr w:type="gramEnd"/>
      <w:r w:rsidRPr="009E77D3">
        <w:t xml:space="preserve">) and manually validate arguments yourself in </w:t>
      </w:r>
      <w:proofErr w:type="spellStart"/>
      <w:r w:rsidRPr="009E77D3">
        <w:t>call_</w:t>
      </w:r>
      <w:proofErr w:type="gramStart"/>
      <w:r w:rsidRPr="009E77D3">
        <w:t>tool</w:t>
      </w:r>
      <w:proofErr w:type="spellEnd"/>
      <w:r w:rsidRPr="009E77D3">
        <w:t>(</w:t>
      </w:r>
      <w:proofErr w:type="gramEnd"/>
      <w:r w:rsidRPr="009E77D3">
        <w:t>) — more boilerplate, more chance of the schema drifting out of sync with the actual function signature.</w:t>
      </w:r>
    </w:p>
    <w:p w14:paraId="51A50AE0" w14:textId="77777777" w:rsidR="000A59EB" w:rsidRDefault="000A59EB"/>
    <w:p w14:paraId="0695709D" w14:textId="613D9430" w:rsidR="00102D23" w:rsidRDefault="00102D23" w:rsidP="000A59EB">
      <w:pPr>
        <w:pStyle w:val="Heading1"/>
      </w:pPr>
      <w:bookmarkStart w:id="0" w:name="_Toc232246986"/>
      <w:r w:rsidRPr="00102D23">
        <w:lastRenderedPageBreak/>
        <w:t xml:space="preserve">What do the </w:t>
      </w:r>
      <w:proofErr w:type="spellStart"/>
      <w:r w:rsidRPr="00102D23">
        <w:t>get_client</w:t>
      </w:r>
      <w:proofErr w:type="spellEnd"/>
      <w:r w:rsidRPr="00102D23">
        <w:t xml:space="preserve"> and </w:t>
      </w:r>
      <w:proofErr w:type="spellStart"/>
      <w:r w:rsidRPr="00102D23">
        <w:t>calculate_payout</w:t>
      </w:r>
      <w:proofErr w:type="spellEnd"/>
      <w:r w:rsidRPr="00102D23">
        <w:t xml:space="preserve"> tools do?</w:t>
      </w:r>
    </w:p>
    <w:p w14:paraId="0E0D68F5" w14:textId="77777777" w:rsidR="00102D23" w:rsidRPr="00102D23" w:rsidRDefault="00102D23" w:rsidP="00102D23">
      <w:pPr>
        <w:pStyle w:val="Heading2"/>
        <w:rPr>
          <w:rFonts w:eastAsiaTheme="minorHAnsi"/>
        </w:rPr>
      </w:pPr>
      <w:r w:rsidRPr="00102D23">
        <w:rPr>
          <w:rFonts w:eastAsiaTheme="minorHAnsi"/>
        </w:rPr>
        <w:t xml:space="preserve">What </w:t>
      </w:r>
      <w:proofErr w:type="spellStart"/>
      <w:r w:rsidRPr="00102D23">
        <w:rPr>
          <w:rFonts w:eastAsiaTheme="minorHAnsi"/>
        </w:rPr>
        <w:t>get_client</w:t>
      </w:r>
      <w:proofErr w:type="spellEnd"/>
      <w:r w:rsidRPr="00102D23">
        <w:rPr>
          <w:rFonts w:eastAsiaTheme="minorHAnsi"/>
        </w:rPr>
        <w:t xml:space="preserve"> and </w:t>
      </w:r>
      <w:proofErr w:type="spellStart"/>
      <w:r w:rsidRPr="00102D23">
        <w:rPr>
          <w:rFonts w:eastAsiaTheme="minorHAnsi"/>
        </w:rPr>
        <w:t>calculate_payout</w:t>
      </w:r>
      <w:proofErr w:type="spellEnd"/>
      <w:r w:rsidRPr="00102D23">
        <w:rPr>
          <w:rFonts w:eastAsiaTheme="minorHAnsi"/>
        </w:rPr>
        <w:t xml:space="preserve"> do</w:t>
      </w:r>
    </w:p>
    <w:p w14:paraId="33802F1C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These are two of the 5 tools in server.py — both pure Python functions with no side effects, which is why they're safe for an LLM to call repeatedly without risk.</w:t>
      </w:r>
    </w:p>
    <w:p w14:paraId="579C102D" w14:textId="77777777" w:rsidR="00102D23" w:rsidRPr="00102D23" w:rsidRDefault="00102D23" w:rsidP="00D84C7A">
      <w:pPr>
        <w:pStyle w:val="Heading3"/>
        <w:rPr>
          <w:rFonts w:eastAsiaTheme="minorHAnsi"/>
        </w:rPr>
      </w:pPr>
      <w:proofErr w:type="spellStart"/>
      <w:r w:rsidRPr="00102D23">
        <w:rPr>
          <w:rFonts w:eastAsiaTheme="minorHAnsi"/>
        </w:rPr>
        <w:t>get_</w:t>
      </w:r>
      <w:proofErr w:type="gramStart"/>
      <w:r w:rsidRPr="00102D23">
        <w:rPr>
          <w:rFonts w:eastAsiaTheme="minorHAnsi"/>
        </w:rPr>
        <w:t>client</w:t>
      </w:r>
      <w:proofErr w:type="spellEnd"/>
      <w:r w:rsidRPr="00102D23">
        <w:rPr>
          <w:rFonts w:eastAsiaTheme="minorHAnsi"/>
        </w:rPr>
        <w:t>(</w:t>
      </w:r>
      <w:proofErr w:type="spellStart"/>
      <w:proofErr w:type="gramEnd"/>
      <w:r w:rsidRPr="00102D23">
        <w:rPr>
          <w:rFonts w:eastAsiaTheme="minorHAnsi"/>
        </w:rPr>
        <w:t>client_id</w:t>
      </w:r>
      <w:proofErr w:type="spellEnd"/>
      <w:r w:rsidRPr="00102D23">
        <w:rPr>
          <w:rFonts w:eastAsiaTheme="minorHAnsi"/>
        </w:rPr>
        <w:t xml:space="preserve">: str) -&gt; </w:t>
      </w:r>
      <w:proofErr w:type="spellStart"/>
      <w:r w:rsidRPr="00102D23">
        <w:rPr>
          <w:rFonts w:eastAsiaTheme="minorHAnsi"/>
        </w:rPr>
        <w:t>dict</w:t>
      </w:r>
      <w:proofErr w:type="spellEnd"/>
    </w:p>
    <w:p w14:paraId="1925615F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auto"/>
          <w:sz w:val="22"/>
          <w:szCs w:val="22"/>
        </w:rPr>
        <w:t>@</w:t>
      </w:r>
      <w:proofErr w:type="gramStart"/>
      <w:r w:rsidRPr="008617FB">
        <w:rPr>
          <w:rFonts w:asciiTheme="minorHAnsi" w:eastAsiaTheme="minorHAnsi" w:hAnsiTheme="minorHAnsi" w:cstheme="minorBidi"/>
          <w:color w:val="auto"/>
          <w:sz w:val="22"/>
          <w:szCs w:val="22"/>
        </w:rPr>
        <w:t>mcp.tool</w:t>
      </w:r>
      <w:proofErr w:type="gramEnd"/>
      <w:r w:rsidRPr="008617FB">
        <w:rPr>
          <w:rFonts w:asciiTheme="minorHAnsi" w:eastAsiaTheme="minorHAnsi" w:hAnsiTheme="minorHAnsi" w:cstheme="minorBidi"/>
          <w:color w:val="auto"/>
          <w:sz w:val="22"/>
          <w:szCs w:val="22"/>
        </w:rPr>
        <w:t>()</w:t>
      </w:r>
    </w:p>
    <w:p w14:paraId="4A1536E1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def 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get_</w:t>
      </w:r>
      <w:proofErr w:type="gram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client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(</w:t>
      </w:r>
      <w:proofErr w:type="spellStart"/>
      <w:proofErr w:type="gram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client_id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: str) -&gt; 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dict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:</w:t>
      </w:r>
    </w:p>
    <w:p w14:paraId="2AE72683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    for row in _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load_</w:t>
      </w:r>
      <w:proofErr w:type="gram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all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(</w:t>
      </w:r>
      <w:proofErr w:type="gram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):</w:t>
      </w:r>
    </w:p>
    <w:p w14:paraId="00BD4217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        if row["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client_id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"] == 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client_id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:</w:t>
      </w:r>
    </w:p>
    <w:p w14:paraId="779D1F4E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            return row</w:t>
      </w:r>
    </w:p>
    <w:p w14:paraId="61C6E0F5" w14:textId="77777777" w:rsidR="00102D23" w:rsidRPr="008617FB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2"/>
          <w:szCs w:val="22"/>
        </w:rPr>
      </w:pPr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    return {"error": 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f"Client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 xml:space="preserve"> {</w:t>
      </w:r>
      <w:proofErr w:type="spellStart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client_id</w:t>
      </w:r>
      <w:proofErr w:type="spellEnd"/>
      <w:r w:rsidRPr="008617FB">
        <w:rPr>
          <w:rFonts w:asciiTheme="minorHAnsi" w:eastAsiaTheme="minorHAnsi" w:hAnsiTheme="minorHAnsi" w:cstheme="minorBidi"/>
          <w:color w:val="007BB8"/>
          <w:sz w:val="22"/>
          <w:szCs w:val="22"/>
        </w:rPr>
        <w:t>} not found"}</w:t>
      </w:r>
    </w:p>
    <w:p w14:paraId="25B0F27E" w14:textId="77777777" w:rsidR="00102D23" w:rsidRPr="00102D23" w:rsidRDefault="00102D23" w:rsidP="009E77D3">
      <w:pPr>
        <w:pStyle w:val="Heading3"/>
        <w:rPr>
          <w:rFonts w:eastAsiaTheme="minorHAnsi"/>
        </w:rPr>
      </w:pPr>
      <w:r w:rsidRPr="00102D23">
        <w:rPr>
          <w:rFonts w:eastAsiaTheme="minorHAnsi"/>
        </w:rPr>
        <w:t>What it does:</w:t>
      </w:r>
    </w:p>
    <w:p w14:paraId="10539D4C" w14:textId="77777777" w:rsidR="00102D23" w:rsidRPr="00102D23" w:rsidRDefault="00102D23" w:rsidP="00102D23">
      <w:pPr>
        <w:pStyle w:val="Heading1"/>
        <w:numPr>
          <w:ilvl w:val="0"/>
          <w:numId w:val="1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Calls _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load_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all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(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), which opens data/annuities.csv and reads it into a list of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dicts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via </w:t>
      </w:r>
      <w:proofErr w:type="spellStart"/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csv.DictReader</w:t>
      </w:r>
      <w:proofErr w:type="spellEnd"/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— every value comes back as a string, even numeric fields like age or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premium_amount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.</w:t>
      </w:r>
    </w:p>
    <w:p w14:paraId="72C6380F" w14:textId="77777777" w:rsidR="00102D23" w:rsidRPr="00102D23" w:rsidRDefault="00102D23" w:rsidP="00102D23">
      <w:pPr>
        <w:pStyle w:val="Heading1"/>
        <w:numPr>
          <w:ilvl w:val="0"/>
          <w:numId w:val="1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Linear-scans for a row where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client_id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matches exactly.</w:t>
      </w:r>
    </w:p>
    <w:p w14:paraId="39619448" w14:textId="77777777" w:rsidR="00102D23" w:rsidRPr="00102D23" w:rsidRDefault="00102D23" w:rsidP="00102D23">
      <w:pPr>
        <w:pStyle w:val="Heading1"/>
        <w:numPr>
          <w:ilvl w:val="0"/>
          <w:numId w:val="1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Returns that row as-is, or an error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dict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if not found.</w:t>
      </w:r>
    </w:p>
    <w:p w14:paraId="6F82594F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E77D3">
        <w:rPr>
          <w:rStyle w:val="Heading3Char"/>
        </w:rPr>
        <w:t>Notable design choice:</w:t>
      </w: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it re-reads the entire CSV from disk on every call. For 500 rows this is instant, but it's a deliberate simplicity tradeoff — a production version might cache _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load_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all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(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)'s result or use an index. This is a good example of "premature optimization isn't worth the complexity" for a learning project.</w:t>
      </w:r>
    </w:p>
    <w:p w14:paraId="76A90CA7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pict w14:anchorId="5A803F6E">
          <v:rect id="_x0000_i1037" style="width:0;height:1.5pt" o:hralign="center" o:hrstd="t" o:hr="t" fillcolor="#a0a0a0" stroked="f"/>
        </w:pict>
      </w:r>
    </w:p>
    <w:p w14:paraId="4E5764AB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calculate_</w:t>
      </w:r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payout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(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principal,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annual_rate_pct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,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term_years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) -&gt;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dict</w:t>
      </w:r>
      <w:proofErr w:type="spellEnd"/>
    </w:p>
    <w:p w14:paraId="09BDD3A9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lastRenderedPageBreak/>
        <w:t>@</w:t>
      </w:r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mcp.tool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()</w:t>
      </w:r>
    </w:p>
    <w:p w14:paraId="526D9E36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def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calculate_</w:t>
      </w:r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payout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(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principal: float,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annual_rate_pct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: float,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term_years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: int) -&gt;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dict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:</w:t>
      </w:r>
    </w:p>
    <w:p w14:paraId="525B50B6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if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term_years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&lt;= 0:</w:t>
      </w:r>
    </w:p>
    <w:p w14:paraId="143440D1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return {"error": "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term_years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must be positive"}</w:t>
      </w:r>
    </w:p>
    <w:p w14:paraId="33A75E94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</w:p>
    <w:p w14:paraId="36E426A3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monthly_rate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= (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annual_rate_pct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/ 100) / 12</w:t>
      </w:r>
    </w:p>
    <w:p w14:paraId="69AB1101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n_payments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=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term_years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* 12</w:t>
      </w:r>
    </w:p>
    <w:p w14:paraId="62B852BD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</w:p>
    <w:p w14:paraId="544B14C5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if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monthly_rate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== 0:</w:t>
      </w:r>
    </w:p>
    <w:p w14:paraId="5F68A9EC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monthly_payment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= principal /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n_payments</w:t>
      </w:r>
      <w:proofErr w:type="spellEnd"/>
    </w:p>
    <w:p w14:paraId="4D4BB334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else:</w:t>
      </w:r>
    </w:p>
    <w:p w14:paraId="6C269E04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monthly_payment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= (</w:t>
      </w:r>
    </w:p>
    <w:p w14:paraId="2088EE46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    principal *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monthly_rate</w:t>
      </w:r>
      <w:proofErr w:type="spellEnd"/>
    </w:p>
    <w:p w14:paraId="4029BFC8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    / (1 - (1 +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monthly_rate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) ** (-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n_payments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))</w:t>
      </w:r>
    </w:p>
    <w:p w14:paraId="1CAF3905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)</w:t>
      </w:r>
    </w:p>
    <w:p w14:paraId="092B34BC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</w:p>
    <w:p w14:paraId="5992C173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return {</w:t>
      </w:r>
    </w:p>
    <w:p w14:paraId="6E14389C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"</w:t>
      </w:r>
      <w:proofErr w:type="spellStart"/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_payment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": </w:t>
      </w:r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round(</w:t>
      </w:r>
      <w:proofErr w:type="spellStart"/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monthly_payment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, 2),</w:t>
      </w:r>
    </w:p>
    <w:p w14:paraId="18CC9EBA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    "</w:t>
      </w:r>
      <w:proofErr w:type="spellStart"/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total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_payments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":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n_payments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,</w:t>
      </w:r>
    </w:p>
    <w:p w14:paraId="7CF20854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lastRenderedPageBreak/>
        <w:t xml:space="preserve">        "</w:t>
      </w:r>
      <w:proofErr w:type="spellStart"/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total</w:t>
      </w:r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_paid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": </w:t>
      </w:r>
      <w:proofErr w:type="gram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round(</w:t>
      </w:r>
      <w:proofErr w:type="spellStart"/>
      <w:proofErr w:type="gram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monthly_payment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* </w:t>
      </w:r>
      <w:proofErr w:type="spellStart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n_payments</w:t>
      </w:r>
      <w:proofErr w:type="spellEnd"/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>, 2),</w:t>
      </w:r>
    </w:p>
    <w:p w14:paraId="6C3678A5" w14:textId="77777777" w:rsidR="00102D23" w:rsidRPr="009E77D3" w:rsidRDefault="00102D23" w:rsidP="00102D23">
      <w:pPr>
        <w:pStyle w:val="Heading1"/>
        <w:rPr>
          <w:rFonts w:asciiTheme="minorHAnsi" w:eastAsiaTheme="minorHAnsi" w:hAnsiTheme="minorHAnsi" w:cstheme="minorBidi"/>
          <w:color w:val="007BB8"/>
          <w:sz w:val="24"/>
          <w:szCs w:val="24"/>
        </w:rPr>
      </w:pPr>
      <w:r w:rsidRPr="009E77D3">
        <w:rPr>
          <w:rFonts w:asciiTheme="minorHAnsi" w:eastAsiaTheme="minorHAnsi" w:hAnsiTheme="minorHAnsi" w:cstheme="minorBidi"/>
          <w:color w:val="007BB8"/>
          <w:sz w:val="24"/>
          <w:szCs w:val="24"/>
        </w:rPr>
        <w:t xml:space="preserve">    }</w:t>
      </w:r>
    </w:p>
    <w:p w14:paraId="00BF5525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What it does: standard loan/annuity amortization math — the same formula used for mortgage payments, just applied to a payout phase instead of a payoff:</w:t>
      </w:r>
    </w:p>
    <w:p w14:paraId="47322204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$$\text{payment} = \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frac{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P \times 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r}{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1 - (1+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r)^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{-n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}}$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$</w:t>
      </w:r>
    </w:p>
    <w:p w14:paraId="694FC86C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where P = principal, r = monthly rate, n = number of monthly payments.</w:t>
      </w:r>
    </w:p>
    <w:p w14:paraId="34C8BBCA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Notable design choices:</w:t>
      </w:r>
    </w:p>
    <w:p w14:paraId="13D90515" w14:textId="77777777" w:rsidR="00102D23" w:rsidRPr="00102D23" w:rsidRDefault="00102D23" w:rsidP="00102D23">
      <w:pPr>
        <w:pStyle w:val="Heading1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Input validation first (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term_years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&lt;= 0) — returns a structured error rather than letting Python raise ZeroDivisionError, which would crash the tool call and surface as an opaque MCP error to Claude Code.</w:t>
      </w:r>
    </w:p>
    <w:p w14:paraId="07A4C229" w14:textId="77777777" w:rsidR="00102D23" w:rsidRPr="00102D23" w:rsidRDefault="00102D23" w:rsidP="00102D23">
      <w:pPr>
        <w:pStyle w:val="Heading1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Zero-rate edge case handled separately — (1+</w:t>
      </w:r>
      <w:proofErr w:type="gram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0)^</w:t>
      </w:r>
      <w:proofErr w:type="gram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{-n} = 1, so the main formula would divide by zero. The if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monthly_rate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== 0 branch avoids that.</w:t>
      </w:r>
    </w:p>
    <w:p w14:paraId="56B955F7" w14:textId="77777777" w:rsidR="00102D23" w:rsidRPr="00102D23" w:rsidRDefault="00102D23" w:rsidP="00102D23">
      <w:pPr>
        <w:pStyle w:val="Heading1"/>
        <w:numPr>
          <w:ilvl w:val="0"/>
          <w:numId w:val="2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No data lookup — unlike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get_client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this tool is pure math. It takes whatever numbers Claude passes in (which, in your session, came from a previous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get_client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call's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current_account_value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crediting_rate_pct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).</w:t>
      </w:r>
    </w:p>
    <w:p w14:paraId="1F23D1FA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pict w14:anchorId="050E3B81">
          <v:rect id="_x0000_i1038" style="width:0;height:1.5pt" o:hralign="center" o:hrstd="t" o:hr="t" fillcolor="#a0a0a0" stroked="f"/>
        </w:pict>
      </w:r>
    </w:p>
    <w:p w14:paraId="3C3B3737" w14:textId="77777777" w:rsidR="00102D23" w:rsidRPr="00102D23" w:rsidRDefault="00102D23" w:rsidP="00102D2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E77D3">
        <w:rPr>
          <w:rStyle w:val="Heading3Char"/>
        </w:rPr>
        <w:t>The connection between them (Domain 1 relevance):</w:t>
      </w:r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when you said "calculate the payout for this client", Claude Code didn't have a single tool that does both lookup-and-calculate. It had to chain two tool calls: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get_client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→ extract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current_account_value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and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crediting_rate_pct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from the result → </w:t>
      </w:r>
      <w:proofErr w:type="spellStart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>calculate_payout</w:t>
      </w:r>
      <w:proofErr w:type="spellEnd"/>
      <w:r w:rsidRPr="00102D23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with those values plus a term it inferred or asked about. This multi-step chaining from a single natural-language request is the core "agentic" behavior Domain 1 tests — the model is doing task decomposition implicitly, without you writing an orchestrator.</w:t>
      </w:r>
    </w:p>
    <w:p w14:paraId="68CD5F88" w14:textId="77777777" w:rsidR="00102D23" w:rsidRDefault="00102D23" w:rsidP="000A59EB">
      <w:pPr>
        <w:pStyle w:val="Heading1"/>
      </w:pPr>
    </w:p>
    <w:p w14:paraId="464C79DA" w14:textId="2E0DF71A" w:rsidR="000A59EB" w:rsidRDefault="000A59EB" w:rsidP="000A59EB">
      <w:pPr>
        <w:pStyle w:val="Heading1"/>
      </w:pPr>
      <w:r>
        <w:t>How is annuities.csv structured?</w:t>
      </w:r>
      <w:bookmarkEnd w:id="0"/>
    </w:p>
    <w:p w14:paraId="79C46D73" w14:textId="77777777" w:rsidR="000A59EB" w:rsidRPr="000A59EB" w:rsidRDefault="000A59EB" w:rsidP="000A59EB">
      <w:pPr>
        <w:rPr>
          <w:b/>
          <w:bCs/>
        </w:rPr>
      </w:pPr>
      <w:r w:rsidRPr="000A59EB">
        <w:rPr>
          <w:b/>
          <w:bCs/>
        </w:rPr>
        <w:lastRenderedPageBreak/>
        <w:t>annuities.csv structure</w:t>
      </w:r>
    </w:p>
    <w:p w14:paraId="7FA7CD55" w14:textId="77777777" w:rsidR="000A59EB" w:rsidRPr="000A59EB" w:rsidRDefault="000A59EB" w:rsidP="000A59EB">
      <w:r w:rsidRPr="000A59EB">
        <w:t xml:space="preserve">500 rows, 15 columns, all generated by data/generate_data.py with </w:t>
      </w:r>
      <w:proofErr w:type="spellStart"/>
      <w:proofErr w:type="gramStart"/>
      <w:r w:rsidRPr="000A59EB">
        <w:t>random.seed</w:t>
      </w:r>
      <w:proofErr w:type="spellEnd"/>
      <w:proofErr w:type="gramEnd"/>
      <w:r w:rsidRPr="000A59EB">
        <w:t xml:space="preserve">(42) for reproducibility. Every value is written as plain text (CSV has no types), so </w:t>
      </w:r>
      <w:proofErr w:type="spellStart"/>
      <w:proofErr w:type="gramStart"/>
      <w:r w:rsidRPr="000A59EB">
        <w:t>csv.DictReader</w:t>
      </w:r>
      <w:proofErr w:type="spellEnd"/>
      <w:proofErr w:type="gramEnd"/>
      <w:r w:rsidRPr="000A59EB">
        <w:t xml:space="preserve"> reads everything as strings — which is why tools like </w:t>
      </w:r>
      <w:proofErr w:type="spellStart"/>
      <w:r w:rsidRPr="000A59EB">
        <w:t>calculate_payout</w:t>
      </w:r>
      <w:proofErr w:type="spellEnd"/>
      <w:r w:rsidRPr="000A59EB">
        <w:t xml:space="preserve"> need explicit float()/</w:t>
      </w:r>
      <w:proofErr w:type="gramStart"/>
      <w:r w:rsidRPr="000A59EB">
        <w:t>int(</w:t>
      </w:r>
      <w:proofErr w:type="gramEnd"/>
      <w:r w:rsidRPr="000A59EB">
        <w:t xml:space="preserve">) conversion when chaining from a </w:t>
      </w:r>
      <w:proofErr w:type="spellStart"/>
      <w:r w:rsidRPr="000A59EB">
        <w:t>get_client</w:t>
      </w:r>
      <w:proofErr w:type="spellEnd"/>
      <w:r w:rsidRPr="000A59EB">
        <w:t xml:space="preserve"> result.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1691"/>
        <w:gridCol w:w="1440"/>
        <w:gridCol w:w="4481"/>
      </w:tblGrid>
      <w:tr w:rsidR="000A59EB" w:rsidRPr="000A59EB" w14:paraId="0BDDB972" w14:textId="77777777" w:rsidTr="000A5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70F5" w14:textId="77777777" w:rsidR="000A59EB" w:rsidRPr="000A59EB" w:rsidRDefault="000A59EB" w:rsidP="000A59EB">
            <w:pPr>
              <w:rPr>
                <w:b/>
                <w:bCs/>
                <w:sz w:val="20"/>
                <w:szCs w:val="20"/>
              </w:rPr>
            </w:pPr>
            <w:r w:rsidRPr="000A59EB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661" w:type="dxa"/>
            <w:vAlign w:val="center"/>
            <w:hideMark/>
          </w:tcPr>
          <w:p w14:paraId="31E34A49" w14:textId="77777777" w:rsidR="000A59EB" w:rsidRPr="000A59EB" w:rsidRDefault="000A59EB" w:rsidP="000A59EB">
            <w:pPr>
              <w:rPr>
                <w:b/>
                <w:bCs/>
                <w:sz w:val="20"/>
                <w:szCs w:val="20"/>
              </w:rPr>
            </w:pPr>
            <w:r w:rsidRPr="000A59EB">
              <w:rPr>
                <w:b/>
                <w:bCs/>
                <w:sz w:val="20"/>
                <w:szCs w:val="20"/>
              </w:rPr>
              <w:t>Type (as stored)</w:t>
            </w:r>
          </w:p>
        </w:tc>
        <w:tc>
          <w:tcPr>
            <w:tcW w:w="1410" w:type="dxa"/>
            <w:vAlign w:val="center"/>
            <w:hideMark/>
          </w:tcPr>
          <w:p w14:paraId="77A59FD8" w14:textId="77777777" w:rsidR="000A59EB" w:rsidRPr="000A59EB" w:rsidRDefault="000A59EB" w:rsidP="000A59EB">
            <w:pPr>
              <w:rPr>
                <w:b/>
                <w:bCs/>
                <w:sz w:val="20"/>
                <w:szCs w:val="20"/>
              </w:rPr>
            </w:pPr>
            <w:r w:rsidRPr="000A59EB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436" w:type="dxa"/>
            <w:vAlign w:val="center"/>
            <w:hideMark/>
          </w:tcPr>
          <w:p w14:paraId="27F20CB1" w14:textId="77777777" w:rsidR="000A59EB" w:rsidRPr="000A59EB" w:rsidRDefault="000A59EB" w:rsidP="000A59EB">
            <w:pPr>
              <w:rPr>
                <w:b/>
                <w:bCs/>
                <w:sz w:val="20"/>
                <w:szCs w:val="20"/>
              </w:rPr>
            </w:pPr>
            <w:r w:rsidRPr="000A59EB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0A59EB" w:rsidRPr="000A59EB" w14:paraId="05E429B4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076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6BC8F513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176EC10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CLIENT_0001</w:t>
            </w:r>
          </w:p>
        </w:tc>
        <w:tc>
          <w:tcPr>
            <w:tcW w:w="4436" w:type="dxa"/>
            <w:vAlign w:val="center"/>
            <w:hideMark/>
          </w:tcPr>
          <w:p w14:paraId="0EEF1AC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Zero-padded, 4 digits, primary lookup key</w:t>
            </w:r>
          </w:p>
        </w:tc>
      </w:tr>
      <w:tr w:rsidR="000A59EB" w:rsidRPr="000A59EB" w14:paraId="22531D62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A23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date_of_birth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07FB672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date string</w:t>
            </w:r>
          </w:p>
        </w:tc>
        <w:tc>
          <w:tcPr>
            <w:tcW w:w="1410" w:type="dxa"/>
            <w:vAlign w:val="center"/>
            <w:hideMark/>
          </w:tcPr>
          <w:p w14:paraId="52B0265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1969-05-05</w:t>
            </w:r>
          </w:p>
        </w:tc>
        <w:tc>
          <w:tcPr>
            <w:tcW w:w="4436" w:type="dxa"/>
            <w:vAlign w:val="center"/>
            <w:hideMark/>
          </w:tcPr>
          <w:p w14:paraId="4ABBD12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ISO format</w:t>
            </w:r>
          </w:p>
        </w:tc>
      </w:tr>
      <w:tr w:rsidR="000A59EB" w:rsidRPr="000A59EB" w14:paraId="5FDD3D74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0121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age</w:t>
            </w:r>
          </w:p>
        </w:tc>
        <w:tc>
          <w:tcPr>
            <w:tcW w:w="1661" w:type="dxa"/>
            <w:vAlign w:val="center"/>
            <w:hideMark/>
          </w:tcPr>
          <w:p w14:paraId="7A87489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32F8E7DB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57</w:t>
            </w:r>
          </w:p>
        </w:tc>
        <w:tc>
          <w:tcPr>
            <w:tcW w:w="4436" w:type="dxa"/>
            <w:vAlign w:val="center"/>
            <w:hideMark/>
          </w:tcPr>
          <w:p w14:paraId="11E3811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Derived from DOB at generation time — not live</w:t>
            </w:r>
          </w:p>
        </w:tc>
      </w:tr>
      <w:tr w:rsidR="000A59EB" w:rsidRPr="000A59EB" w14:paraId="35386C58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7803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product_type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1287E20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01F6352E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Fixed</w:t>
            </w:r>
          </w:p>
        </w:tc>
        <w:tc>
          <w:tcPr>
            <w:tcW w:w="4436" w:type="dxa"/>
            <w:vAlign w:val="center"/>
            <w:hideMark/>
          </w:tcPr>
          <w:p w14:paraId="5D62E001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One of: Fixed, Variable, Indexed, Immediate, Deferred Income</w:t>
            </w:r>
          </w:p>
        </w:tc>
      </w:tr>
      <w:tr w:rsidR="000A59EB" w:rsidRPr="000A59EB" w14:paraId="6423D245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3E9D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premium_amount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54EBF449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7B0779E5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77882.26</w:t>
            </w:r>
          </w:p>
        </w:tc>
        <w:tc>
          <w:tcPr>
            <w:tcW w:w="4436" w:type="dxa"/>
            <w:vAlign w:val="center"/>
            <w:hideMark/>
          </w:tcPr>
          <w:p w14:paraId="68DC3D2D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Original investment</w:t>
            </w:r>
          </w:p>
        </w:tc>
      </w:tr>
      <w:tr w:rsidR="000A59EB" w:rsidRPr="000A59EB" w14:paraId="4E08A51C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829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crediting_rate_pct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250DFAA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2454EFC5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5.47</w:t>
            </w:r>
          </w:p>
        </w:tc>
        <w:tc>
          <w:tcPr>
            <w:tcW w:w="4436" w:type="dxa"/>
            <w:vAlign w:val="center"/>
            <w:hideMark/>
          </w:tcPr>
          <w:p w14:paraId="697F270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Annual rate, 2.5–6.5 range</w:t>
            </w:r>
          </w:p>
        </w:tc>
      </w:tr>
      <w:tr w:rsidR="000A59EB" w:rsidRPr="000A59EB" w14:paraId="4DE95CEC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0926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term_years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3B72D8D0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3FF46D8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7</w:t>
            </w:r>
          </w:p>
        </w:tc>
        <w:tc>
          <w:tcPr>
            <w:tcW w:w="4436" w:type="dxa"/>
            <w:vAlign w:val="center"/>
            <w:hideMark/>
          </w:tcPr>
          <w:p w14:paraId="1F1A458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One of: 5, 7, 10, 15, 20</w:t>
            </w:r>
          </w:p>
        </w:tc>
      </w:tr>
      <w:tr w:rsidR="000A59EB" w:rsidRPr="000A59EB" w14:paraId="15360C29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BBA1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monthly_payment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4090C690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0D1E4933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1118.06</w:t>
            </w:r>
          </w:p>
        </w:tc>
        <w:tc>
          <w:tcPr>
            <w:tcW w:w="4436" w:type="dxa"/>
            <w:vAlign w:val="center"/>
            <w:hideMark/>
          </w:tcPr>
          <w:p w14:paraId="5DEAD68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Pre-computed amortized payment at generation</w:t>
            </w:r>
          </w:p>
        </w:tc>
      </w:tr>
      <w:tr w:rsidR="000A59EB" w:rsidRPr="000A59EB" w14:paraId="6FDFE00F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3D10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surrender_charge_pct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409C632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4A95C9C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2.23</w:t>
            </w:r>
          </w:p>
        </w:tc>
        <w:tc>
          <w:tcPr>
            <w:tcW w:w="4436" w:type="dxa"/>
            <w:vAlign w:val="center"/>
            <w:hideMark/>
          </w:tcPr>
          <w:p w14:paraId="6F6AD0F9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0–10 range</w:t>
            </w:r>
          </w:p>
        </w:tc>
      </w:tr>
      <w:tr w:rsidR="000A59EB" w:rsidRPr="000A59EB" w14:paraId="297D678C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862C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rider</w:t>
            </w:r>
          </w:p>
        </w:tc>
        <w:tc>
          <w:tcPr>
            <w:tcW w:w="1661" w:type="dxa"/>
            <w:vAlign w:val="center"/>
            <w:hideMark/>
          </w:tcPr>
          <w:p w14:paraId="6E5F476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58426F1D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None</w:t>
            </w:r>
          </w:p>
        </w:tc>
        <w:tc>
          <w:tcPr>
            <w:tcW w:w="4436" w:type="dxa"/>
            <w:vAlign w:val="center"/>
            <w:hideMark/>
          </w:tcPr>
          <w:p w14:paraId="07AD96C3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One of: Death Benefit, GLWB, GMIB, LTC, None</w:t>
            </w:r>
          </w:p>
        </w:tc>
      </w:tr>
      <w:tr w:rsidR="000A59EB" w:rsidRPr="000A59EB" w14:paraId="3DD41253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1BE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risk_profile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780C858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136AFFA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Conservative</w:t>
            </w:r>
          </w:p>
        </w:tc>
        <w:tc>
          <w:tcPr>
            <w:tcW w:w="4436" w:type="dxa"/>
            <w:vAlign w:val="center"/>
            <w:hideMark/>
          </w:tcPr>
          <w:p w14:paraId="0ADF9141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One of: Conservative, Moderate, Aggressive</w:t>
            </w:r>
          </w:p>
        </w:tc>
      </w:tr>
      <w:tr w:rsidR="000A59EB" w:rsidRPr="000A59EB" w14:paraId="44BFABFD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DE56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state</w:t>
            </w:r>
          </w:p>
        </w:tc>
        <w:tc>
          <w:tcPr>
            <w:tcW w:w="1661" w:type="dxa"/>
            <w:vAlign w:val="center"/>
            <w:hideMark/>
          </w:tcPr>
          <w:p w14:paraId="40913719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1DFB9A3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CO</w:t>
            </w:r>
          </w:p>
        </w:tc>
        <w:tc>
          <w:tcPr>
            <w:tcW w:w="4436" w:type="dxa"/>
            <w:vAlign w:val="center"/>
            <w:hideMark/>
          </w:tcPr>
          <w:p w14:paraId="58580B8B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10 US state codes</w:t>
            </w:r>
          </w:p>
        </w:tc>
      </w:tr>
      <w:tr w:rsidR="000A59EB" w:rsidRPr="000A59EB" w14:paraId="555DE14E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D03F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payment_frequency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1382B15E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</w:t>
            </w:r>
          </w:p>
        </w:tc>
        <w:tc>
          <w:tcPr>
            <w:tcW w:w="1410" w:type="dxa"/>
            <w:vAlign w:val="center"/>
            <w:hideMark/>
          </w:tcPr>
          <w:p w14:paraId="17DB2AA2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Quarterly</w:t>
            </w:r>
          </w:p>
        </w:tc>
        <w:tc>
          <w:tcPr>
            <w:tcW w:w="4436" w:type="dxa"/>
            <w:vAlign w:val="center"/>
            <w:hideMark/>
          </w:tcPr>
          <w:p w14:paraId="4DFF4744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One of: Monthly, Quarterly, Annual</w:t>
            </w:r>
          </w:p>
        </w:tc>
      </w:tr>
      <w:tr w:rsidR="000A59EB" w:rsidRPr="000A59EB" w14:paraId="243DC300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52DE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contract_start_date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4E0CC6D8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date string</w:t>
            </w:r>
          </w:p>
        </w:tc>
        <w:tc>
          <w:tcPr>
            <w:tcW w:w="1410" w:type="dxa"/>
            <w:vAlign w:val="center"/>
            <w:hideMark/>
          </w:tcPr>
          <w:p w14:paraId="5B352F26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2010-09-18</w:t>
            </w:r>
          </w:p>
        </w:tc>
        <w:tc>
          <w:tcPr>
            <w:tcW w:w="4436" w:type="dxa"/>
            <w:vAlign w:val="center"/>
            <w:hideMark/>
          </w:tcPr>
          <w:p w14:paraId="225EA71D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Between 2010–2023</w:t>
            </w:r>
          </w:p>
        </w:tc>
      </w:tr>
      <w:tr w:rsidR="000A59EB" w:rsidRPr="000A59EB" w14:paraId="121ED1B5" w14:textId="77777777" w:rsidTr="000A59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AB11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proofErr w:type="spellStart"/>
            <w:r w:rsidRPr="000A59EB">
              <w:rPr>
                <w:sz w:val="20"/>
                <w:szCs w:val="20"/>
              </w:rPr>
              <w:t>current_account_value</w:t>
            </w:r>
            <w:proofErr w:type="spellEnd"/>
          </w:p>
        </w:tc>
        <w:tc>
          <w:tcPr>
            <w:tcW w:w="1661" w:type="dxa"/>
            <w:vAlign w:val="center"/>
            <w:hideMark/>
          </w:tcPr>
          <w:p w14:paraId="60A5A3BC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string (numeric)</w:t>
            </w:r>
          </w:p>
        </w:tc>
        <w:tc>
          <w:tcPr>
            <w:tcW w:w="1410" w:type="dxa"/>
            <w:vAlign w:val="center"/>
            <w:hideMark/>
          </w:tcPr>
          <w:p w14:paraId="4D87472D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83588.87</w:t>
            </w:r>
          </w:p>
        </w:tc>
        <w:tc>
          <w:tcPr>
            <w:tcW w:w="4436" w:type="dxa"/>
            <w:vAlign w:val="center"/>
            <w:hideMark/>
          </w:tcPr>
          <w:p w14:paraId="59C2680E" w14:textId="77777777" w:rsidR="000A59EB" w:rsidRPr="000A59EB" w:rsidRDefault="000A59EB" w:rsidP="000A59EB">
            <w:pPr>
              <w:rPr>
                <w:sz w:val="20"/>
                <w:szCs w:val="20"/>
              </w:rPr>
            </w:pPr>
            <w:r w:rsidRPr="000A59EB">
              <w:rPr>
                <w:sz w:val="20"/>
                <w:szCs w:val="20"/>
              </w:rPr>
              <w:t>Grown from premium via compounding</w:t>
            </w:r>
          </w:p>
        </w:tc>
      </w:tr>
    </w:tbl>
    <w:p w14:paraId="539ED2EB" w14:textId="77777777" w:rsidR="000A59EB" w:rsidRDefault="000A59EB" w:rsidP="000A59EB"/>
    <w:p w14:paraId="1B6A1543" w14:textId="77777777" w:rsidR="00102D23" w:rsidRPr="00102D23" w:rsidRDefault="00102D23" w:rsidP="00102D23">
      <w:r w:rsidRPr="00102D23">
        <w:rPr>
          <w:b/>
          <w:bCs/>
        </w:rPr>
        <w:t>A subtle quirk you may have noticed:</w:t>
      </w:r>
      <w:r w:rsidRPr="00102D23">
        <w:t xml:space="preserve"> the dataset has both a stored </w:t>
      </w:r>
      <w:proofErr w:type="spellStart"/>
      <w:r w:rsidRPr="00102D23">
        <w:t>monthly_payment</w:t>
      </w:r>
      <w:proofErr w:type="spellEnd"/>
      <w:r w:rsidRPr="00102D23">
        <w:t xml:space="preserve"> (computed once at generation time, using </w:t>
      </w:r>
      <w:proofErr w:type="spellStart"/>
      <w:r w:rsidRPr="00102D23">
        <w:t>term_years</w:t>
      </w:r>
      <w:proofErr w:type="spellEnd"/>
      <w:r w:rsidRPr="00102D23">
        <w:t xml:space="preserve"> from issue date) </w:t>
      </w:r>
      <w:r w:rsidRPr="00102D23">
        <w:rPr>
          <w:i/>
          <w:iCs/>
        </w:rPr>
        <w:t>and</w:t>
      </w:r>
      <w:r w:rsidRPr="00102D23">
        <w:t xml:space="preserve"> a separate </w:t>
      </w:r>
      <w:proofErr w:type="spellStart"/>
      <w:r w:rsidRPr="00102D23">
        <w:t>calculate_payout</w:t>
      </w:r>
      <w:proofErr w:type="spellEnd"/>
      <w:r w:rsidRPr="00102D23">
        <w:t xml:space="preserve"> tool that computes a fresh monthly payment using </w:t>
      </w:r>
      <w:proofErr w:type="spellStart"/>
      <w:r w:rsidRPr="00102D23">
        <w:t>current_account_value</w:t>
      </w:r>
      <w:proofErr w:type="spellEnd"/>
      <w:r w:rsidRPr="00102D23">
        <w:t xml:space="preserve"> and a </w:t>
      </w:r>
      <w:r w:rsidRPr="00102D23">
        <w:rPr>
          <w:i/>
          <w:iCs/>
        </w:rPr>
        <w:t>new</w:t>
      </w:r>
      <w:r w:rsidRPr="00102D23">
        <w:t xml:space="preserve"> term. These will differ — </w:t>
      </w:r>
      <w:proofErr w:type="spellStart"/>
      <w:r w:rsidRPr="00102D23">
        <w:t>monthly_payment</w:t>
      </w:r>
      <w:proofErr w:type="spellEnd"/>
      <w:r w:rsidRPr="00102D23">
        <w:t xml:space="preserve"> answers "what was the original payout schedule," while </w:t>
      </w:r>
      <w:proofErr w:type="spellStart"/>
      <w:r w:rsidRPr="00102D23">
        <w:t>calculate_payout</w:t>
      </w:r>
      <w:proofErr w:type="spellEnd"/>
      <w:r w:rsidRPr="00102D23">
        <w:t xml:space="preserve"> answers "what would a new payout look like starting now from the current balance." That's exactly why Claude's earlier response flagged it: </w:t>
      </w:r>
      <w:r w:rsidRPr="00102D23">
        <w:rPr>
          <w:i/>
          <w:iCs/>
        </w:rPr>
        <w:t xml:space="preserve">"there's also </w:t>
      </w:r>
      <w:r w:rsidRPr="00102D23">
        <w:rPr>
          <w:i/>
          <w:iCs/>
        </w:rPr>
        <w:lastRenderedPageBreak/>
        <w:t>a monthly payment field — let me know if you'd like me to calculate the payout."</w:t>
      </w:r>
      <w:r w:rsidRPr="00102D23">
        <w:t xml:space="preserve"> It correctly recognized these are two different numbers answering two different questions.</w:t>
      </w:r>
    </w:p>
    <w:p w14:paraId="4FBE5DEA" w14:textId="77777777" w:rsidR="00102D23" w:rsidRPr="00102D23" w:rsidRDefault="00102D23" w:rsidP="00102D23">
      <w:r w:rsidRPr="00102D23">
        <w:rPr>
          <w:b/>
          <w:bCs/>
        </w:rPr>
        <w:t>For Domain 4 practice:</w:t>
      </w:r>
      <w:r w:rsidRPr="00102D23">
        <w:t xml:space="preserve"> this string-typing quirk is a good case study for </w:t>
      </w:r>
      <w:r w:rsidRPr="00102D23">
        <w:rPr>
          <w:i/>
          <w:iCs/>
        </w:rPr>
        <w:t>why</w:t>
      </w:r>
      <w:r w:rsidRPr="00102D23">
        <w:t xml:space="preserve"> structured output schemas matter — if you ask an agent to return </w:t>
      </w:r>
      <w:proofErr w:type="spellStart"/>
      <w:r w:rsidRPr="00102D23">
        <w:t>current_account_value</w:t>
      </w:r>
      <w:proofErr w:type="spellEnd"/>
      <w:r w:rsidRPr="00102D23">
        <w:t xml:space="preserve"> in a </w:t>
      </w:r>
      <w:proofErr w:type="spellStart"/>
      <w:r w:rsidRPr="00102D23">
        <w:t>Pydantic</w:t>
      </w:r>
      <w:proofErr w:type="spellEnd"/>
      <w:r w:rsidRPr="00102D23">
        <w:t xml:space="preserve"> model with float type, </w:t>
      </w:r>
      <w:proofErr w:type="spellStart"/>
      <w:r w:rsidRPr="00102D23">
        <w:t>Pydantic</w:t>
      </w:r>
      <w:proofErr w:type="spellEnd"/>
      <w:r w:rsidRPr="00102D23">
        <w:t xml:space="preserve"> will coerce the CSV string "83588.87" to 83588.87 automatically. Without that schema, you'd be doing manual </w:t>
      </w:r>
      <w:proofErr w:type="gramStart"/>
      <w:r w:rsidRPr="00102D23">
        <w:t>float(</w:t>
      </w:r>
      <w:proofErr w:type="gramEnd"/>
      <w:r w:rsidRPr="00102D23">
        <w:t xml:space="preserve">) casts everywhere, which is exactly what </w:t>
      </w:r>
      <w:proofErr w:type="spellStart"/>
      <w:r w:rsidRPr="00102D23">
        <w:t>calculate_payout's</w:t>
      </w:r>
      <w:proofErr w:type="spellEnd"/>
      <w:r w:rsidRPr="00102D23">
        <w:t xml:space="preserve"> type hints (principal: float) handle for you at the MCP boundary.</w:t>
      </w:r>
    </w:p>
    <w:p w14:paraId="7495DDD8" w14:textId="77777777" w:rsidR="00102D23" w:rsidRDefault="00102D23" w:rsidP="000A59EB"/>
    <w:p w14:paraId="01BC57F8" w14:textId="77777777" w:rsidR="00102D23" w:rsidRDefault="00102D23" w:rsidP="000A59EB"/>
    <w:p w14:paraId="3709551E" w14:textId="77777777" w:rsidR="00102D23" w:rsidRPr="000A59EB" w:rsidRDefault="00102D23" w:rsidP="000A59EB"/>
    <w:sectPr w:rsidR="00102D23" w:rsidRPr="000A59EB" w:rsidSect="00774567">
      <w:pgSz w:w="12240" w:h="15840" w:code="1"/>
      <w:pgMar w:top="1267" w:right="1267" w:bottom="1267" w:left="1267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C45"/>
    <w:multiLevelType w:val="multilevel"/>
    <w:tmpl w:val="2FCA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C70A0"/>
    <w:multiLevelType w:val="multilevel"/>
    <w:tmpl w:val="E3B0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431985"/>
    <w:multiLevelType w:val="multilevel"/>
    <w:tmpl w:val="67D4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89977">
    <w:abstractNumId w:val="1"/>
  </w:num>
  <w:num w:numId="2" w16cid:durableId="1737363297">
    <w:abstractNumId w:val="2"/>
  </w:num>
  <w:num w:numId="3" w16cid:durableId="54402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5D"/>
    <w:rsid w:val="000A59EB"/>
    <w:rsid w:val="00102D23"/>
    <w:rsid w:val="00172C09"/>
    <w:rsid w:val="001E445D"/>
    <w:rsid w:val="00774567"/>
    <w:rsid w:val="008617FB"/>
    <w:rsid w:val="009A13D8"/>
    <w:rsid w:val="009E77D3"/>
    <w:rsid w:val="00BE1510"/>
    <w:rsid w:val="00C15309"/>
    <w:rsid w:val="00D84C7A"/>
    <w:rsid w:val="00F8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18F"/>
  <w15:chartTrackingRefBased/>
  <w15:docId w15:val="{D7AEEBA9-CDF8-4152-AEF1-6275A072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45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A59E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59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A59E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238D2-74C9-41E2-988B-5D7FFF11F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2391</Words>
  <Characters>13632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Tholath</dc:creator>
  <cp:keywords/>
  <dc:description/>
  <cp:lastModifiedBy>Biju Tholath</cp:lastModifiedBy>
  <cp:revision>6</cp:revision>
  <dcterms:created xsi:type="dcterms:W3CDTF">2026-06-13T19:41:00Z</dcterms:created>
  <dcterms:modified xsi:type="dcterms:W3CDTF">2026-06-13T21:45:00Z</dcterms:modified>
</cp:coreProperties>
</file>