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27E94C" w14:textId="77777777" w:rsidR="002D5EEE" w:rsidRPr="00131CD2" w:rsidRDefault="00A7796E">
      <w:r w:rsidRPr="00131CD2">
        <w:t>Ben Holmes</w:t>
      </w:r>
    </w:p>
    <w:p w14:paraId="122DC8D3" w14:textId="77777777" w:rsidR="00A7796E" w:rsidRPr="00131CD2" w:rsidRDefault="00A7796E">
      <w:r w:rsidRPr="00131CD2">
        <w:t>COMS 352 HW 2</w:t>
      </w:r>
    </w:p>
    <w:p w14:paraId="5BDC147F" w14:textId="77777777" w:rsidR="00733608" w:rsidRPr="00131CD2" w:rsidRDefault="00733608" w:rsidP="00B74684"/>
    <w:p w14:paraId="01F0912E" w14:textId="77777777" w:rsidR="00B74684" w:rsidRPr="00131CD2" w:rsidRDefault="00B74684" w:rsidP="00B74684">
      <w:pPr>
        <w:rPr>
          <w:b/>
          <w:sz w:val="32"/>
          <w:szCs w:val="17"/>
        </w:rPr>
      </w:pPr>
      <w:r w:rsidRPr="00131CD2">
        <w:rPr>
          <w:b/>
          <w:sz w:val="36"/>
          <w:szCs w:val="18"/>
        </w:rPr>
        <w:t> </w:t>
      </w:r>
      <w:r w:rsidRPr="00131CD2">
        <w:rPr>
          <w:b/>
          <w:sz w:val="32"/>
          <w:szCs w:val="17"/>
        </w:rPr>
        <w:t>3.9 Describe the actions taken by a kernel to context-switch between processes. </w:t>
      </w:r>
    </w:p>
    <w:p w14:paraId="7BB3E993" w14:textId="77777777" w:rsidR="00B74684" w:rsidRPr="00131CD2" w:rsidRDefault="00B74684" w:rsidP="00A0002D"/>
    <w:p w14:paraId="05871B9E" w14:textId="774ECBA5" w:rsidR="00A0002D" w:rsidRPr="00131CD2" w:rsidRDefault="00A0002D" w:rsidP="00A0002D">
      <w:pPr>
        <w:rPr>
          <w:rFonts w:eastAsia="Times New Roman"/>
        </w:rPr>
      </w:pPr>
      <w:r w:rsidRPr="00131CD2">
        <w:rPr>
          <w:rFonts w:eastAsia="Times New Roman"/>
        </w:rPr>
        <w:t xml:space="preserve">1. </w:t>
      </w:r>
      <w:r w:rsidR="00742A44" w:rsidRPr="00131CD2">
        <w:rPr>
          <w:rFonts w:eastAsia="Times New Roman"/>
        </w:rPr>
        <w:t>First, the kernel saves the state of the running process</w:t>
      </w:r>
      <w:r w:rsidRPr="00131CD2">
        <w:rPr>
          <w:rFonts w:eastAsia="Times New Roman"/>
        </w:rPr>
        <w:t xml:space="preserve">, and transfers control to the kernel clock interrupt handler, </w:t>
      </w:r>
    </w:p>
    <w:p w14:paraId="597E7B9C" w14:textId="7285C1A9" w:rsidR="00D21D83" w:rsidRPr="00131CD2" w:rsidRDefault="00A0002D" w:rsidP="00A0002D">
      <w:pPr>
        <w:rPr>
          <w:rFonts w:eastAsia="Times New Roman"/>
        </w:rPr>
      </w:pPr>
      <w:r w:rsidRPr="00131CD2">
        <w:rPr>
          <w:rFonts w:eastAsia="Times New Roman"/>
        </w:rPr>
        <w:t>2. The clock interrupt handler saves the rest of the registers, as well as other machine state</w:t>
      </w:r>
      <w:r w:rsidR="00742A44" w:rsidRPr="00131CD2">
        <w:rPr>
          <w:rFonts w:eastAsia="Times New Roman"/>
        </w:rPr>
        <w:t xml:space="preserve"> in the process PCB, this stops the process. </w:t>
      </w:r>
    </w:p>
    <w:p w14:paraId="46334806" w14:textId="77F1DD69" w:rsidR="00D21D83" w:rsidRPr="00131CD2" w:rsidRDefault="00A0002D" w:rsidP="00A0002D">
      <w:pPr>
        <w:rPr>
          <w:rFonts w:eastAsia="Times New Roman"/>
        </w:rPr>
      </w:pPr>
      <w:r w:rsidRPr="00131CD2">
        <w:rPr>
          <w:rFonts w:eastAsia="Times New Roman"/>
        </w:rPr>
        <w:t xml:space="preserve">3. OS invokes the scheduler to determine the next process to execute, </w:t>
      </w:r>
    </w:p>
    <w:p w14:paraId="61D00CC7" w14:textId="5942907D" w:rsidR="00A0002D" w:rsidRPr="00131CD2" w:rsidRDefault="00742A44" w:rsidP="00A0002D">
      <w:pPr>
        <w:rPr>
          <w:rFonts w:eastAsia="Times New Roman"/>
        </w:rPr>
      </w:pPr>
      <w:r w:rsidRPr="00131CD2">
        <w:rPr>
          <w:rFonts w:eastAsia="Times New Roman"/>
        </w:rPr>
        <w:t xml:space="preserve">4. </w:t>
      </w:r>
      <w:r w:rsidR="00A0002D" w:rsidRPr="00131CD2">
        <w:rPr>
          <w:rFonts w:eastAsia="Times New Roman"/>
        </w:rPr>
        <w:t xml:space="preserve">OS then retrieves the state of the next process from its PCB, and restores the registers. </w:t>
      </w:r>
    </w:p>
    <w:p w14:paraId="5CC5C98F" w14:textId="3664C1A3" w:rsidR="00A7796E" w:rsidRPr="00131CD2" w:rsidRDefault="00A7796E" w:rsidP="00C43F63"/>
    <w:p w14:paraId="5D1243BF" w14:textId="77777777" w:rsidR="0057322E" w:rsidRPr="00131CD2" w:rsidRDefault="0057322E" w:rsidP="00C43F63"/>
    <w:p w14:paraId="1E61982D" w14:textId="5A5C5472" w:rsidR="007D7671" w:rsidRPr="00131CD2" w:rsidRDefault="0057322E" w:rsidP="007D7671">
      <w:pPr>
        <w:pStyle w:val="p1"/>
        <w:rPr>
          <w:rFonts w:ascii="Times New Roman" w:hAnsi="Times New Roman"/>
          <w:b/>
          <w:sz w:val="36"/>
          <w:szCs w:val="18"/>
        </w:rPr>
      </w:pPr>
      <w:r w:rsidRPr="00131CD2">
        <w:rPr>
          <w:rFonts w:ascii="Times New Roman" w:hAnsi="Times New Roman"/>
          <w:b/>
          <w:sz w:val="32"/>
        </w:rPr>
        <w:t xml:space="preserve">3.12) </w:t>
      </w:r>
      <w:r w:rsidR="007D7671" w:rsidRPr="00131CD2">
        <w:rPr>
          <w:rFonts w:ascii="Times New Roman" w:hAnsi="Times New Roman"/>
          <w:b/>
          <w:sz w:val="36"/>
          <w:szCs w:val="18"/>
        </w:rPr>
        <w:t>I</w:t>
      </w:r>
      <w:r w:rsidR="007D7671" w:rsidRPr="00131CD2">
        <w:rPr>
          <w:rFonts w:ascii="Times New Roman" w:hAnsi="Times New Roman"/>
          <w:b/>
          <w:sz w:val="32"/>
        </w:rPr>
        <w:t>ncluding the initial parent process, how many processes are created by the program shown in </w:t>
      </w:r>
    </w:p>
    <w:p w14:paraId="628537C2" w14:textId="77777777" w:rsidR="00C83909" w:rsidRPr="00131CD2" w:rsidRDefault="00C83909" w:rsidP="00C43F63"/>
    <w:p w14:paraId="7337F5EF" w14:textId="6E43949D" w:rsidR="00C83909" w:rsidRPr="00131CD2" w:rsidRDefault="004577DE" w:rsidP="00C43F63">
      <w:r w:rsidRPr="00131CD2">
        <w:t xml:space="preserve">n = 4; </w:t>
      </w:r>
    </w:p>
    <w:p w14:paraId="46BD45AC" w14:textId="68FBD7A0" w:rsidR="00C83909" w:rsidRPr="00131CD2" w:rsidRDefault="00314086" w:rsidP="00C43F63">
      <w:r w:rsidRPr="00131CD2">
        <w:t xml:space="preserve">2^n – 1 processes which is 15 processes. </w:t>
      </w:r>
    </w:p>
    <w:p w14:paraId="535B19DB" w14:textId="77777777" w:rsidR="00314086" w:rsidRPr="00131CD2" w:rsidRDefault="00314086" w:rsidP="00C43F63">
      <w:pPr>
        <w:rPr>
          <w:sz w:val="22"/>
        </w:rPr>
      </w:pPr>
    </w:p>
    <w:p w14:paraId="23AE273F" w14:textId="77777777" w:rsidR="00D2095C" w:rsidRPr="00131CD2" w:rsidRDefault="00D2095C" w:rsidP="00D2095C">
      <w:pPr>
        <w:rPr>
          <w:sz w:val="18"/>
          <w:szCs w:val="18"/>
        </w:rPr>
      </w:pPr>
    </w:p>
    <w:p w14:paraId="69E71A90" w14:textId="0BBA345D" w:rsidR="008A55C4" w:rsidRPr="00131CD2" w:rsidRDefault="00D2095C" w:rsidP="0040514A">
      <w:pPr>
        <w:rPr>
          <w:b/>
          <w:sz w:val="32"/>
          <w:szCs w:val="17"/>
        </w:rPr>
      </w:pPr>
      <w:r w:rsidRPr="00131CD2">
        <w:rPr>
          <w:b/>
          <w:sz w:val="36"/>
          <w:szCs w:val="18"/>
        </w:rPr>
        <w:t> </w:t>
      </w:r>
      <w:r w:rsidRPr="00131CD2">
        <w:rPr>
          <w:b/>
          <w:sz w:val="32"/>
          <w:szCs w:val="17"/>
        </w:rPr>
        <w:t>3.15 Give an example of a situation in which ordinary pipes are more suitable than named pipes and an example of a situation in which named pipes are more suitable than ordinary pipes. </w:t>
      </w:r>
    </w:p>
    <w:p w14:paraId="5BB8B08C" w14:textId="77777777" w:rsidR="007D7671" w:rsidRPr="00131CD2" w:rsidRDefault="007D7671" w:rsidP="0040514A">
      <w:pPr>
        <w:rPr>
          <w:rFonts w:eastAsia="Times New Roman"/>
          <w:b/>
          <w:sz w:val="32"/>
        </w:rPr>
      </w:pPr>
    </w:p>
    <w:p w14:paraId="3D938728" w14:textId="5F11A5BC" w:rsidR="00DD60D5" w:rsidRPr="00131CD2" w:rsidRDefault="00131CD2" w:rsidP="00DD60D5">
      <w:pPr>
        <w:pStyle w:val="NormalWeb"/>
        <w:spacing w:before="0" w:beforeAutospacing="0" w:after="150" w:afterAutospacing="0"/>
        <w:rPr>
          <w:b/>
        </w:rPr>
      </w:pPr>
      <w:r w:rsidRPr="00131CD2">
        <w:rPr>
          <w:b/>
        </w:rPr>
        <w:t>Ordinary</w:t>
      </w:r>
      <w:r w:rsidR="00DD60D5" w:rsidRPr="00131CD2">
        <w:rPr>
          <w:b/>
        </w:rPr>
        <w:t xml:space="preserve"> pipes:</w:t>
      </w:r>
    </w:p>
    <w:p w14:paraId="3AD0F62F" w14:textId="17377653" w:rsidR="00DD60D5" w:rsidRPr="00131CD2" w:rsidRDefault="00131CD2" w:rsidP="00DD60D5">
      <w:pPr>
        <w:pStyle w:val="NormalWeb"/>
        <w:spacing w:before="0" w:beforeAutospacing="0" w:after="150" w:afterAutospacing="0"/>
      </w:pPr>
      <w:r w:rsidRPr="00131CD2">
        <w:t>O</w:t>
      </w:r>
      <w:r w:rsidR="00DD60D5" w:rsidRPr="00131CD2">
        <w:t>rdinary pipes are unidirectional (producer-consumer style).</w:t>
      </w:r>
    </w:p>
    <w:p w14:paraId="401727E1" w14:textId="393E6EC5" w:rsidR="00AD3F5C" w:rsidRPr="00131CD2" w:rsidRDefault="00AD3F5C" w:rsidP="00DD60D5">
      <w:pPr>
        <w:pStyle w:val="NormalWeb"/>
        <w:spacing w:before="0" w:beforeAutospacing="0" w:after="150" w:afterAutospacing="0"/>
      </w:pPr>
      <w:r w:rsidRPr="00131CD2">
        <w:rPr>
          <w:u w:val="single"/>
        </w:rPr>
        <w:t>Ex:</w:t>
      </w:r>
      <w:r w:rsidRPr="00131CD2">
        <w:t xml:space="preserve"> </w:t>
      </w:r>
      <w:r w:rsidR="00131CD2" w:rsidRPr="00131CD2">
        <w:t xml:space="preserve">Process such that a producer writes something to a file, and consumer reads and performs some function. </w:t>
      </w:r>
    </w:p>
    <w:p w14:paraId="7D8130C7" w14:textId="5ABEBAE3" w:rsidR="00DD60D5" w:rsidRPr="00131CD2" w:rsidRDefault="00131CD2" w:rsidP="00DD60D5">
      <w:pPr>
        <w:pStyle w:val="NormalWeb"/>
        <w:spacing w:before="0" w:beforeAutospacing="0" w:after="150" w:afterAutospacing="0"/>
        <w:rPr>
          <w:b/>
        </w:rPr>
      </w:pPr>
      <w:r w:rsidRPr="00131CD2">
        <w:rPr>
          <w:b/>
        </w:rPr>
        <w:t>Named</w:t>
      </w:r>
      <w:r w:rsidR="00DD60D5" w:rsidRPr="00131CD2">
        <w:rPr>
          <w:b/>
        </w:rPr>
        <w:t xml:space="preserve"> pipes:</w:t>
      </w:r>
    </w:p>
    <w:p w14:paraId="0EBEBF10" w14:textId="4932E352" w:rsidR="00DD60D5" w:rsidRDefault="00131CD2" w:rsidP="00DD60D5">
      <w:pPr>
        <w:pStyle w:val="NormalWeb"/>
        <w:spacing w:before="0" w:beforeAutospacing="0" w:after="150" w:afterAutospacing="0"/>
      </w:pPr>
      <w:r w:rsidRPr="00131CD2">
        <w:t>Named pipes are</w:t>
      </w:r>
      <w:r w:rsidR="00DD60D5" w:rsidRPr="00131CD2">
        <w:t xml:space="preserve"> bidirectional.</w:t>
      </w:r>
    </w:p>
    <w:p w14:paraId="67F98E70" w14:textId="239E51F0" w:rsidR="00131CD2" w:rsidRPr="00131CD2" w:rsidRDefault="00131CD2" w:rsidP="00DD60D5">
      <w:pPr>
        <w:pStyle w:val="NormalWeb"/>
        <w:spacing w:before="0" w:beforeAutospacing="0" w:after="150" w:afterAutospacing="0"/>
        <w:rPr>
          <w:u w:val="single"/>
        </w:rPr>
      </w:pPr>
      <w:r w:rsidRPr="00131CD2">
        <w:rPr>
          <w:u w:val="single"/>
        </w:rPr>
        <w:t>Ex:</w:t>
      </w:r>
      <w:r>
        <w:t xml:space="preserve"> Consider a situation where several processes need to write to a file. They could first write to a named pipe, then they could be read from the named pipe, and output to a file. </w:t>
      </w:r>
      <w:r w:rsidRPr="00131CD2">
        <w:rPr>
          <w:u w:val="single"/>
        </w:rPr>
        <w:t xml:space="preserve"> </w:t>
      </w:r>
    </w:p>
    <w:p w14:paraId="45C31496" w14:textId="77777777" w:rsidR="00131CD2" w:rsidRPr="00131CD2" w:rsidRDefault="00131CD2" w:rsidP="00DD60D5">
      <w:pPr>
        <w:pStyle w:val="NormalWeb"/>
        <w:spacing w:before="0" w:beforeAutospacing="0" w:after="150" w:afterAutospacing="0"/>
      </w:pPr>
    </w:p>
    <w:p w14:paraId="208BF2A3" w14:textId="33E82511" w:rsidR="00314086" w:rsidRPr="00131CD2" w:rsidRDefault="00314086" w:rsidP="00C43F63"/>
    <w:p w14:paraId="1311DD67" w14:textId="77777777" w:rsidR="009A612C" w:rsidRPr="00131CD2" w:rsidRDefault="009A612C" w:rsidP="00C43F63"/>
    <w:p w14:paraId="4716A3B5" w14:textId="77777777" w:rsidR="003A719D" w:rsidRPr="00131CD2" w:rsidRDefault="003A719D" w:rsidP="00C43F63"/>
    <w:p w14:paraId="4A9333AA" w14:textId="77777777" w:rsidR="003A719D" w:rsidRPr="00131CD2" w:rsidRDefault="003A719D" w:rsidP="00C43F63"/>
    <w:p w14:paraId="0C31E397" w14:textId="77777777" w:rsidR="003A719D" w:rsidRPr="00131CD2" w:rsidRDefault="003A719D" w:rsidP="00C43F63"/>
    <w:p w14:paraId="3B81EE03" w14:textId="1DB11109" w:rsidR="007D7671" w:rsidRPr="00131CD2" w:rsidRDefault="009A612C" w:rsidP="007D7671">
      <w:pPr>
        <w:pStyle w:val="p1"/>
        <w:rPr>
          <w:rFonts w:ascii="Times New Roman" w:hAnsi="Times New Roman"/>
          <w:sz w:val="20"/>
          <w:szCs w:val="18"/>
        </w:rPr>
      </w:pPr>
      <w:r w:rsidRPr="00131CD2">
        <w:rPr>
          <w:rFonts w:ascii="Times New Roman" w:hAnsi="Times New Roman"/>
          <w:b/>
          <w:sz w:val="32"/>
        </w:rPr>
        <w:lastRenderedPageBreak/>
        <w:t xml:space="preserve">3.17) </w:t>
      </w:r>
      <w:r w:rsidR="007D7671" w:rsidRPr="00131CD2">
        <w:rPr>
          <w:rFonts w:ascii="Times New Roman" w:hAnsi="Times New Roman"/>
          <w:b/>
          <w:sz w:val="32"/>
          <w:szCs w:val="18"/>
        </w:rPr>
        <w:t>What output will be at Line X and Line Y? </w:t>
      </w:r>
    </w:p>
    <w:p w14:paraId="1954037D" w14:textId="77777777" w:rsidR="003A719D" w:rsidRPr="00131CD2" w:rsidRDefault="003A719D" w:rsidP="00462686">
      <w:pPr>
        <w:rPr>
          <w:rFonts w:eastAsia="Times New Roman"/>
        </w:rPr>
      </w:pPr>
    </w:p>
    <w:p w14:paraId="60605F7F" w14:textId="3C2DC1D7" w:rsidR="003A719D" w:rsidRPr="00131CD2" w:rsidRDefault="00742A44" w:rsidP="00462686">
      <w:pPr>
        <w:rPr>
          <w:rFonts w:eastAsia="Times New Roman"/>
        </w:rPr>
      </w:pPr>
      <w:r w:rsidRPr="00131CD2">
        <w:rPr>
          <w:rFonts w:eastAsia="Times New Roman"/>
        </w:rPr>
        <w:t xml:space="preserve">line </w:t>
      </w:r>
      <w:proofErr w:type="gramStart"/>
      <w:r w:rsidRPr="00131CD2">
        <w:rPr>
          <w:rFonts w:eastAsia="Times New Roman"/>
        </w:rPr>
        <w:t>X :</w:t>
      </w:r>
      <w:proofErr w:type="gramEnd"/>
      <w:r w:rsidRPr="00131CD2">
        <w:rPr>
          <w:rFonts w:eastAsia="Times New Roman"/>
        </w:rPr>
        <w:t xml:space="preserve"> 0, -1, -4, -9, -16</w:t>
      </w:r>
    </w:p>
    <w:p w14:paraId="7C56EC62" w14:textId="335176A3" w:rsidR="00462686" w:rsidRPr="00131CD2" w:rsidRDefault="00462686" w:rsidP="00462686">
      <w:pPr>
        <w:rPr>
          <w:rFonts w:eastAsia="Times New Roman"/>
        </w:rPr>
      </w:pPr>
      <w:r w:rsidRPr="00131CD2">
        <w:rPr>
          <w:rFonts w:eastAsia="Times New Roman"/>
        </w:rPr>
        <w:t xml:space="preserve">line </w:t>
      </w:r>
      <w:proofErr w:type="gramStart"/>
      <w:r w:rsidRPr="00131CD2">
        <w:rPr>
          <w:rFonts w:eastAsia="Times New Roman"/>
        </w:rPr>
        <w:t xml:space="preserve">Y </w:t>
      </w:r>
      <w:r w:rsidR="00742A44" w:rsidRPr="00131CD2">
        <w:rPr>
          <w:rFonts w:eastAsia="Times New Roman"/>
        </w:rPr>
        <w:t>:</w:t>
      </w:r>
      <w:proofErr w:type="gramEnd"/>
      <w:r w:rsidR="00742A44" w:rsidRPr="00131CD2">
        <w:rPr>
          <w:rFonts w:eastAsia="Times New Roman"/>
        </w:rPr>
        <w:t xml:space="preserve"> </w:t>
      </w:r>
      <w:r w:rsidRPr="00131CD2">
        <w:rPr>
          <w:rFonts w:eastAsia="Times New Roman"/>
        </w:rPr>
        <w:t>0, 1, 2, 3, 4</w:t>
      </w:r>
    </w:p>
    <w:p w14:paraId="2F6764ED" w14:textId="2C97ADE4" w:rsidR="009A612C" w:rsidRPr="00131CD2" w:rsidRDefault="009A612C" w:rsidP="00C43F63"/>
    <w:p w14:paraId="0F425730" w14:textId="77777777" w:rsidR="00CD3702" w:rsidRPr="00131CD2" w:rsidRDefault="00CD3702" w:rsidP="00C43F63"/>
    <w:p w14:paraId="2369936C" w14:textId="77777777" w:rsidR="00F80FB6" w:rsidRPr="00131CD2" w:rsidRDefault="00CD3702" w:rsidP="00F80FB6">
      <w:pPr>
        <w:pStyle w:val="p1"/>
        <w:rPr>
          <w:rFonts w:ascii="Times New Roman" w:hAnsi="Times New Roman"/>
          <w:b/>
          <w:sz w:val="32"/>
        </w:rPr>
      </w:pPr>
      <w:r w:rsidRPr="00131CD2">
        <w:rPr>
          <w:rFonts w:ascii="Times New Roman" w:hAnsi="Times New Roman"/>
          <w:b/>
          <w:sz w:val="32"/>
        </w:rPr>
        <w:t xml:space="preserve">3.18) </w:t>
      </w:r>
      <w:r w:rsidR="00F80FB6" w:rsidRPr="00131CD2">
        <w:rPr>
          <w:rFonts w:ascii="Times New Roman" w:hAnsi="Times New Roman"/>
          <w:b/>
          <w:sz w:val="32"/>
        </w:rPr>
        <w:t>What are the benefits and the disadvantages of each of the following? Consider both the system level and the programmer level.</w:t>
      </w:r>
      <w:r w:rsidR="00F80FB6" w:rsidRPr="00131CD2">
        <w:rPr>
          <w:rStyle w:val="apple-converted-space"/>
          <w:rFonts w:ascii="Times New Roman" w:hAnsi="Times New Roman"/>
          <w:b/>
          <w:sz w:val="32"/>
        </w:rPr>
        <w:t> </w:t>
      </w:r>
    </w:p>
    <w:p w14:paraId="4A4E4225" w14:textId="77777777" w:rsidR="00991C1A" w:rsidRPr="00131CD2" w:rsidRDefault="00991C1A" w:rsidP="00CD3702">
      <w:pPr>
        <w:rPr>
          <w:rFonts w:eastAsia="Times New Roman"/>
        </w:rPr>
      </w:pPr>
    </w:p>
    <w:p w14:paraId="3FF858FE" w14:textId="017794E7" w:rsidR="00991C1A" w:rsidRPr="00131CD2" w:rsidRDefault="00991C1A" w:rsidP="00A13525">
      <w:pPr>
        <w:pStyle w:val="NormalWeb"/>
        <w:numPr>
          <w:ilvl w:val="0"/>
          <w:numId w:val="3"/>
        </w:numPr>
        <w:spacing w:before="0" w:beforeAutospacing="0" w:after="150" w:afterAutospacing="0"/>
        <w:ind w:left="360"/>
      </w:pPr>
      <w:r w:rsidRPr="00131CD2">
        <w:t>A benefit of </w:t>
      </w:r>
      <w:r w:rsidRPr="00131CD2">
        <w:rPr>
          <w:rStyle w:val="Strong"/>
          <w:b w:val="0"/>
        </w:rPr>
        <w:t>synchronous communication</w:t>
      </w:r>
      <w:r w:rsidRPr="00131CD2">
        <w:rPr>
          <w:b/>
        </w:rPr>
        <w:t> </w:t>
      </w:r>
      <w:r w:rsidRPr="00131CD2">
        <w:t>is that it allows a rendezvous between the sender and receiver. A disadvantage of a </w:t>
      </w:r>
      <w:r w:rsidRPr="00131CD2">
        <w:rPr>
          <w:rStyle w:val="Strong"/>
          <w:b w:val="0"/>
        </w:rPr>
        <w:t>blocking</w:t>
      </w:r>
      <w:r w:rsidRPr="00131CD2">
        <w:rPr>
          <w:b/>
        </w:rPr>
        <w:t> </w:t>
      </w:r>
      <w:r w:rsidRPr="00131CD2">
        <w:t xml:space="preserve">send is that a rendezvous may not be required and the message could be delivered asynchronously. </w:t>
      </w:r>
    </w:p>
    <w:p w14:paraId="357ADA5C" w14:textId="77777777" w:rsidR="00991C1A" w:rsidRPr="00131CD2" w:rsidRDefault="00991C1A" w:rsidP="00A13525">
      <w:pPr>
        <w:pStyle w:val="NormalWeb"/>
        <w:spacing w:before="0" w:beforeAutospacing="0" w:after="150" w:afterAutospacing="0"/>
        <w:ind w:firstLine="720"/>
      </w:pPr>
      <w:r w:rsidRPr="00131CD2">
        <w:t>Synchronous =&gt; blocking</w:t>
      </w:r>
    </w:p>
    <w:p w14:paraId="4517C18E" w14:textId="63980F79" w:rsidR="00991C1A" w:rsidRPr="00131CD2" w:rsidRDefault="00991C1A" w:rsidP="00A13525">
      <w:pPr>
        <w:pStyle w:val="NormalWeb"/>
        <w:spacing w:before="0" w:beforeAutospacing="0" w:after="150" w:afterAutospacing="0"/>
        <w:ind w:firstLine="720"/>
      </w:pPr>
      <w:r w:rsidRPr="00131CD2">
        <w:t>asynchronous =&gt; non</w:t>
      </w:r>
      <w:r w:rsidR="00131CD2">
        <w:t>-</w:t>
      </w:r>
      <w:r w:rsidRPr="00131CD2">
        <w:t>blocking</w:t>
      </w:r>
    </w:p>
    <w:p w14:paraId="486E9E39" w14:textId="7765EF91" w:rsidR="004553AB" w:rsidRDefault="00155042" w:rsidP="00A13525">
      <w:pPr>
        <w:pStyle w:val="NormalWeb"/>
        <w:numPr>
          <w:ilvl w:val="0"/>
          <w:numId w:val="3"/>
        </w:numPr>
        <w:spacing w:before="0" w:beforeAutospacing="0" w:after="150" w:afterAutospacing="0"/>
        <w:ind w:left="360"/>
      </w:pPr>
      <w:r w:rsidRPr="00131CD2">
        <w:rPr>
          <w:rStyle w:val="Strong"/>
          <w:b w:val="0"/>
        </w:rPr>
        <w:t>Automatic</w:t>
      </w:r>
      <w:r w:rsidRPr="00131CD2">
        <w:rPr>
          <w:b/>
        </w:rPr>
        <w:t> </w:t>
      </w:r>
      <w:r w:rsidRPr="00131CD2">
        <w:t>buffering provides </w:t>
      </w:r>
      <w:r w:rsidRPr="00131CD2">
        <w:rPr>
          <w:rStyle w:val="Strong"/>
          <w:b w:val="0"/>
        </w:rPr>
        <w:t>a queue with indefinite length</w:t>
      </w:r>
      <w:r w:rsidRPr="00131CD2">
        <w:t>, thus </w:t>
      </w:r>
      <w:r w:rsidRPr="00131CD2">
        <w:rPr>
          <w:rStyle w:val="Strong"/>
          <w:b w:val="0"/>
        </w:rPr>
        <w:t>ensuring the sender will never have to block while waiting to copy a message</w:t>
      </w:r>
      <w:r w:rsidRPr="00131CD2">
        <w:t xml:space="preserve">. </w:t>
      </w:r>
      <w:r w:rsidR="004553AB">
        <w:t xml:space="preserve">A problem with this is there is no way to ensure the correct amount of memory is being used for the buffering, which can cause more than the required memory to be reserved, and thus wasting some. </w:t>
      </w:r>
    </w:p>
    <w:p w14:paraId="61E279FC" w14:textId="47652BFB" w:rsidR="004553AB" w:rsidRPr="004553AB" w:rsidRDefault="004553AB" w:rsidP="00A13525">
      <w:pPr>
        <w:pStyle w:val="NormalWeb"/>
        <w:spacing w:before="0" w:beforeAutospacing="0" w:after="150" w:afterAutospacing="0"/>
        <w:ind w:left="360"/>
      </w:pPr>
      <w:r>
        <w:t xml:space="preserve">Explicit buffering specifies how large the buffer will be. </w:t>
      </w:r>
      <w:r w:rsidR="00A13525">
        <w:t xml:space="preserve">This is advantageous in the sense that memory is less likely to be wasted, but the sender may be blocked while waiting for available space. </w:t>
      </w:r>
    </w:p>
    <w:p w14:paraId="764A9C11" w14:textId="77777777" w:rsidR="00155042" w:rsidRPr="00131CD2" w:rsidRDefault="00155042" w:rsidP="00A13525">
      <w:pPr>
        <w:pStyle w:val="NormalWeb"/>
        <w:numPr>
          <w:ilvl w:val="0"/>
          <w:numId w:val="3"/>
        </w:numPr>
        <w:spacing w:before="0" w:beforeAutospacing="0" w:after="150" w:afterAutospacing="0"/>
        <w:ind w:left="360"/>
      </w:pPr>
      <w:r w:rsidRPr="00131CD2">
        <w:t>Send by copy does not allow the receiver to alter the state of the parameter. Send by reference does allow it.</w:t>
      </w:r>
    </w:p>
    <w:p w14:paraId="03E5D296" w14:textId="77777777" w:rsidR="003129F3" w:rsidRDefault="00155042" w:rsidP="00A13525">
      <w:pPr>
        <w:pStyle w:val="NormalWeb"/>
        <w:spacing w:before="0" w:beforeAutospacing="0" w:after="150" w:afterAutospacing="0"/>
        <w:ind w:left="360"/>
      </w:pPr>
      <w:r w:rsidRPr="00131CD2">
        <w:t xml:space="preserve">A benefit of send by reference is that it allows the programmer to write a distributed version of a centralized application. </w:t>
      </w:r>
    </w:p>
    <w:p w14:paraId="179C485B" w14:textId="61909576" w:rsidR="003129F3" w:rsidRDefault="003129F3" w:rsidP="00A13525">
      <w:pPr>
        <w:pStyle w:val="NormalWeb"/>
        <w:spacing w:before="0" w:beforeAutospacing="0" w:after="150" w:afterAutospacing="0"/>
        <w:ind w:left="360"/>
      </w:pPr>
      <w:r>
        <w:t xml:space="preserve">Passing a parameter by reference requires declaring the parameter as a remote object. </w:t>
      </w:r>
    </w:p>
    <w:p w14:paraId="24D9F980" w14:textId="72338880" w:rsidR="00FD4415" w:rsidRDefault="00FD4415" w:rsidP="00A13525">
      <w:pPr>
        <w:pStyle w:val="NormalWeb"/>
        <w:numPr>
          <w:ilvl w:val="0"/>
          <w:numId w:val="3"/>
        </w:numPr>
        <w:spacing w:before="0" w:beforeAutospacing="0" w:after="150" w:afterAutospacing="0"/>
        <w:ind w:left="360"/>
      </w:pPr>
      <w:r>
        <w:t>This helps with buffering issues</w:t>
      </w:r>
    </w:p>
    <w:p w14:paraId="2CFCCBAA" w14:textId="7322B4B5" w:rsidR="00FD4415" w:rsidRDefault="00FD4415" w:rsidP="00FD4415">
      <w:pPr>
        <w:pStyle w:val="NormalWeb"/>
        <w:spacing w:before="0" w:beforeAutospacing="0" w:after="150" w:afterAutospacing="0"/>
        <w:ind w:left="360"/>
      </w:pPr>
      <w:r>
        <w:t>A buffer with a specific size can hold a spe</w:t>
      </w:r>
      <w:bookmarkStart w:id="0" w:name="_GoBack"/>
      <w:bookmarkEnd w:id="0"/>
      <w:r>
        <w:t>cific number of fixed sized messages</w:t>
      </w:r>
    </w:p>
    <w:p w14:paraId="11DFEBB4" w14:textId="238E3E94" w:rsidR="00991C1A" w:rsidRPr="00131CD2" w:rsidRDefault="00FD4415" w:rsidP="00FD4415">
      <w:pPr>
        <w:pStyle w:val="NormalWeb"/>
        <w:spacing w:before="0" w:beforeAutospacing="0" w:after="150" w:afterAutospacing="0"/>
        <w:ind w:left="360"/>
      </w:pPr>
      <w:r>
        <w:t xml:space="preserve">If the size of the messages is not known, then it </w:t>
      </w:r>
      <w:proofErr w:type="spellStart"/>
      <w:r>
        <w:t>can not</w:t>
      </w:r>
      <w:proofErr w:type="spellEnd"/>
      <w:r>
        <w:t xml:space="preserve"> be determined how many messages the buffer can hold. </w:t>
      </w:r>
    </w:p>
    <w:p w14:paraId="081E1CC3" w14:textId="77777777" w:rsidR="00991C1A" w:rsidRPr="00131CD2" w:rsidRDefault="00991C1A" w:rsidP="00CD3702">
      <w:pPr>
        <w:rPr>
          <w:rFonts w:eastAsia="Times New Roman"/>
        </w:rPr>
      </w:pPr>
    </w:p>
    <w:p w14:paraId="371C853C" w14:textId="77777777" w:rsidR="00CD3702" w:rsidRPr="00131CD2" w:rsidRDefault="00CD3702" w:rsidP="00C43F63"/>
    <w:sectPr w:rsidR="00CD3702" w:rsidRPr="00131CD2" w:rsidSect="006C3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A25CD4"/>
    <w:multiLevelType w:val="hybridMultilevel"/>
    <w:tmpl w:val="CC187000"/>
    <w:lvl w:ilvl="0" w:tplc="497201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C579EC"/>
    <w:multiLevelType w:val="hybridMultilevel"/>
    <w:tmpl w:val="5560A088"/>
    <w:lvl w:ilvl="0" w:tplc="CD6ADB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6AB44B1"/>
    <w:multiLevelType w:val="hybridMultilevel"/>
    <w:tmpl w:val="684E08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96E"/>
    <w:rsid w:val="00022FC0"/>
    <w:rsid w:val="00131CD2"/>
    <w:rsid w:val="00155042"/>
    <w:rsid w:val="003129F3"/>
    <w:rsid w:val="00314086"/>
    <w:rsid w:val="003A719D"/>
    <w:rsid w:val="0040514A"/>
    <w:rsid w:val="004553AB"/>
    <w:rsid w:val="004577DE"/>
    <w:rsid w:val="00462686"/>
    <w:rsid w:val="004B007B"/>
    <w:rsid w:val="00510EDC"/>
    <w:rsid w:val="0057322E"/>
    <w:rsid w:val="006C336C"/>
    <w:rsid w:val="00733608"/>
    <w:rsid w:val="00742A44"/>
    <w:rsid w:val="007D7671"/>
    <w:rsid w:val="008A55C4"/>
    <w:rsid w:val="00980319"/>
    <w:rsid w:val="00991C1A"/>
    <w:rsid w:val="009A612C"/>
    <w:rsid w:val="00A0002D"/>
    <w:rsid w:val="00A13525"/>
    <w:rsid w:val="00A17E28"/>
    <w:rsid w:val="00A7796E"/>
    <w:rsid w:val="00AD3F5C"/>
    <w:rsid w:val="00AF59F0"/>
    <w:rsid w:val="00B74684"/>
    <w:rsid w:val="00C43F63"/>
    <w:rsid w:val="00C83909"/>
    <w:rsid w:val="00CD3702"/>
    <w:rsid w:val="00CF322E"/>
    <w:rsid w:val="00D2095C"/>
    <w:rsid w:val="00D21D83"/>
    <w:rsid w:val="00DD60D5"/>
    <w:rsid w:val="00E040DC"/>
    <w:rsid w:val="00F208C2"/>
    <w:rsid w:val="00F2662F"/>
    <w:rsid w:val="00F36B19"/>
    <w:rsid w:val="00F70498"/>
    <w:rsid w:val="00F80FB6"/>
    <w:rsid w:val="00FA77E0"/>
    <w:rsid w:val="00FD4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C029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360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96E"/>
    <w:pPr>
      <w:ind w:left="720"/>
      <w:contextualSpacing/>
    </w:pPr>
    <w:rPr>
      <w:rFonts w:asciiTheme="minorHAnsi" w:hAnsiTheme="minorHAnsi" w:cstheme="minorBidi"/>
    </w:rPr>
  </w:style>
  <w:style w:type="character" w:styleId="Hyperlink">
    <w:name w:val="Hyperlink"/>
    <w:basedOn w:val="DefaultParagraphFont"/>
    <w:uiPriority w:val="99"/>
    <w:unhideWhenUsed/>
    <w:rsid w:val="00C83909"/>
    <w:rPr>
      <w:color w:val="0563C1" w:themeColor="hyperlink"/>
      <w:u w:val="single"/>
    </w:rPr>
  </w:style>
  <w:style w:type="paragraph" w:styleId="NormalWeb">
    <w:name w:val="Normal (Web)"/>
    <w:basedOn w:val="Normal"/>
    <w:uiPriority w:val="99"/>
    <w:semiHidden/>
    <w:unhideWhenUsed/>
    <w:rsid w:val="00DD60D5"/>
    <w:pPr>
      <w:spacing w:before="100" w:beforeAutospacing="1" w:after="100" w:afterAutospacing="1"/>
    </w:pPr>
  </w:style>
  <w:style w:type="character" w:styleId="Strong">
    <w:name w:val="Strong"/>
    <w:basedOn w:val="DefaultParagraphFont"/>
    <w:uiPriority w:val="22"/>
    <w:qFormat/>
    <w:rsid w:val="00991C1A"/>
    <w:rPr>
      <w:b/>
      <w:bCs/>
    </w:rPr>
  </w:style>
  <w:style w:type="paragraph" w:customStyle="1" w:styleId="p1">
    <w:name w:val="p1"/>
    <w:basedOn w:val="Normal"/>
    <w:rsid w:val="00F80FB6"/>
    <w:rPr>
      <w:rFonts w:ascii="Calibri" w:hAnsi="Calibri"/>
      <w:sz w:val="17"/>
      <w:szCs w:val="17"/>
    </w:rPr>
  </w:style>
  <w:style w:type="character" w:customStyle="1" w:styleId="apple-converted-space">
    <w:name w:val="apple-converted-space"/>
    <w:basedOn w:val="DefaultParagraphFont"/>
    <w:rsid w:val="00F80FB6"/>
  </w:style>
  <w:style w:type="paragraph" w:customStyle="1" w:styleId="p2">
    <w:name w:val="p2"/>
    <w:basedOn w:val="Normal"/>
    <w:rsid w:val="007D7671"/>
    <w:rPr>
      <w:rFonts w:ascii="Helvetica" w:hAnsi="Helvetica"/>
      <w:sz w:val="18"/>
      <w:szCs w:val="18"/>
    </w:rPr>
  </w:style>
  <w:style w:type="character" w:styleId="FollowedHyperlink">
    <w:name w:val="FollowedHyperlink"/>
    <w:basedOn w:val="DefaultParagraphFont"/>
    <w:uiPriority w:val="99"/>
    <w:semiHidden/>
    <w:unhideWhenUsed/>
    <w:rsid w:val="00CF32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041">
      <w:bodyDiv w:val="1"/>
      <w:marLeft w:val="0"/>
      <w:marRight w:val="0"/>
      <w:marTop w:val="0"/>
      <w:marBottom w:val="0"/>
      <w:divBdr>
        <w:top w:val="none" w:sz="0" w:space="0" w:color="auto"/>
        <w:left w:val="none" w:sz="0" w:space="0" w:color="auto"/>
        <w:bottom w:val="none" w:sz="0" w:space="0" w:color="auto"/>
        <w:right w:val="none" w:sz="0" w:space="0" w:color="auto"/>
      </w:divBdr>
    </w:div>
    <w:div w:id="45027680">
      <w:bodyDiv w:val="1"/>
      <w:marLeft w:val="0"/>
      <w:marRight w:val="0"/>
      <w:marTop w:val="0"/>
      <w:marBottom w:val="0"/>
      <w:divBdr>
        <w:top w:val="none" w:sz="0" w:space="0" w:color="auto"/>
        <w:left w:val="none" w:sz="0" w:space="0" w:color="auto"/>
        <w:bottom w:val="none" w:sz="0" w:space="0" w:color="auto"/>
        <w:right w:val="none" w:sz="0" w:space="0" w:color="auto"/>
      </w:divBdr>
    </w:div>
    <w:div w:id="48967342">
      <w:bodyDiv w:val="1"/>
      <w:marLeft w:val="0"/>
      <w:marRight w:val="0"/>
      <w:marTop w:val="0"/>
      <w:marBottom w:val="0"/>
      <w:divBdr>
        <w:top w:val="none" w:sz="0" w:space="0" w:color="auto"/>
        <w:left w:val="none" w:sz="0" w:space="0" w:color="auto"/>
        <w:bottom w:val="none" w:sz="0" w:space="0" w:color="auto"/>
        <w:right w:val="none" w:sz="0" w:space="0" w:color="auto"/>
      </w:divBdr>
    </w:div>
    <w:div w:id="57749496">
      <w:bodyDiv w:val="1"/>
      <w:marLeft w:val="0"/>
      <w:marRight w:val="0"/>
      <w:marTop w:val="0"/>
      <w:marBottom w:val="0"/>
      <w:divBdr>
        <w:top w:val="none" w:sz="0" w:space="0" w:color="auto"/>
        <w:left w:val="none" w:sz="0" w:space="0" w:color="auto"/>
        <w:bottom w:val="none" w:sz="0" w:space="0" w:color="auto"/>
        <w:right w:val="none" w:sz="0" w:space="0" w:color="auto"/>
      </w:divBdr>
    </w:div>
    <w:div w:id="200481444">
      <w:bodyDiv w:val="1"/>
      <w:marLeft w:val="0"/>
      <w:marRight w:val="0"/>
      <w:marTop w:val="0"/>
      <w:marBottom w:val="0"/>
      <w:divBdr>
        <w:top w:val="none" w:sz="0" w:space="0" w:color="auto"/>
        <w:left w:val="none" w:sz="0" w:space="0" w:color="auto"/>
        <w:bottom w:val="none" w:sz="0" w:space="0" w:color="auto"/>
        <w:right w:val="none" w:sz="0" w:space="0" w:color="auto"/>
      </w:divBdr>
    </w:div>
    <w:div w:id="648362155">
      <w:bodyDiv w:val="1"/>
      <w:marLeft w:val="0"/>
      <w:marRight w:val="0"/>
      <w:marTop w:val="0"/>
      <w:marBottom w:val="0"/>
      <w:divBdr>
        <w:top w:val="none" w:sz="0" w:space="0" w:color="auto"/>
        <w:left w:val="none" w:sz="0" w:space="0" w:color="auto"/>
        <w:bottom w:val="none" w:sz="0" w:space="0" w:color="auto"/>
        <w:right w:val="none" w:sz="0" w:space="0" w:color="auto"/>
      </w:divBdr>
    </w:div>
    <w:div w:id="815419756">
      <w:bodyDiv w:val="1"/>
      <w:marLeft w:val="0"/>
      <w:marRight w:val="0"/>
      <w:marTop w:val="0"/>
      <w:marBottom w:val="0"/>
      <w:divBdr>
        <w:top w:val="none" w:sz="0" w:space="0" w:color="auto"/>
        <w:left w:val="none" w:sz="0" w:space="0" w:color="auto"/>
        <w:bottom w:val="none" w:sz="0" w:space="0" w:color="auto"/>
        <w:right w:val="none" w:sz="0" w:space="0" w:color="auto"/>
      </w:divBdr>
    </w:div>
    <w:div w:id="874922422">
      <w:bodyDiv w:val="1"/>
      <w:marLeft w:val="0"/>
      <w:marRight w:val="0"/>
      <w:marTop w:val="0"/>
      <w:marBottom w:val="0"/>
      <w:divBdr>
        <w:top w:val="none" w:sz="0" w:space="0" w:color="auto"/>
        <w:left w:val="none" w:sz="0" w:space="0" w:color="auto"/>
        <w:bottom w:val="none" w:sz="0" w:space="0" w:color="auto"/>
        <w:right w:val="none" w:sz="0" w:space="0" w:color="auto"/>
      </w:divBdr>
    </w:div>
    <w:div w:id="902717859">
      <w:bodyDiv w:val="1"/>
      <w:marLeft w:val="0"/>
      <w:marRight w:val="0"/>
      <w:marTop w:val="0"/>
      <w:marBottom w:val="0"/>
      <w:divBdr>
        <w:top w:val="none" w:sz="0" w:space="0" w:color="auto"/>
        <w:left w:val="none" w:sz="0" w:space="0" w:color="auto"/>
        <w:bottom w:val="none" w:sz="0" w:space="0" w:color="auto"/>
        <w:right w:val="none" w:sz="0" w:space="0" w:color="auto"/>
      </w:divBdr>
    </w:div>
    <w:div w:id="923874909">
      <w:bodyDiv w:val="1"/>
      <w:marLeft w:val="0"/>
      <w:marRight w:val="0"/>
      <w:marTop w:val="0"/>
      <w:marBottom w:val="0"/>
      <w:divBdr>
        <w:top w:val="none" w:sz="0" w:space="0" w:color="auto"/>
        <w:left w:val="none" w:sz="0" w:space="0" w:color="auto"/>
        <w:bottom w:val="none" w:sz="0" w:space="0" w:color="auto"/>
        <w:right w:val="none" w:sz="0" w:space="0" w:color="auto"/>
      </w:divBdr>
    </w:div>
    <w:div w:id="1341008469">
      <w:bodyDiv w:val="1"/>
      <w:marLeft w:val="0"/>
      <w:marRight w:val="0"/>
      <w:marTop w:val="0"/>
      <w:marBottom w:val="0"/>
      <w:divBdr>
        <w:top w:val="none" w:sz="0" w:space="0" w:color="auto"/>
        <w:left w:val="none" w:sz="0" w:space="0" w:color="auto"/>
        <w:bottom w:val="none" w:sz="0" w:space="0" w:color="auto"/>
        <w:right w:val="none" w:sz="0" w:space="0" w:color="auto"/>
      </w:divBdr>
    </w:div>
    <w:div w:id="1942255046">
      <w:bodyDiv w:val="1"/>
      <w:marLeft w:val="0"/>
      <w:marRight w:val="0"/>
      <w:marTop w:val="0"/>
      <w:marBottom w:val="0"/>
      <w:divBdr>
        <w:top w:val="none" w:sz="0" w:space="0" w:color="auto"/>
        <w:left w:val="none" w:sz="0" w:space="0" w:color="auto"/>
        <w:bottom w:val="none" w:sz="0" w:space="0" w:color="auto"/>
        <w:right w:val="none" w:sz="0" w:space="0" w:color="auto"/>
      </w:divBdr>
    </w:div>
    <w:div w:id="20778253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434</Words>
  <Characters>2479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Holmes, Benjamin T</dc:creator>
  <cp:keywords/>
  <dc:description/>
  <cp:lastModifiedBy>Holmes, Benjamin T</cp:lastModifiedBy>
  <cp:revision>3</cp:revision>
  <dcterms:created xsi:type="dcterms:W3CDTF">2018-01-27T02:37:00Z</dcterms:created>
  <dcterms:modified xsi:type="dcterms:W3CDTF">2018-01-27T03:26:00Z</dcterms:modified>
</cp:coreProperties>
</file>