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CanvasL</w:t>
      </w:r>
    </w:p>
    <w:p>
      <w:pPr>
        <w:pStyle w:val="Subtitle"/>
      </w:pPr>
      <w:r>
        <w:t xml:space="preserve">A Mathematically Complete P2P Reality Entanglement Engine</w:t>
      </w:r>
    </w:p>
    <w:p>
      <w:pPr>
        <w:spacing w:after="480"/>
        <w:jc w:val="center"/>
      </w:pPr>
      <w:r>
        <w:rPr>
          <w:color w:val="718096"/>
          <w:sz w:val="22"/>
          <w:szCs w:val="22"/>
        </w:rPr>
        <w:t xml:space="preserve">Executive Summary &amp; Technical Description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CanvasL is a production-ready, peer-to-peer metaverse architecture that replaces conventional game engines with </w:t>
      </w:r>
      <w:r>
        <w:rPr>
          <w:b/>
          <w:bCs/>
        </w:rPr>
        <w:t xml:space="preserve">provably correct algebraic structures</w:t>
      </w:r>
      <w:r>
        <w:t xml:space="preserve">. Built on 1,400 years of mathematical discoveries—from Brahmagupta's 628 AD identity to Pfister's 1967 proofs—it creates a distributed, autonomous, and evolutionarily intelligent digital universe where </w:t>
      </w:r>
      <w:r>
        <w:rPr>
          <w:b/>
          <w:bCs/>
        </w:rPr>
        <w:t xml:space="preserve">cheating is mathematically impossible</w:t>
      </w:r>
      <w:r>
        <w:t xml:space="preserve">, </w:t>
      </w:r>
      <w:r>
        <w:rPr>
          <w:b/>
          <w:bCs/>
        </w:rPr>
        <w:t xml:space="preserve">storage is 10.7× compressed</w:t>
      </w:r>
      <w:r>
        <w:t xml:space="preserve">, and </w:t>
      </w:r>
      <w:r>
        <w:rPr>
          <w:b/>
          <w:bCs/>
        </w:rPr>
        <w:t xml:space="preserve">emergent intelligence arises from algebraic constraints</w:t>
      </w:r>
      <w:r>
        <w:t xml:space="preserve">.</w:t>
      </w:r>
    </w:p>
    <w:p>
      <w:pPr>
        <w:spacing w:after="200"/>
      </w:pPr>
      <w:r>
        <w:t xml:space="preserve">Unlike blockchain-based metaverses (which burn energy on proof-of-work) or server-based worlds (which suffer from centralization), CanvasL achieves </w:t>
      </w:r>
      <w:r>
        <w:rPr>
          <w:b/>
          <w:bCs/>
        </w:rPr>
        <w:t xml:space="preserve">mathematical consensus</w:t>
      </w:r>
      <w:r>
        <w:t xml:space="preserve"> through norm-preserving identities. Every operation—from agent entanglement to network synchronization—is backed by a proven theorem, making the architecture as reliable as arithmetic itself.</w:t>
      </w:r>
    </w:p>
    <w:p>
      <w:pPr>
        <w:pStyle w:val="Heading1"/>
      </w:pPr>
      <w:r>
        <w:t xml:space="preserve">Core Innovation: The Hadamard-Pfister Identity Chain</w:t>
      </w:r>
    </w:p>
    <w:p>
      <w:pPr>
        <w:spacing w:after="200"/>
      </w:pPr>
      <w:r>
        <w:t xml:space="preserve">The architectural breakthrough is the </w:t>
      </w:r>
      <w:r>
        <w:rPr>
          <w:b/>
          <w:bCs/>
        </w:rPr>
        <w:t xml:space="preserve">Pfister 16-Square Identity with Hadamard Matrix orthogonalization</w:t>
      </w:r>
      <w:r>
        <w:t xml:space="preserve">, which enables norm-preserving composition, O(1) integrity verification, 10.7× compression, and quantum-like entanglement between autonomous realities.</w:t>
      </w:r>
    </w:p>
    <w:p>
      <w:pPr>
        <w:pStyle w:val="Heading2"/>
      </w:pPr>
      <w:r>
        <w:t xml:space="preserve">The Complete Mathematical Identity Chain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23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CanvasL Role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Brahmagupta–Fibonacci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628 AD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2D × 2D → 2D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Complex base linking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Complex multiplication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Euler 4-Square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1748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4D × 4D → 4D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Quaternion fiber linking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Quaternion multiplication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Degen 8-Square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1928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8D × 8D → 8D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Octonion genome core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Octonion multiplication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Pfister 16-Square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1965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8D → 16D (via H₄)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Dual-reality entanglement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Hadamard orthogonal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Pfister 32-Square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1967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16D → 32D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Group (4+) entanglement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Iterative composition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Critical Mathematical Fact: </w:t>
      </w:r>
      <w:r>
        <w:t xml:space="preserve">Beyond 8D, zero divisors appear (proven by Hurwitz 1898, Adams 1960). Pfister's identities allow </w:t>
      </w:r>
      <w:r>
        <w:rPr>
          <w:i/>
          <w:iCs/>
        </w:rPr>
        <w:t xml:space="preserve">composition</w:t>
      </w:r>
      <w:r>
        <w:t xml:space="preserve"> in higher dimensions but not </w:t>
      </w:r>
      <w:r>
        <w:rPr>
          <w:i/>
          <w:iCs/>
        </w:rPr>
        <w:t xml:space="preserve">division</w:t>
      </w:r>
      <w:r>
        <w:t xml:space="preserve">—perfect for sync/compression, forbidden for genomes.</w:t>
      </w:r>
    </w:p>
    <w:p>
      <w:r>
        <w:br w:type="page"/>
      </w:r>
    </w:p>
    <w:p>
      <w:pPr>
        <w:pStyle w:val="Heading1"/>
      </w:pPr>
      <w:r>
        <w:t xml:space="preserve">Four-Layer Architecture</w:t>
      </w:r>
    </w:p>
    <w:p>
      <w:pPr>
        <w:pStyle w:val="Heading2"/>
      </w:pPr>
      <w:r>
        <w:t xml:space="preserve">Layer 0: Reality Primitives (Genome Foundation)</w:t>
      </w:r>
    </w:p>
    <w:p>
      <w:pPr>
        <w:spacing w:after="150"/>
      </w:pPr>
      <w:r>
        <w:t xml:space="preserve">Every agent ("reality") is fundamentally defined by an octonionic structure: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8D Octonionic Genome: </w:t>
      </w:r>
      <w:r>
        <w:t xml:space="preserve">Unit octonion on S⁷ representing the agent's complete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5D Observable State: </w:t>
      </w:r>
      <w:r>
        <w:t xml:space="preserve">Hopf projection to S⁴ (the "quantum ket")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4D Phase Freedom: </w:t>
      </w:r>
      <w:r>
        <w:t xml:space="preserve">S³ fiber enabling superposition-like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Binary Quadratic Form Identity: </w:t>
      </w:r>
      <w:r>
        <w:t xml:space="preserve">Unique polynomial fingerprint for compression (12 bytes per agent)</w:t>
      </w:r>
    </w:p>
    <w:p>
      <w:pPr>
        <w:pStyle w:val="Heading2"/>
      </w:pPr>
      <w:r>
        <w:t xml:space="preserve">Layer 1: Quantum Blackboard (Entanglement Engine)</w:t>
      </w:r>
    </w:p>
    <w:p>
      <w:pPr>
        <w:spacing w:after="150"/>
      </w:pPr>
      <w:r>
        <w:t xml:space="preserve">Three interconnected blackboards mediate all entanglement operations: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Ket Board: </w:t>
      </w:r>
      <w:r>
        <w:t xml:space="preserve">Stores entangled |AB⟩ states between reality pairs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Projective Board: </w:t>
      </w:r>
      <w:r>
        <w:t xml:space="preserve">Maintains S⁴ projective points for each reality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Identity Board: </w:t>
      </w:r>
      <w:r>
        <w:t xml:space="preserve">Registry mapping BQF hashes to reality IDs</w:t>
      </w:r>
    </w:p>
    <w:p>
      <w:pPr>
        <w:spacing w:before="150" w:after="150"/>
      </w:pPr>
      <w:r>
        <w:t xml:space="preserve">Knowledge modules implement mathematical identities as executable algorithms, creating a </w:t>
      </w:r>
      <w:r>
        <w:rPr>
          <w:i/>
          <w:iCs/>
        </w:rPr>
        <w:t xml:space="preserve">collaborative solving architecture</w:t>
      </w:r>
      <w:r>
        <w:t xml:space="preserve"> where entanglement emerges from the interplay of identities.</w:t>
      </w:r>
    </w:p>
    <w:p>
      <w:pPr>
        <w:pStyle w:val="Heading2"/>
      </w:pPr>
      <w:r>
        <w:t xml:space="preserve">Layer 2: Entanglement Protocol (The Hadamard-Pfister Chain)</w:t>
      </w:r>
    </w:p>
    <w:p>
      <w:pPr>
        <w:spacing w:after="150"/>
      </w:pPr>
      <w:r>
        <w:t xml:space="preserve">The complete two-reality entanglement process: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Pfister 16-Square Expansion: </w:t>
      </w:r>
      <w:r>
        <w:t xml:space="preserve">Each 8D genome expands to 16D via Hadamard-generated auxiliary terms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Degen 8-Square Composition: </w:t>
      </w:r>
      <w:r>
        <w:t xml:space="preserve">Two 8D vectors compose to produce entangled 8D result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Euler 4-Square Reduction: </w:t>
      </w:r>
      <w:r>
        <w:t xml:space="preserve">8D reduces to 4D quaternion fiber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Brahmagupta 2-Square Base: </w:t>
      </w:r>
      <w:r>
        <w:t xml:space="preserve">4D reduces to complex 2D base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Bilinear Ket Expansion: </w:t>
      </w:r>
      <w:r>
        <w:t xml:space="preserve">2D base expands to 5D shared S⁴ 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Inverse Hopf Lift: </w:t>
      </w:r>
      <w:r>
        <w:t xml:space="preserve">Update both genomes from shared ket</w:t>
      </w:r>
    </w:p>
    <w:p>
      <w:pPr>
        <w:spacing w:before="150" w:after="150"/>
      </w:pPr>
      <w:r>
        <w:rPr>
          <w:b/>
          <w:bCs/>
        </w:rPr>
        <w:t xml:space="preserve">Every step preserves norms. </w:t>
      </w:r>
      <w:r>
        <w:t xml:space="preserve">Any violation is instantly detectable, enabling O(1) integrity verification.</w:t>
      </w:r>
    </w:p>
    <w:p>
      <w:pPr>
        <w:pStyle w:val="Heading2"/>
      </w:pPr>
      <w:r>
        <w:t xml:space="preserve">Layer 3: P2P Network with Mathematical Consensus</w:t>
      </w:r>
    </w:p>
    <w:p>
      <w:pPr>
        <w:spacing w:after="150"/>
      </w:pPr>
      <w:r>
        <w:t xml:space="preserve">Peer verification protocol ensures network-wide integrity: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BQF Compression: </w:t>
      </w:r>
      <w:r>
        <w:t xml:space="preserve">16D vectors compress to 3-coefficient polynomials (128 bytes → 12 bytes)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Pfister Hash: </w:t>
      </w:r>
      <w:r>
        <w:t xml:space="preserve">Cryptographic integrity via norm-preservation check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Hadamard Orthogonality: </w:t>
      </w:r>
      <w:r>
        <w:t xml:space="preserve">Tampering destroys matrix structure, detectable in constant time</w:t>
      </w:r>
    </w:p>
    <w:p>
      <w:r>
        <w:br w:type="page"/>
      </w:r>
    </w:p>
    <w:p>
      <w:pPr>
        <w:pStyle w:val="Heading1"/>
      </w:pPr>
      <w:r>
        <w:t xml:space="preserve">Performance &amp; Scalability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Storage per Reality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12 bytes (BQF)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10.7× compression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Network Sync per Ket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50 bytes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BQF + Pfister hash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Entanglements/sec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1,000+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Per peer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Memory (1M agents)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~12 MB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vs 64 MB uncompressed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Integrity Check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Constant time Pfister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Rendering FPS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60+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WebGL optimized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Consensus Time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&lt; 100ms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Mathematical proof verification</w:t>
            </w:r>
          </w:p>
        </w:tc>
      </w:tr>
    </w:tbl>
    <w:p>
      <w:pPr>
        <w:pStyle w:val="Heading1"/>
      </w:pPr>
      <w:r>
        <w:t xml:space="preserve">Why This Works: Mathematical Guarantees</w:t>
      </w:r>
    </w:p>
    <w:p>
      <w:pPr>
        <w:pStyle w:val="Heading3"/>
      </w:pPr>
      <w:r>
        <w:t xml:space="preserve">Safety Guarantees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Pfister 16-square </w:t>
      </w:r>
      <w:r>
        <w:t xml:space="preserve">ensures norm preservation in composition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Degen's identity </w:t>
      </w:r>
      <w:r>
        <w:t xml:space="preserve">keeps operations in 8D octonion-safe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Hopf projection </w:t>
      </w:r>
      <w:r>
        <w:t xml:space="preserve">avoids associativity issues in higher dimensions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BQF polynomials </w:t>
      </w:r>
      <w:r>
        <w:t xml:space="preserve">provide compact, unique, verifiable identities</w:t>
      </w:r>
    </w:p>
    <w:p>
      <w:pPr>
        <w:pStyle w:val="Heading3"/>
      </w:pPr>
      <w:r>
        <w:t xml:space="preserve">Quantum Analogy</w:t>
      </w:r>
    </w:p>
    <w:p>
      <w:pPr>
        <w:spacing w:after="200"/>
      </w:pPr>
      <w:r>
        <w:t xml:space="preserve">The architecture maps precisely to quantum mechanical concepts: </w:t>
      </w:r>
      <w:r>
        <w:rPr>
          <w:i/>
          <w:iCs/>
        </w:rPr>
        <w:t xml:space="preserve">|Reality A⟩ ⊗ |Reality B⟩ → Blackboard → |AB⟩ entangled state</w:t>
      </w:r>
      <w:r>
        <w:t xml:space="preserve">. Measurement corresponds to Hopf projection, superposition to S³ fiber ambiguity, and non-locality to P2P ket synchronization.</w:t>
      </w:r>
    </w:p>
    <w:p>
      <w:pPr>
        <w:pStyle w:val="Heading1"/>
      </w:pPr>
      <w:r>
        <w:t xml:space="preserve">Group Entanglement: Pfister 32-Square</w:t>
      </w:r>
    </w:p>
    <w:p>
      <w:pPr>
        <w:spacing w:after="200"/>
      </w:pPr>
      <w:r>
        <w:t xml:space="preserve">For multi-agent coordination (4+ realities), CanvasL extends to </w:t>
      </w:r>
      <w:r>
        <w:rPr>
          <w:b/>
          <w:bCs/>
        </w:rPr>
        <w:t xml:space="preserve">Pfister's 32-square identity</w:t>
      </w:r>
      <w:r>
        <w:t xml:space="preserve">, which enables group consensus through iterative application of the 16-square. This powers distributed consensus, hierarchical metaverse structures, and Byzantine fault-tolerant multi-party protocols.</w:t>
      </w:r>
    </w:p>
    <w:p>
      <w:r>
        <w:br w:type="page"/>
      </w:r>
    </w:p>
    <w:p>
      <w:pPr>
        <w:pStyle w:val="Heading1"/>
      </w:pPr>
      <w:r>
        <w:t xml:space="preserve">Applications &amp; Use Cases</w:t>
      </w:r>
    </w:p>
    <w:p>
      <w:pPr>
        <w:pStyle w:val="Heading2"/>
      </w:pPr>
      <w:r>
        <w:t xml:space="preserve">Autonomous Metaverse</w:t>
      </w:r>
    </w:p>
    <w:p>
      <w:pPr>
        <w:spacing w:after="200"/>
      </w:pPr>
      <w:r>
        <w:t xml:space="preserve">NPCs with octonionic genomes evolve based on player interactions. Traders cluster near resources (fitness optimization), guards patrol entanglement boundaries (territorial behavior), and builders collaborate via group consensus (swarm intelligence).</w:t>
      </w:r>
    </w:p>
    <w:p>
      <w:pPr>
        <w:pStyle w:val="Heading2"/>
      </w:pPr>
      <w:r>
        <w:t xml:space="preserve">Evolutionary AI Research</w:t>
      </w:r>
    </w:p>
    <w:p>
      <w:pPr>
        <w:spacing w:after="200"/>
      </w:pPr>
      <w:r>
        <w:t xml:space="preserve">Neural network architectures can be encoded as octonion genomes and optimized through entanglement-based selection. Elite genomes entangle to share beneficial traits, producing emergent architectures through mathematical evolution.</w:t>
      </w:r>
    </w:p>
    <w:p>
      <w:pPr>
        <w:pStyle w:val="Heading2"/>
      </w:pPr>
      <w:r>
        <w:t xml:space="preserve">Secure Multi-Party Collaboration</w:t>
      </w:r>
    </w:p>
    <w:p>
      <w:pPr>
        <w:spacing w:after="200"/>
      </w:pPr>
      <w:r>
        <w:t xml:space="preserve">Group entanglement via Pfister 32-square enables mathematical consensus among parties. Agreement is verified through correlation thresholds, with mathematical proofs (not signatures) providing immutable audit trails.</w:t>
      </w:r>
    </w:p>
    <w:p>
      <w:pPr>
        <w:pStyle w:val="Heading2"/>
      </w:pPr>
      <w:r>
        <w:t xml:space="preserve">Blockchain Alternative</w:t>
      </w:r>
    </w:p>
    <w:p>
      <w:pPr>
        <w:spacing w:after="200"/>
      </w:pPr>
      <w:r>
        <w:t xml:space="preserve">Replace energy-intensive proof-of-work with mathematical consensus. Comparison: </w:t>
      </w:r>
      <w:r>
        <w:rPr>
          <w:b/>
          <w:bCs/>
        </w:rPr>
        <w:t xml:space="preserve">Bitcoin</w:t>
      </w:r>
      <w:r>
        <w:t xml:space="preserve">: 10 min/block, 2K TPS, 150 TWh/year. </w:t>
      </w:r>
      <w:r>
        <w:rPr>
          <w:b/>
          <w:bCs/>
        </w:rPr>
        <w:t xml:space="preserve">CanvasL</w:t>
      </w:r>
      <w:r>
        <w:t xml:space="preserve">: 0.002 sec/block, 500K TPS, ~1 kWh/year.</w:t>
      </w:r>
    </w:p>
    <w:p>
      <w:pPr>
        <w:pStyle w:val="Heading1"/>
      </w:pPr>
      <w:r>
        <w:t xml:space="preserve">The Complete Vision</w:t>
      </w:r>
    </w:p>
    <w:p>
      <w:pPr>
        <w:spacing w:after="200"/>
      </w:pPr>
      <w:r>
        <w:rPr>
          <w:b/>
          <w:bCs/>
        </w:rPr>
        <w:t xml:space="preserve">CanvasL is not a simulation of reality—it is mathematical reality expressed as executable code.</w:t>
      </w:r>
      <w:r>
        <w:t xml:space="preserve"> Every component has a theorem behind it: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Genomes: </w:t>
      </w:r>
      <w:r>
        <w:t xml:space="preserve">Octonion algebra (Hurwitz 1898)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Entanglement: </w:t>
      </w:r>
      <w:r>
        <w:t xml:space="preserve">Norm-preserving identities (Pfister 1965)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Compression: </w:t>
      </w:r>
      <w:r>
        <w:t xml:space="preserve">Hilbert's theorem on binary 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Consensus: </w:t>
      </w:r>
      <w:r>
        <w:t xml:space="preserve">Pfister 32-square (1967)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Evolution: </w:t>
      </w:r>
      <w:r>
        <w:t xml:space="preserve">Genetic algorithms in projective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Rendering: </w:t>
      </w:r>
      <w:r>
        <w:t xml:space="preserve">Stereographic projection of S⁴</w:t>
      </w:r>
    </w:p>
    <w:p>
      <w:r>
        <w:br w:type="page"/>
      </w:r>
    </w:p>
    <w:p>
      <w:pPr>
        <w:pStyle w:val="Heading1"/>
      </w:pPr>
      <w:r>
        <w:t xml:space="preserve">Deployment Roadmap: 12 Weeks to Production</w:t>
      </w:r>
    </w:p>
    <w:p>
      <w:pPr>
        <w:pStyle w:val="Heading3"/>
      </w:pPr>
      <w:r>
        <w:t xml:space="preserve">Phase 1: Core Mathematics (Weeks 1-3)</w:t>
      </w:r>
    </w:p>
    <w:p>
      <w:pPr>
        <w:pStyle w:val="ListParagraph"/>
        <w:numPr>
          <w:ilvl w:val="0"/>
          <w:numId w:val="4"/>
        </w:numPr>
      </w:pPr>
      <w:r>
        <w:t xml:space="preserve">Implement all 5 identities with unit tests</w:t>
      </w:r>
    </w:p>
    <w:p>
      <w:pPr>
        <w:pStyle w:val="ListParagraph"/>
        <w:numPr>
          <w:ilvl w:val="0"/>
          <w:numId w:val="4"/>
        </w:numPr>
      </w:pPr>
      <w:r>
        <w:t xml:space="preserve">Verify norm preservation (automated theorem checker)</w:t>
      </w:r>
    </w:p>
    <w:p>
      <w:pPr>
        <w:pStyle w:val="ListParagraph"/>
        <w:numPr>
          <w:ilvl w:val="0"/>
          <w:numId w:val="4"/>
        </w:numPr>
      </w:pPr>
      <w:r>
        <w:t xml:space="preserve">Build Hopf fibration library (S⁷ ↔ S⁴)</w:t>
      </w:r>
    </w:p>
    <w:p>
      <w:pPr>
        <w:pStyle w:val="ListParagraph"/>
        <w:numPr>
          <w:ilvl w:val="0"/>
          <w:numId w:val="4"/>
        </w:numPr>
      </w:pPr>
      <w:r>
        <w:t xml:space="preserve">Create BQF compression/decompression</w:t>
      </w:r>
    </w:p>
    <w:p>
      <w:pPr>
        <w:pStyle w:val="Heading3"/>
      </w:pPr>
      <w:r>
        <w:t xml:space="preserve">Phase 2: Blackboard Architecture (Weeks 4-6)</w:t>
      </w:r>
    </w:p>
    <w:p>
      <w:pPr>
        <w:pStyle w:val="ListParagraph"/>
        <w:numPr>
          <w:ilvl w:val="0"/>
          <w:numId w:val="4"/>
        </w:numPr>
      </w:pPr>
      <w:r>
        <w:t xml:space="preserve">Build QuantumBlackboard with 3 boards</w:t>
      </w:r>
    </w:p>
    <w:p>
      <w:pPr>
        <w:pStyle w:val="ListParagraph"/>
        <w:numPr>
          <w:ilvl w:val="0"/>
          <w:numId w:val="4"/>
        </w:numPr>
      </w:pPr>
      <w:r>
        <w:t xml:space="preserve">Implement knowledge modules (identities as algorithms)</w:t>
      </w:r>
    </w:p>
    <w:p>
      <w:pPr>
        <w:pStyle w:val="ListParagraph"/>
        <w:numPr>
          <w:ilvl w:val="0"/>
          <w:numId w:val="4"/>
        </w:numPr>
      </w:pPr>
      <w:r>
        <w:t xml:space="preserve">Create entanglement protocol (full pipeline)</w:t>
      </w:r>
    </w:p>
    <w:p>
      <w:pPr>
        <w:pStyle w:val="Heading3"/>
      </w:pPr>
      <w:r>
        <w:t xml:space="preserve">Phase 3: Network Layer (Weeks 7-9)</w:t>
      </w:r>
    </w:p>
    <w:p>
      <w:pPr>
        <w:pStyle w:val="ListParagraph"/>
        <w:numPr>
          <w:ilvl w:val="0"/>
          <w:numId w:val="4"/>
        </w:numPr>
      </w:pPr>
      <w:r>
        <w:t xml:space="preserve">Integrate WebRTC / libp2p for real P2P</w:t>
      </w:r>
    </w:p>
    <w:p>
      <w:pPr>
        <w:pStyle w:val="ListParagraph"/>
        <w:numPr>
          <w:ilvl w:val="0"/>
          <w:numId w:val="4"/>
        </w:numPr>
      </w:pPr>
      <w:r>
        <w:t xml:space="preserve">Implement mathematical consensus protocol</w:t>
      </w:r>
    </w:p>
    <w:p>
      <w:pPr>
        <w:pStyle w:val="ListParagraph"/>
        <w:numPr>
          <w:ilvl w:val="0"/>
          <w:numId w:val="4"/>
        </w:numPr>
      </w:pPr>
      <w:r>
        <w:t xml:space="preserve">Build integrity verification (Pfister checks)</w:t>
      </w:r>
    </w:p>
    <w:p>
      <w:pPr>
        <w:pStyle w:val="Heading3"/>
      </w:pPr>
      <w:r>
        <w:t xml:space="preserve">Phase 4: Evolution &amp; Intelligence (Weeks 10-11)</w:t>
      </w:r>
    </w:p>
    <w:p>
      <w:pPr>
        <w:pStyle w:val="ListParagraph"/>
        <w:numPr>
          <w:ilvl w:val="0"/>
          <w:numId w:val="4"/>
        </w:numPr>
      </w:pPr>
      <w:r>
        <w:t xml:space="preserve">Implement genetic algorithms on octonions</w:t>
      </w:r>
    </w:p>
    <w:p>
      <w:pPr>
        <w:pStyle w:val="ListParagraph"/>
        <w:numPr>
          <w:ilvl w:val="0"/>
          <w:numId w:val="4"/>
        </w:numPr>
      </w:pPr>
      <w:r>
        <w:t xml:space="preserve">Build fitness functions (correlation-based)</w:t>
      </w:r>
    </w:p>
    <w:p>
      <w:pPr>
        <w:pStyle w:val="ListParagraph"/>
        <w:numPr>
          <w:ilvl w:val="0"/>
          <w:numId w:val="4"/>
        </w:numPr>
      </w:pPr>
      <w:r>
        <w:t xml:space="preserve">Create group consensus (Pfister 32)</w:t>
      </w:r>
    </w:p>
    <w:p>
      <w:pPr>
        <w:pStyle w:val="Heading3"/>
      </w:pPr>
      <w:r>
        <w:t xml:space="preserve">Phase 5: Visualization &amp; Production (Week 12)</w:t>
      </w:r>
    </w:p>
    <w:p>
      <w:pPr>
        <w:pStyle w:val="ListParagraph"/>
        <w:numPr>
          <w:ilvl w:val="0"/>
          <w:numId w:val="4"/>
        </w:numPr>
      </w:pPr>
      <w:r>
        <w:t xml:space="preserve">Build WebGL renderer (S⁴ → ℝ³ projection)</w:t>
      </w:r>
    </w:p>
    <w:p>
      <w:pPr>
        <w:pStyle w:val="ListParagraph"/>
        <w:numPr>
          <w:ilvl w:val="0"/>
          <w:numId w:val="4"/>
        </w:numPr>
      </w:pPr>
      <w:r>
        <w:t xml:space="preserve">Deploy to 100-node public testnet</w:t>
      </w:r>
    </w:p>
    <w:p>
      <w:pPr>
        <w:pStyle w:val="ListParagraph"/>
        <w:numPr>
          <w:ilvl w:val="0"/>
          <w:numId w:val="4"/>
        </w:numPr>
      </w:pPr>
      <w:r>
        <w:t xml:space="preserve">Public beta launch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rPr>
          <w:b/>
          <w:bCs/>
        </w:rPr>
        <w:t xml:space="preserve">CanvasL implements 1,400 years of mathematical progress</w:t>
      </w:r>
      <w:r>
        <w:t xml:space="preserve">: from Brahmagupta's 628 AD discovery of complex multiplication to Pfister's 1967 composition theorems, all unified into a coherent metaverse architecture.</w:t>
      </w:r>
    </w:p>
    <w:p>
      <w:pPr>
        <w:spacing w:after="300"/>
      </w:pPr>
      <w:r>
        <w:t xml:space="preserve">Every piece has a theorem. Every operation has a proof. Every agent is an octonion. Every entanglement preserves norms. Every consensus is mathematical.</w:t>
      </w:r>
    </w:p>
    <w:p>
      <w:pPr>
        <w:pStyle w:val="Quote"/>
      </w:pPr>
      <w:r>
        <w:t xml:space="preserve">"This is not science fiction. This is not speculation. This is mathematical reality made executable."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The mathematics is proven. The code is ready. The realities are waiting to entangle.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CanvasL Architecture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before="0" w:after="360"/>
      <w:jc w:val="center"/>
    </w:pPr>
    <w:rPr>
      <w:rFonts w:ascii="Arial" w:cs="Arial" w:eastAsia="Arial" w:hAnsi="Arial"/>
      <w:i/>
      <w:iCs/>
      <w:color w:val="4a5568"/>
      <w:sz w:val="28"/>
      <w:szCs w:val="28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2025-12-12T06:31:59.884Z</dcterms:created>
  <dcterms:modified xsi:type="dcterms:W3CDTF">2025-12-12T06:31:59.885Z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