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295F28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</w:t>
            </w:r>
            <w:r w:rsidRPr="007C1CB4">
              <w:rPr>
                <w:rFonts w:ascii="Georgia" w:hAnsi="Georgia"/>
                <w:color w:val="auto"/>
              </w:rPr>
              <w:t>Analytical</w:t>
            </w:r>
          </w:p>
          <w:p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</w:t>
            </w:r>
            <w:bookmarkStart w:id="0" w:name="_GoBack"/>
            <w:bookmarkEnd w:id="0"/>
            <w:r w:rsidRPr="00957754">
              <w:rPr>
                <w:rFonts w:ascii="Georgia" w:hAnsi="Georgia"/>
                <w:color w:val="002060"/>
              </w:rPr>
              <w:t>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|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Acquired supporting documentation, classified business transactions,</w:t>
                    </w:r>
                    <w:r>
                      <w:rPr>
                        <w:rFonts w:ascii="Georgia" w:hAnsi="Georgia"/>
                        <w:i/>
                      </w:rPr>
                      <w:t xml:space="preserve"> entered transactions into accounting software,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</w:rPr>
                      <w:t xml:space="preserve">addressed inconsistencies, </w:t>
                    </w:r>
                    <w:r>
                      <w:rPr>
                        <w:rFonts w:ascii="Georgia" w:hAnsi="Georgia"/>
                        <w:i/>
                      </w:rPr>
                      <w:t xml:space="preserve">reconciled client accounts, generated financial reports, processed payroll, and made tax payments.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>for corporate tax filing</w:t>
                    </w:r>
                    <w:r>
                      <w:rPr>
                        <w:rFonts w:ascii="Georgia" w:hAnsi="Georgia"/>
                        <w:i/>
                      </w:rPr>
                      <w:t>. I also f</w:t>
                    </w:r>
                    <w:r>
                      <w:rPr>
                        <w:rFonts w:ascii="Georgia" w:hAnsi="Georgia"/>
                        <w:i/>
                      </w:rPr>
                      <w:t xml:space="preserve">ounded </w:t>
                    </w:r>
                    <w:r>
                      <w:rPr>
                        <w:rFonts w:ascii="Georgia" w:hAnsi="Georgia"/>
                        <w:i/>
                      </w:rPr>
                      <w:t>and maintained</w:t>
                    </w:r>
                    <w:r>
                      <w:rPr>
                        <w:rFonts w:ascii="Georgia" w:hAnsi="Georgia"/>
                        <w:i/>
                      </w:rPr>
                      <w:t xml:space="preserve"> Duke’s Charitable Foundation, a 501 (c)(3) dedicated to raising </w:t>
                    </w:r>
                    <w:r>
                      <w:rPr>
                        <w:rFonts w:ascii="Georgia" w:hAnsi="Georgia"/>
                        <w:i/>
                      </w:rPr>
                      <w:t xml:space="preserve">thousands in </w:t>
                    </w:r>
                    <w:r>
                      <w:rPr>
                        <w:rFonts w:ascii="Georgia" w:hAnsi="Georgia"/>
                        <w:i/>
                      </w:rPr>
                      <w:t xml:space="preserve">funds for </w:t>
                    </w:r>
                    <w:r>
                      <w:rPr>
                        <w:rFonts w:ascii="Georgia" w:hAnsi="Georgia"/>
                        <w:i/>
                      </w:rPr>
                      <w:t xml:space="preserve">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:rsidR="003D35C4" w:rsidRPr="00957754" w:rsidRDefault="00C17536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="003D35C4"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>
                      <w:rPr>
                        <w:rFonts w:ascii="Georgia" w:hAnsi="Georgia"/>
                      </w:rPr>
                      <w:t xml:space="preserve">Tanoan Swim Club 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4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 </w:t>
                    </w:r>
                    <w:r w:rsidRPr="007C1CB4">
                      <w:rPr>
                        <w:rFonts w:ascii="Georgia" w:hAnsi="Georgia"/>
                        <w:b/>
                      </w:rPr>
                      <w:t xml:space="preserve">| </w:t>
                    </w: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7C1CB4">
                      <w:rPr>
                        <w:rFonts w:ascii="Georgia" w:hAnsi="Georgia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r w:rsidRPr="007C1CB4">
                      <w:rPr>
                        <w:rFonts w:ascii="Georgia" w:hAnsi="Georgia"/>
                        <w:b/>
                      </w:rPr>
                      <w:t xml:space="preserve">| </w:t>
                    </w:r>
                    <w:r w:rsidRPr="007C1CB4">
                      <w:rPr>
                        <w:rFonts w:ascii="Georgia" w:hAnsi="Georgia"/>
                      </w:rPr>
                      <w:t xml:space="preserve">La Cueva High School </w:t>
                    </w:r>
                    <w:r w:rsidRPr="007C1CB4">
                      <w:rPr>
                        <w:rFonts w:ascii="Georgia" w:hAnsi="Georgia"/>
                        <w:sz w:val="16"/>
                      </w:rPr>
                      <w:t xml:space="preserve">August 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2012 – August 2014 </w:t>
                    </w:r>
                  </w:p>
                  <w:p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Piranhas, Tanoan’s 12 &amp; Under group,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:rsidR="00BF1ED7" w:rsidRDefault="00BF1ED7" w:rsidP="007C1CB4">
                    <w:pPr>
                      <w:spacing w:after="0"/>
                      <w:ind w:left="432"/>
                    </w:pPr>
                  </w:p>
                  <w:p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,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and </w:t>
                    </w:r>
                    <w:r>
                      <w:rPr>
                        <w:rFonts w:ascii="Georgia" w:hAnsi="Georgia"/>
                        <w:i/>
                      </w:rPr>
                      <w:t>organizing it into a community</w:t>
                    </w:r>
                    <w:r>
                      <w:rPr>
                        <w:rFonts w:ascii="Georgia" w:hAnsi="Georgia"/>
                        <w:i/>
                      </w:rPr>
                      <w:t xml:space="preserve">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 BOOT CAMP</w:t>
                    </w:r>
                    <w:r w:rsidRPr="00957754">
                      <w:t xml:space="preserve">, </w:t>
                    </w:r>
                  </w:p>
                  <w:p w:rsidR="006A742F" w:rsidRDefault="007C1CB4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C</w:t>
                    </w:r>
                    <w:r w:rsidR="006A742F">
                      <w:t>reated mobile-first websites</w:t>
                    </w:r>
                    <w:r>
                      <w:t xml:space="preserve"> using various frameworks, programs and languages</w:t>
                    </w:r>
                    <w:r w:rsidR="006A742F">
                      <w:t>.</w:t>
                    </w:r>
                  </w:p>
                  <w:p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</w:t>
                    </w:r>
                    <w:r w:rsidR="003D35C4">
                      <w:t xml:space="preserve">required </w:t>
                    </w:r>
                    <w:r w:rsidR="003D35C4">
                      <w:t>experience.</w:t>
                    </w:r>
                  </w:p>
                  <w:p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:rsidTr="00884408">
        <w:tc>
          <w:tcPr>
            <w:tcW w:w="2070" w:type="dxa"/>
          </w:tcPr>
          <w:p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lastRenderedPageBreak/>
              <w:t>Recent Volunteering</w:t>
            </w:r>
          </w:p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Content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:rsidR="007C1CB4" w:rsidRPr="00A25DB9" w:rsidRDefault="007C1CB4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F28" w:rsidRDefault="00295F28">
      <w:pPr>
        <w:spacing w:after="0" w:line="240" w:lineRule="auto"/>
      </w:pPr>
      <w:r>
        <w:separator/>
      </w:r>
    </w:p>
    <w:p w:rsidR="00295F28" w:rsidRDefault="00295F28"/>
  </w:endnote>
  <w:endnote w:type="continuationSeparator" w:id="0">
    <w:p w:rsidR="00295F28" w:rsidRDefault="00295F28">
      <w:pPr>
        <w:spacing w:after="0" w:line="240" w:lineRule="auto"/>
      </w:pPr>
      <w:r>
        <w:continuationSeparator/>
      </w:r>
    </w:p>
    <w:p w:rsidR="00295F28" w:rsidRDefault="00295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F28" w:rsidRDefault="00295F28">
      <w:pPr>
        <w:spacing w:after="0" w:line="240" w:lineRule="auto"/>
      </w:pPr>
      <w:r>
        <w:separator/>
      </w:r>
    </w:p>
    <w:p w:rsidR="00295F28" w:rsidRDefault="00295F28"/>
  </w:footnote>
  <w:footnote w:type="continuationSeparator" w:id="0">
    <w:p w:rsidR="00295F28" w:rsidRDefault="00295F28">
      <w:pPr>
        <w:spacing w:after="0" w:line="240" w:lineRule="auto"/>
      </w:pPr>
      <w:r>
        <w:continuationSeparator/>
      </w:r>
    </w:p>
    <w:p w:rsidR="00295F28" w:rsidRDefault="00295F2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D35C4"/>
    <w:rsid w:val="00433E25"/>
    <w:rsid w:val="00481371"/>
    <w:rsid w:val="00497E48"/>
    <w:rsid w:val="004A09BC"/>
    <w:rsid w:val="004D266B"/>
    <w:rsid w:val="005128D4"/>
    <w:rsid w:val="005129B4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635BB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315B1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9665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000000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436CD3"/>
    <w:rsid w:val="005C50A8"/>
    <w:rsid w:val="0060142C"/>
    <w:rsid w:val="006C0BCB"/>
    <w:rsid w:val="00753B49"/>
    <w:rsid w:val="007621DE"/>
    <w:rsid w:val="007949DB"/>
    <w:rsid w:val="00827452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145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4</cp:revision>
  <dcterms:created xsi:type="dcterms:W3CDTF">2019-02-11T17:44:00Z</dcterms:created>
  <dcterms:modified xsi:type="dcterms:W3CDTF">2019-02-12T03:52:00Z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