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81F9F" w14:textId="77777777" w:rsidR="009B543F" w:rsidRDefault="00000000">
      <w:pPr>
        <w:pStyle w:val="Heading1"/>
      </w:pPr>
      <w:bookmarkStart w:id="0" w:name="itws-1100-quiz-2-spring-2026"/>
      <w:r>
        <w:t>ITWS 1100 — Quiz 2 (Spring 2026)</w:t>
      </w:r>
    </w:p>
    <w:p w14:paraId="4351F41F" w14:textId="31943FD3" w:rsidR="009B543F" w:rsidRDefault="00000000">
      <w:pPr>
        <w:pStyle w:val="FirstParagraph"/>
      </w:pPr>
      <w:r>
        <w:rPr>
          <w:b/>
          <w:bCs/>
        </w:rPr>
        <w:t>Name:</w:t>
      </w:r>
      <w:r>
        <w:t xml:space="preserve"> </w:t>
      </w:r>
      <w:r w:rsidR="00EB732A">
        <w:t>Brianna Tieu</w:t>
      </w:r>
    </w:p>
    <w:p w14:paraId="3A0F2F8A" w14:textId="77777777" w:rsidR="009B543F" w:rsidRDefault="00000000">
      <w:pPr>
        <w:pStyle w:val="Heading2"/>
      </w:pPr>
      <w:bookmarkStart w:id="1" w:name="directions"/>
      <w:r>
        <w:t>Directions</w:t>
      </w:r>
    </w:p>
    <w:p w14:paraId="739F98A5" w14:textId="77777777" w:rsidR="009B543F" w:rsidRDefault="00000000">
      <w:pPr>
        <w:pStyle w:val="FirstParagraph"/>
      </w:pPr>
      <w:r>
        <w:t>There are 4 sections of multiple parts. Point values and suggested times are indicated next to each question.</w:t>
      </w:r>
    </w:p>
    <w:p w14:paraId="4CAFF823" w14:textId="77777777" w:rsidR="009B543F" w:rsidRDefault="00000000">
      <w:pPr>
        <w:pStyle w:val="Compact"/>
        <w:numPr>
          <w:ilvl w:val="0"/>
          <w:numId w:val="2"/>
        </w:numPr>
      </w:pPr>
      <w:r>
        <w:t>Place your name on the top of the document in the header</w:t>
      </w:r>
    </w:p>
    <w:p w14:paraId="15CF3CD8" w14:textId="77777777" w:rsidR="009B543F" w:rsidRDefault="00000000">
      <w:pPr>
        <w:pStyle w:val="Compact"/>
        <w:numPr>
          <w:ilvl w:val="0"/>
          <w:numId w:val="2"/>
        </w:numPr>
      </w:pPr>
      <w:r>
        <w:t xml:space="preserve">Enter your answers directly into a copy of this document named: </w:t>
      </w:r>
      <w:r>
        <w:rPr>
          <w:b/>
          <w:bCs/>
        </w:rPr>
        <w:t>ITWS1100-S26-Quiz2-yourRCSid.docx</w:t>
      </w:r>
    </w:p>
    <w:p w14:paraId="4A5DF40C" w14:textId="77777777" w:rsidR="009B543F" w:rsidRDefault="00000000">
      <w:pPr>
        <w:pStyle w:val="Compact"/>
        <w:numPr>
          <w:ilvl w:val="0"/>
          <w:numId w:val="2"/>
        </w:numPr>
      </w:pPr>
      <w:r>
        <w:t xml:space="preserve">Create a branch in your repo called </w:t>
      </w:r>
      <w:r>
        <w:rPr>
          <w:rStyle w:val="VerbatimChar"/>
        </w:rPr>
        <w:t>quiz2</w:t>
      </w:r>
      <w:r>
        <w:t xml:space="preserve"> and switch to that branch</w:t>
      </w:r>
    </w:p>
    <w:p w14:paraId="11685870" w14:textId="77777777" w:rsidR="009B543F" w:rsidRDefault="00000000">
      <w:pPr>
        <w:pStyle w:val="Compact"/>
        <w:numPr>
          <w:ilvl w:val="0"/>
          <w:numId w:val="2"/>
        </w:numPr>
      </w:pPr>
      <w:r>
        <w:t xml:space="preserve">Create a folder in your repo under the root of your website for this quiz called </w:t>
      </w:r>
      <w:r>
        <w:rPr>
          <w:rStyle w:val="VerbatimChar"/>
        </w:rPr>
        <w:t>quiz2</w:t>
      </w:r>
    </w:p>
    <w:p w14:paraId="6B157FA0" w14:textId="77777777" w:rsidR="009B543F" w:rsidRDefault="00000000">
      <w:pPr>
        <w:pStyle w:val="Compact"/>
        <w:numPr>
          <w:ilvl w:val="0"/>
          <w:numId w:val="2"/>
        </w:numPr>
      </w:pPr>
      <w:r>
        <w:t>Save this document, and all quiz-related files (HTML, CSS, JS) into that folder</w:t>
      </w:r>
    </w:p>
    <w:p w14:paraId="32CE0D25" w14:textId="77777777" w:rsidR="009B543F" w:rsidRDefault="00000000">
      <w:pPr>
        <w:pStyle w:val="Compact"/>
        <w:numPr>
          <w:ilvl w:val="0"/>
          <w:numId w:val="2"/>
        </w:numPr>
      </w:pPr>
      <w:r>
        <w:t xml:space="preserve">Create a </w:t>
      </w:r>
      <w:r>
        <w:rPr>
          <w:rStyle w:val="VerbatimChar"/>
        </w:rPr>
        <w:t>readme.md</w:t>
      </w:r>
      <w:r>
        <w:t xml:space="preserve"> in the same folder with your GitHub ID, repo name, Azure homepage link, and Discord handle</w:t>
      </w:r>
    </w:p>
    <w:p w14:paraId="25DB0D33" w14:textId="77777777" w:rsidR="009B543F" w:rsidRDefault="00000000">
      <w:pPr>
        <w:pStyle w:val="Compact"/>
        <w:numPr>
          <w:ilvl w:val="0"/>
          <w:numId w:val="2"/>
        </w:numPr>
      </w:pPr>
      <w:r>
        <w:t>All written answers must be in complete, well-formed paragraphs with proper grammar and punctuation. One-sentence or bulleted-list-only responses will receive no credit.</w:t>
      </w:r>
    </w:p>
    <w:p w14:paraId="5F961F50" w14:textId="77777777" w:rsidR="009B543F" w:rsidRDefault="00000000">
      <w:pPr>
        <w:pStyle w:val="Compact"/>
        <w:numPr>
          <w:ilvl w:val="0"/>
          <w:numId w:val="2"/>
        </w:numPr>
      </w:pPr>
      <w:r>
        <w:t>Write in Your Own Words — reference content and examples from class throughout</w:t>
      </w:r>
    </w:p>
    <w:p w14:paraId="1D3C2C56" w14:textId="77777777" w:rsidR="009B543F" w:rsidRDefault="00000000">
      <w:pPr>
        <w:pStyle w:val="Compact"/>
        <w:numPr>
          <w:ilvl w:val="0"/>
          <w:numId w:val="2"/>
        </w:numPr>
      </w:pPr>
      <w:r>
        <w:t>Make sure your answers use an alternative font AND color — (a legible font, and not Black or Red)</w:t>
      </w:r>
    </w:p>
    <w:p w14:paraId="287DA4C7" w14:textId="77777777" w:rsidR="009B543F" w:rsidRDefault="00000000">
      <w:pPr>
        <w:pStyle w:val="Compact"/>
        <w:numPr>
          <w:ilvl w:val="0"/>
          <w:numId w:val="2"/>
        </w:numPr>
      </w:pPr>
      <w:r>
        <w:t>Make sure your submitted document remains in MS Word format (Pages, GDocs, etc. will NOT be graded.)</w:t>
      </w:r>
    </w:p>
    <w:p w14:paraId="77272F58" w14:textId="77777777" w:rsidR="009B543F" w:rsidRDefault="00000000">
      <w:pPr>
        <w:pStyle w:val="Compact"/>
        <w:numPr>
          <w:ilvl w:val="0"/>
          <w:numId w:val="2"/>
        </w:numPr>
      </w:pPr>
      <w:r>
        <w:t xml:space="preserve">Commit your changes and push to GitHub. </w:t>
      </w:r>
      <w:r>
        <w:rPr>
          <w:b/>
          <w:bCs/>
        </w:rPr>
        <w:t>DO NOT</w:t>
      </w:r>
      <w:r>
        <w:t xml:space="preserve"> create a pull request or merge into main.</w:t>
      </w:r>
    </w:p>
    <w:p w14:paraId="355046FE" w14:textId="77777777" w:rsidR="009B543F" w:rsidRDefault="00000000">
      <w:pPr>
        <w:pStyle w:val="Compact"/>
        <w:numPr>
          <w:ilvl w:val="0"/>
          <w:numId w:val="2"/>
        </w:numPr>
      </w:pPr>
      <w:r>
        <w:t>When finished, also submit a zip of your quiz2 folder to LMS</w:t>
      </w:r>
    </w:p>
    <w:p w14:paraId="63C05A0F" w14:textId="77777777" w:rsidR="009B543F" w:rsidRDefault="00000000">
      <w:pPr>
        <w:pStyle w:val="Compact"/>
        <w:numPr>
          <w:ilvl w:val="0"/>
          <w:numId w:val="2"/>
        </w:numPr>
      </w:pPr>
      <w:r>
        <w:t>Answers that appear to be generated by AI tools without demonstrating personal understanding and class-specific examples will result in a failing grade on this quiz.</w:t>
      </w:r>
    </w:p>
    <w:p w14:paraId="654BDED8" w14:textId="77777777" w:rsidR="009B543F" w:rsidRDefault="00000000">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If you use AI for assistance, you must state explicitly what you asked and what was returned in your readme file.</w:t>
      </w:r>
    </w:p>
    <w:p w14:paraId="2AB0E5CD" w14:textId="77777777" w:rsidR="009B543F" w:rsidRDefault="00C0343E">
      <w:r>
        <w:rPr>
          <w:noProof/>
        </w:rPr>
      </w:r>
      <w:r>
        <w:pict w14:anchorId="1679FCB5">
          <v:rect id="Horizontal Line 1"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F6CC170" w14:textId="77777777" w:rsidR="009B543F" w:rsidRDefault="00000000">
      <w:pPr>
        <w:pStyle w:val="Heading2"/>
      </w:pPr>
      <w:bookmarkStart w:id="2" w:name="technology-coding-35-points-30-minutes"/>
      <w:bookmarkEnd w:id="1"/>
      <w:r>
        <w:lastRenderedPageBreak/>
        <w:t>1. Technology — Coding (35 points, ~30 minutes)</w:t>
      </w:r>
    </w:p>
    <w:p w14:paraId="6A45C8F7" w14:textId="77777777" w:rsidR="009B543F" w:rsidRDefault="00000000">
      <w:pPr>
        <w:pStyle w:val="FirstParagraph"/>
      </w:pPr>
      <w:r>
        <w:t xml:space="preserve">Given the </w:t>
      </w:r>
      <w:r>
        <w:rPr>
          <w:rStyle w:val="VerbatimChar"/>
        </w:rPr>
        <w:t>quiz2.html</w:t>
      </w:r>
      <w:r>
        <w:t xml:space="preserve">, </w:t>
      </w:r>
      <w:r>
        <w:rPr>
          <w:rStyle w:val="VerbatimChar"/>
        </w:rPr>
        <w:t>quiz2.css</w:t>
      </w:r>
      <w:r>
        <w:t xml:space="preserve">, and </w:t>
      </w:r>
      <w:r>
        <w:rPr>
          <w:rStyle w:val="VerbatimChar"/>
        </w:rPr>
        <w:t>quiz2.js</w:t>
      </w:r>
      <w:r>
        <w:t xml:space="preserve"> starter files, make the following modifications:</w:t>
      </w:r>
    </w:p>
    <w:p w14:paraId="123B9F6C" w14:textId="77777777" w:rsidR="009B543F" w:rsidRDefault="00000000">
      <w:pPr>
        <w:pStyle w:val="BodyText"/>
      </w:pPr>
      <w:r>
        <w:rPr>
          <w:b/>
          <w:bCs/>
        </w:rPr>
        <w:t>In the HTML:</w:t>
      </w:r>
    </w:p>
    <w:p w14:paraId="145FB719" w14:textId="77777777" w:rsidR="009B543F" w:rsidRDefault="00000000">
      <w:pPr>
        <w:numPr>
          <w:ilvl w:val="0"/>
          <w:numId w:val="3"/>
        </w:numPr>
      </w:pPr>
      <w:r>
        <w:t xml:space="preserve">Change whatever is necessary to ensure the file adheres to </w:t>
      </w:r>
      <w:r>
        <w:rPr>
          <w:b/>
          <w:bCs/>
        </w:rPr>
        <w:t>HTML5</w:t>
      </w:r>
      <w:r>
        <w:t xml:space="preserve"> syntax. (There are intentional issues with the current XHTML doctype, meta tags, and self-closing syntax.)</w:t>
      </w:r>
    </w:p>
    <w:p w14:paraId="36FFEAC9" w14:textId="77777777" w:rsidR="009B543F" w:rsidRDefault="00000000">
      <w:pPr>
        <w:numPr>
          <w:ilvl w:val="0"/>
          <w:numId w:val="3"/>
        </w:numPr>
      </w:pPr>
      <w:r>
        <w:t xml:space="preserve">Connect your HTML file to </w:t>
      </w:r>
      <w:r>
        <w:rPr>
          <w:b/>
          <w:bCs/>
        </w:rPr>
        <w:t>jQuery</w:t>
      </w:r>
      <w:r>
        <w:t xml:space="preserve"> via CDN (use the latest 3.x version).</w:t>
      </w:r>
    </w:p>
    <w:p w14:paraId="12DEFD69" w14:textId="77777777" w:rsidR="009B543F" w:rsidRDefault="00000000">
      <w:pPr>
        <w:numPr>
          <w:ilvl w:val="0"/>
          <w:numId w:val="3"/>
        </w:numPr>
      </w:pPr>
      <w:r>
        <w:t xml:space="preserve">Add your full name in an </w:t>
      </w:r>
      <w:r>
        <w:rPr>
          <w:rStyle w:val="VerbatimChar"/>
        </w:rPr>
        <w:t>&lt;h4&gt;</w:t>
      </w:r>
      <w:r>
        <w:t xml:space="preserve"> tag below the existing </w:t>
      </w:r>
      <w:r>
        <w:rPr>
          <w:rStyle w:val="VerbatimChar"/>
        </w:rPr>
        <w:t>&lt;h1&gt;</w:t>
      </w:r>
      <w:r>
        <w:t xml:space="preserve"> tag.</w:t>
      </w:r>
    </w:p>
    <w:p w14:paraId="0FAC5733" w14:textId="77777777" w:rsidR="009B543F" w:rsidRDefault="00000000">
      <w:pPr>
        <w:numPr>
          <w:ilvl w:val="0"/>
          <w:numId w:val="3"/>
        </w:numPr>
      </w:pPr>
      <w:r>
        <w:t xml:space="preserve">Add additional tagging (your choice — span, id, class, etc.) that can be used to identify and target your </w:t>
      </w:r>
      <w:r>
        <w:rPr>
          <w:b/>
          <w:bCs/>
        </w:rPr>
        <w:t>last name</w:t>
      </w:r>
      <w:r>
        <w:t xml:space="preserve"> specifically.</w:t>
      </w:r>
    </w:p>
    <w:p w14:paraId="6199FFE4" w14:textId="77777777" w:rsidR="009B543F" w:rsidRDefault="00000000">
      <w:pPr>
        <w:numPr>
          <w:ilvl w:val="0"/>
          <w:numId w:val="3"/>
        </w:numPr>
      </w:pPr>
      <w:r>
        <w:t xml:space="preserve">Add a </w:t>
      </w:r>
      <w:r>
        <w:rPr>
          <w:rStyle w:val="VerbatimChar"/>
        </w:rPr>
        <w:t>&lt;button&gt;</w:t>
      </w:r>
      <w:r>
        <w:t xml:space="preserve"> at the bottom of the page with an id of your choosing, labeled </w:t>
      </w:r>
      <w:r>
        <w:rPr>
          <w:b/>
          <w:bCs/>
        </w:rPr>
        <w:t>“Go”</w:t>
      </w:r>
      <w:r>
        <w:t xml:space="preserve"> on the page.</w:t>
      </w:r>
    </w:p>
    <w:p w14:paraId="6BFAA8CA" w14:textId="77777777" w:rsidR="009B543F" w:rsidRDefault="00000000">
      <w:pPr>
        <w:pStyle w:val="FirstParagraph"/>
      </w:pPr>
      <w:r>
        <w:rPr>
          <w:b/>
          <w:bCs/>
        </w:rPr>
        <w:t>In the JavaScript file (quiz2.js):</w:t>
      </w:r>
    </w:p>
    <w:p w14:paraId="0A2A3ADB" w14:textId="77777777" w:rsidR="009B543F" w:rsidRDefault="00000000">
      <w:pPr>
        <w:numPr>
          <w:ilvl w:val="0"/>
          <w:numId w:val="4"/>
        </w:numPr>
      </w:pPr>
      <w:r>
        <w:t xml:space="preserve">Show an </w:t>
      </w:r>
      <w:r>
        <w:rPr>
          <w:rStyle w:val="VerbatimChar"/>
        </w:rPr>
        <w:t>alert()</w:t>
      </w:r>
      <w:r>
        <w:t xml:space="preserve"> that the page is about to load (this should fire </w:t>
      </w:r>
      <w:r>
        <w:rPr>
          <w:i/>
          <w:iCs/>
        </w:rPr>
        <w:t>before</w:t>
      </w:r>
      <w:r>
        <w:t xml:space="preserve"> the DOM is ready).</w:t>
      </w:r>
    </w:p>
    <w:p w14:paraId="1120A593" w14:textId="77777777" w:rsidR="009B543F" w:rsidRDefault="00000000">
      <w:pPr>
        <w:numPr>
          <w:ilvl w:val="0"/>
          <w:numId w:val="4"/>
        </w:numPr>
      </w:pPr>
      <w:r>
        <w:t>Add a function that executes when the document is finished loading (</w:t>
      </w:r>
      <w:r>
        <w:rPr>
          <w:b/>
          <w:bCs/>
        </w:rPr>
        <w:t>HINT:</w:t>
      </w:r>
      <w:r>
        <w:t xml:space="preserve"> You will need the jQuery </w:t>
      </w:r>
      <w:r>
        <w:rPr>
          <w:rStyle w:val="VerbatimChar"/>
        </w:rPr>
        <w:t>ready</w:t>
      </w:r>
      <w:r>
        <w:t xml:space="preserve"> function). Inside this function:</w:t>
      </w:r>
    </w:p>
    <w:p w14:paraId="2C7CACDB" w14:textId="77777777" w:rsidR="009B543F" w:rsidRDefault="00000000">
      <w:pPr>
        <w:pStyle w:val="Compact"/>
        <w:numPr>
          <w:ilvl w:val="0"/>
          <w:numId w:val="5"/>
        </w:numPr>
      </w:pPr>
      <w:r>
        <w:t xml:space="preserve">Set the </w:t>
      </w:r>
      <w:r>
        <w:rPr>
          <w:rStyle w:val="VerbatimChar"/>
        </w:rPr>
        <w:t>&lt;title&gt;</w:t>
      </w:r>
      <w:r>
        <w:t xml:space="preserve"> of the page to </w:t>
      </w:r>
      <w:r>
        <w:rPr>
          <w:b/>
          <w:bCs/>
        </w:rPr>
        <w:t>“ITWS 1100 - Quiz 2”</w:t>
      </w:r>
      <w:r>
        <w:t xml:space="preserve"> to act as the default.</w:t>
      </w:r>
    </w:p>
    <w:p w14:paraId="460006BB" w14:textId="77777777" w:rsidR="009B543F" w:rsidRDefault="00000000">
      <w:pPr>
        <w:pStyle w:val="Compact"/>
        <w:numPr>
          <w:ilvl w:val="0"/>
          <w:numId w:val="6"/>
        </w:numPr>
      </w:pPr>
      <w:r>
        <w:t>Using JavaScript with or without jQuery:</w:t>
      </w:r>
    </w:p>
    <w:p w14:paraId="0A0EFE1E" w14:textId="77777777" w:rsidR="009B543F" w:rsidRDefault="00000000">
      <w:pPr>
        <w:pStyle w:val="Compact"/>
        <w:numPr>
          <w:ilvl w:val="0"/>
          <w:numId w:val="7"/>
        </w:numPr>
      </w:pPr>
      <w:r>
        <w:t xml:space="preserve">When </w:t>
      </w:r>
      <w:r>
        <w:rPr>
          <w:b/>
          <w:bCs/>
        </w:rPr>
        <w:t>“Go”</w:t>
      </w:r>
      <w:r>
        <w:t xml:space="preserve"> is clicked and the title is the default → change the title to </w:t>
      </w:r>
      <w:r>
        <w:rPr>
          <w:b/>
          <w:bCs/>
        </w:rPr>
        <w:t>“YourName – Quiz 2”</w:t>
      </w:r>
    </w:p>
    <w:p w14:paraId="7C3771A1" w14:textId="77777777" w:rsidR="009B543F" w:rsidRDefault="00000000">
      <w:pPr>
        <w:pStyle w:val="Compact"/>
        <w:numPr>
          <w:ilvl w:val="0"/>
          <w:numId w:val="7"/>
        </w:numPr>
      </w:pPr>
      <w:r>
        <w:t xml:space="preserve">When </w:t>
      </w:r>
      <w:r>
        <w:rPr>
          <w:b/>
          <w:bCs/>
        </w:rPr>
        <w:t>“Go”</w:t>
      </w:r>
      <w:r>
        <w:t xml:space="preserve"> is clicked and the title is NOT the default → change the title back to the default</w:t>
      </w:r>
    </w:p>
    <w:p w14:paraId="760F182F" w14:textId="471AE5CF" w:rsidR="009B543F" w:rsidRDefault="00000000">
      <w:pPr>
        <w:pStyle w:val="Compact"/>
        <w:numPr>
          <w:ilvl w:val="0"/>
          <w:numId w:val="7"/>
        </w:numPr>
      </w:pPr>
      <w:r>
        <w:t xml:space="preserve">When the user </w:t>
      </w:r>
      <w:r>
        <w:rPr>
          <w:b/>
          <w:bCs/>
        </w:rPr>
        <w:t>hovers</w:t>
      </w:r>
      <w:r>
        <w:t xml:space="preserve"> the mouse over your last name → add a class of </w:t>
      </w:r>
      <w:r w:rsidR="00724069">
        <w:t>1</w:t>
      </w:r>
      <w:r>
        <w:rPr>
          <w:rStyle w:val="VerbatimChar"/>
        </w:rPr>
        <w:t>makeItPurple</w:t>
      </w:r>
      <w:r>
        <w:t xml:space="preserve"> to your last name</w:t>
      </w:r>
    </w:p>
    <w:p w14:paraId="3C1FB617" w14:textId="77777777" w:rsidR="009B543F" w:rsidRDefault="00000000">
      <w:pPr>
        <w:pStyle w:val="Compact"/>
        <w:numPr>
          <w:ilvl w:val="0"/>
          <w:numId w:val="7"/>
        </w:numPr>
      </w:pPr>
      <w:r>
        <w:t xml:space="preserve">When the user </w:t>
      </w:r>
      <w:r>
        <w:rPr>
          <w:b/>
          <w:bCs/>
        </w:rPr>
        <w:t>stops hovering</w:t>
      </w:r>
      <w:r>
        <w:t xml:space="preserve"> → remove the </w:t>
      </w:r>
      <w:r>
        <w:rPr>
          <w:rStyle w:val="VerbatimChar"/>
        </w:rPr>
        <w:t>makeItPurple</w:t>
      </w:r>
      <w:r>
        <w:t xml:space="preserve"> class</w:t>
      </w:r>
    </w:p>
    <w:p w14:paraId="2799634E" w14:textId="77777777" w:rsidR="009B543F" w:rsidRDefault="00000000">
      <w:pPr>
        <w:pStyle w:val="FirstParagraph"/>
      </w:pPr>
      <w:r>
        <w:rPr>
          <w:b/>
          <w:bCs/>
        </w:rPr>
        <w:t>In the CSS file (quiz2.css):</w:t>
      </w:r>
    </w:p>
    <w:p w14:paraId="42835DBC" w14:textId="77777777" w:rsidR="009B543F" w:rsidRDefault="00000000">
      <w:pPr>
        <w:pStyle w:val="Compact"/>
        <w:numPr>
          <w:ilvl w:val="0"/>
          <w:numId w:val="8"/>
        </w:numPr>
      </w:pPr>
      <w:r>
        <w:t xml:space="preserve">Add the CSS rule for </w:t>
      </w:r>
      <w:r>
        <w:rPr>
          <w:rStyle w:val="VerbatimChar"/>
        </w:rPr>
        <w:t>.makeItPurple</w:t>
      </w:r>
      <w:r>
        <w:t xml:space="preserve"> that makes the text </w:t>
      </w:r>
      <w:r>
        <w:rPr>
          <w:b/>
          <w:bCs/>
        </w:rPr>
        <w:t>purple</w:t>
      </w:r>
      <w:r>
        <w:t xml:space="preserve">, </w:t>
      </w:r>
      <w:r>
        <w:rPr>
          <w:b/>
          <w:bCs/>
        </w:rPr>
        <w:t>italic</w:t>
      </w:r>
      <w:r>
        <w:t xml:space="preserve">, and in </w:t>
      </w:r>
      <w:r>
        <w:rPr>
          <w:b/>
          <w:bCs/>
        </w:rPr>
        <w:t>small-caps</w:t>
      </w:r>
      <w:r>
        <w:t>.</w:t>
      </w:r>
    </w:p>
    <w:p w14:paraId="44AFCA31" w14:textId="77777777" w:rsidR="009B543F" w:rsidRDefault="00000000">
      <w:pPr>
        <w:pStyle w:val="Compact"/>
        <w:numPr>
          <w:ilvl w:val="0"/>
          <w:numId w:val="9"/>
        </w:numPr>
      </w:pPr>
      <w:r>
        <w:t xml:space="preserve">Make the content of both the </w:t>
      </w:r>
      <w:r>
        <w:rPr>
          <w:rStyle w:val="VerbatimChar"/>
        </w:rPr>
        <w:t>&lt;h1&gt;</w:t>
      </w:r>
      <w:r>
        <w:t xml:space="preserve"> and </w:t>
      </w:r>
      <w:r>
        <w:rPr>
          <w:rStyle w:val="VerbatimChar"/>
        </w:rPr>
        <w:t>&lt;h4&gt;</w:t>
      </w:r>
      <w:r>
        <w:t xml:space="preserve"> tags </w:t>
      </w:r>
      <w:r>
        <w:rPr>
          <w:b/>
          <w:bCs/>
        </w:rPr>
        <w:t>centered</w:t>
      </w:r>
      <w:r>
        <w:t>.</w:t>
      </w:r>
    </w:p>
    <w:p w14:paraId="26EC8BED" w14:textId="77777777" w:rsidR="009B543F" w:rsidRDefault="00000000">
      <w:pPr>
        <w:pStyle w:val="FirstParagraph"/>
      </w:pPr>
      <w:r>
        <w:rPr>
          <w:b/>
          <w:bCs/>
        </w:rPr>
        <w:t>Your completed webpage should look similar to this behavior:</w:t>
      </w:r>
    </w:p>
    <w:p w14:paraId="5BC0B992" w14:textId="77777777" w:rsidR="009B543F" w:rsidRDefault="00000000">
      <w:pPr>
        <w:pStyle w:val="Compact"/>
        <w:numPr>
          <w:ilvl w:val="0"/>
          <w:numId w:val="10"/>
        </w:numPr>
      </w:pPr>
      <w:r>
        <w:t>Page loads → alert fires → title shows “ITWS 1100 - Quiz 2”</w:t>
      </w:r>
    </w:p>
    <w:p w14:paraId="0B9BF1E8" w14:textId="77777777" w:rsidR="009B543F" w:rsidRDefault="00000000">
      <w:pPr>
        <w:pStyle w:val="Compact"/>
        <w:numPr>
          <w:ilvl w:val="0"/>
          <w:numId w:val="10"/>
        </w:numPr>
      </w:pPr>
      <w:r>
        <w:lastRenderedPageBreak/>
        <w:t>Click “Go” → title changes to your name</w:t>
      </w:r>
    </w:p>
    <w:p w14:paraId="789BF8EA" w14:textId="77777777" w:rsidR="009B543F" w:rsidRDefault="00000000">
      <w:pPr>
        <w:pStyle w:val="Compact"/>
        <w:numPr>
          <w:ilvl w:val="0"/>
          <w:numId w:val="10"/>
        </w:numPr>
      </w:pPr>
      <w:r>
        <w:t>Click “Go” again → title reverts to default</w:t>
      </w:r>
    </w:p>
    <w:p w14:paraId="12A92C96" w14:textId="77777777" w:rsidR="009B543F" w:rsidRDefault="00000000">
      <w:pPr>
        <w:pStyle w:val="Compact"/>
        <w:numPr>
          <w:ilvl w:val="0"/>
          <w:numId w:val="10"/>
        </w:numPr>
      </w:pPr>
      <w:r>
        <w:t>Hover over last name → text turns purple, italic, small-caps</w:t>
      </w:r>
    </w:p>
    <w:p w14:paraId="7F202877" w14:textId="77777777" w:rsidR="009B543F" w:rsidRDefault="00000000">
      <w:pPr>
        <w:pStyle w:val="Compact"/>
        <w:numPr>
          <w:ilvl w:val="0"/>
          <w:numId w:val="10"/>
        </w:numPr>
      </w:pPr>
      <w:r>
        <w:t>Stop hovering → text reverts to normal</w:t>
      </w:r>
    </w:p>
    <w:p w14:paraId="0FBD635B" w14:textId="77777777" w:rsidR="009B543F" w:rsidRDefault="00C0343E">
      <w:r>
        <w:rPr>
          <w:noProof/>
        </w:rPr>
      </w:r>
      <w:r>
        <w:pict w14:anchorId="6C519013">
          <v:rect id="Horizontal Line 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F9952C7" w14:textId="77777777" w:rsidR="009B543F" w:rsidRDefault="00000000">
      <w:pPr>
        <w:pStyle w:val="Heading2"/>
      </w:pPr>
      <w:bookmarkStart w:id="3" w:name="X52596aa63fc6c4e83ec2b1399153d8f6667d998"/>
      <w:bookmarkEnd w:id="2"/>
      <w:r>
        <w:t>2. Technology — Description (25 points, ~20 minutes)</w:t>
      </w:r>
    </w:p>
    <w:p w14:paraId="68098963" w14:textId="77777777" w:rsidR="009B543F" w:rsidRDefault="00000000">
      <w:pPr>
        <w:pStyle w:val="FirstParagraph"/>
      </w:pPr>
      <w:r>
        <w:rPr>
          <w:b/>
          <w:bCs/>
        </w:rPr>
        <w:t>a. (10 points, ~8 min)</w:t>
      </w:r>
      <w:r>
        <w:t xml:space="preserve"> In Lab 5 you wrote vanilla JavaScript. In Lab 6 you used jQuery to accomplish similar tasks. Compare the two approaches:</w:t>
      </w:r>
    </w:p>
    <w:p w14:paraId="50E886C9" w14:textId="77777777" w:rsidR="009B543F" w:rsidRDefault="00000000">
      <w:pPr>
        <w:pStyle w:val="Compact"/>
        <w:numPr>
          <w:ilvl w:val="0"/>
          <w:numId w:val="11"/>
        </w:numPr>
      </w:pPr>
      <w:r>
        <w:t>How does selecting an element differ? Show both vanilla JS and jQuery syntax with specific examples from your labs.</w:t>
      </w:r>
    </w:p>
    <w:p w14:paraId="0387B579" w14:textId="77777777" w:rsidR="009B543F" w:rsidRDefault="00000000">
      <w:pPr>
        <w:pStyle w:val="Compact"/>
        <w:numPr>
          <w:ilvl w:val="0"/>
          <w:numId w:val="11"/>
        </w:numPr>
      </w:pPr>
      <w:r>
        <w:t>How does hiding/showing an element differ in both approaches?</w:t>
      </w:r>
    </w:p>
    <w:p w14:paraId="08499E61" w14:textId="77777777" w:rsidR="009B543F" w:rsidRDefault="00000000">
      <w:pPr>
        <w:pStyle w:val="Compact"/>
        <w:numPr>
          <w:ilvl w:val="0"/>
          <w:numId w:val="11"/>
        </w:numPr>
      </w:pPr>
      <w:r>
        <w:t xml:space="preserve">What is the </w:t>
      </w:r>
      <w:r>
        <w:rPr>
          <w:rStyle w:val="VerbatimChar"/>
        </w:rPr>
        <w:t>$(document).ready()</w:t>
      </w:r>
      <w:r>
        <w:t xml:space="preserve"> pattern and why does it matter? When would your code fail without it?</w:t>
      </w:r>
    </w:p>
    <w:p w14:paraId="0B4DA44B" w14:textId="77777777" w:rsidR="009B543F" w:rsidRDefault="00000000">
      <w:pPr>
        <w:pStyle w:val="Compact"/>
        <w:numPr>
          <w:ilvl w:val="0"/>
          <w:numId w:val="11"/>
        </w:numPr>
      </w:pPr>
      <w:r>
        <w:t xml:space="preserve">What does the </w:t>
      </w:r>
      <w:r>
        <w:rPr>
          <w:rStyle w:val="VerbatimChar"/>
        </w:rPr>
        <w:t>$</w:t>
      </w:r>
      <w:r>
        <w:t xml:space="preserve"> do in jQuery? What would you do if another JavaScript library was already using </w:t>
      </w:r>
      <w:r>
        <w:rPr>
          <w:rStyle w:val="VerbatimChar"/>
        </w:rPr>
        <w:t>$</w:t>
      </w:r>
      <w:r>
        <w:t>?</w:t>
      </w:r>
    </w:p>
    <w:p w14:paraId="3CA47570" w14:textId="77777777" w:rsidR="009B543F" w:rsidRDefault="00000000">
      <w:pPr>
        <w:pStyle w:val="FirstParagraph"/>
      </w:pPr>
      <w:r>
        <w:t>Reference your actual Lab 5 and Lab 6 code — generic descriptions will not receive full credit.</w:t>
      </w:r>
    </w:p>
    <w:p w14:paraId="6AB32829" w14:textId="77777777" w:rsidR="00B23786" w:rsidRDefault="00B851A6" w:rsidP="00B851A6">
      <w:pPr>
        <w:pStyle w:val="BodyText"/>
        <w:rPr>
          <w:rFonts w:ascii="Cambria" w:hAnsi="Cambria" w:cs="Courier New"/>
          <w:color w:val="0B769F" w:themeColor="accent4" w:themeShade="BF"/>
        </w:rPr>
      </w:pPr>
      <w:r w:rsidRPr="00B851A6">
        <w:rPr>
          <w:rFonts w:ascii="Cambria" w:hAnsi="Cambria" w:cs="Courier New"/>
          <w:color w:val="0B769F" w:themeColor="accent4" w:themeShade="BF"/>
        </w:rPr>
        <w:t>In Lab 5</w:t>
      </w:r>
      <w:r>
        <w:rPr>
          <w:rFonts w:ascii="Cambria" w:hAnsi="Cambria" w:cs="Courier New"/>
          <w:color w:val="0B769F" w:themeColor="accent4" w:themeShade="BF"/>
        </w:rPr>
        <w:t xml:space="preserve">, the way you selected elements was mainly by IDs that were declared in the HTML file. For example, in Lab 5, I selected the firstName field with document.getElementbyID(“firstName”). However, in </w:t>
      </w:r>
      <w:r w:rsidR="00B23786">
        <w:rPr>
          <w:rFonts w:ascii="Cambria" w:hAnsi="Cambria" w:cs="Courier New"/>
          <w:color w:val="0B769F" w:themeColor="accent4" w:themeShade="BF"/>
        </w:rPr>
        <w:t xml:space="preserve">Lab 6, where jQuery was used, The dollar sign is mainly used for element selection with CSS selectors. For example, to select the &lt;h1&gt; with my name, I used $(“myName”).html(“Brianna Tieu”);, which is much cleaner. </w:t>
      </w:r>
    </w:p>
    <w:p w14:paraId="0D991B6B" w14:textId="0E9E51C2" w:rsidR="00B851A6" w:rsidRDefault="00B23786" w:rsidP="00B851A6">
      <w:pPr>
        <w:pStyle w:val="BodyText"/>
        <w:rPr>
          <w:rFonts w:ascii="Cambria" w:hAnsi="Cambria" w:cs="Courier New"/>
          <w:color w:val="0B769F" w:themeColor="accent4" w:themeShade="BF"/>
        </w:rPr>
      </w:pPr>
      <w:r>
        <w:rPr>
          <w:rFonts w:ascii="Cambria" w:hAnsi="Cambria" w:cs="Courier New"/>
          <w:color w:val="0B769F" w:themeColor="accent4" w:themeShade="BF"/>
        </w:rPr>
        <w:t xml:space="preserve">For hiding and showing elements, in normal JS, you must handle it manually and there is no built-in command for this. But in jQuery, there is are existing built-in methods that I used in Lab 6, like </w:t>
      </w:r>
      <w:r w:rsidRPr="00B23786">
        <w:rPr>
          <w:rFonts w:ascii="Cambria" w:hAnsi="Cambria" w:cs="Courier New"/>
          <w:color w:val="0B769F" w:themeColor="accent4" w:themeShade="BF"/>
        </w:rPr>
        <w:t>$("#showHideBlock p").hide(2000);</w:t>
      </w:r>
      <w:r>
        <w:rPr>
          <w:rFonts w:ascii="Cambria" w:hAnsi="Cambria" w:cs="Courier New"/>
          <w:color w:val="0B769F" w:themeColor="accent4" w:themeShade="BF"/>
        </w:rPr>
        <w:t xml:space="preserve"> to hide the text and </w:t>
      </w:r>
      <w:r w:rsidRPr="00B23786">
        <w:rPr>
          <w:rFonts w:ascii="Cambria" w:hAnsi="Cambria" w:cs="Courier New"/>
          <w:color w:val="0B769F" w:themeColor="accent4" w:themeShade="BF"/>
        </w:rPr>
        <w:t>$("#showHideBlock p").show(3300);</w:t>
      </w:r>
      <w:r>
        <w:rPr>
          <w:rFonts w:ascii="Cambria" w:hAnsi="Cambria" w:cs="Courier New"/>
          <w:color w:val="0B769F" w:themeColor="accent4" w:themeShade="BF"/>
        </w:rPr>
        <w:t xml:space="preserve"> to show the text. </w:t>
      </w:r>
    </w:p>
    <w:p w14:paraId="15273508" w14:textId="455600EC" w:rsidR="00B851A6" w:rsidRDefault="00B23786" w:rsidP="00B851A6">
      <w:pPr>
        <w:pStyle w:val="BodyText"/>
        <w:rPr>
          <w:rFonts w:ascii="Cambria" w:hAnsi="Cambria" w:cs="Courier New"/>
          <w:color w:val="0B769F" w:themeColor="accent4" w:themeShade="BF"/>
        </w:rPr>
      </w:pPr>
      <w:r>
        <w:rPr>
          <w:rFonts w:ascii="Cambria" w:hAnsi="Cambria" w:cs="Courier New"/>
          <w:color w:val="0B769F" w:themeColor="accent4" w:themeShade="BF"/>
        </w:rPr>
        <w:t xml:space="preserve">The $(document).ready() pattern is used to make sure that code is run only after the DOM is loaded. This matters because if you attempt to click a button before the DOM has fully loaded, the button may not exist on the page yet and the code would fail. </w:t>
      </w:r>
      <w:r w:rsidR="00D96D29">
        <w:rPr>
          <w:rFonts w:ascii="Cambria" w:hAnsi="Cambria" w:cs="Courier New"/>
          <w:color w:val="0B769F" w:themeColor="accent4" w:themeShade="BF"/>
        </w:rPr>
        <w:t xml:space="preserve">Generally, the other times when code would fail without it would be when you’re attaching ant event handler to an element that hasn’t loaded or selecting non-existent elements. </w:t>
      </w:r>
    </w:p>
    <w:p w14:paraId="10CA25ED" w14:textId="76888C1B" w:rsidR="00D96D29" w:rsidRPr="00D96D29" w:rsidRDefault="00D96D29" w:rsidP="00B851A6">
      <w:pPr>
        <w:pStyle w:val="BodyText"/>
        <w:rPr>
          <w:rFonts w:ascii="Cambria" w:hAnsi="Cambria" w:cs="Courier New"/>
          <w:color w:val="0B769F" w:themeColor="accent4" w:themeShade="BF"/>
        </w:rPr>
      </w:pPr>
      <w:r>
        <w:rPr>
          <w:rFonts w:ascii="Cambria" w:hAnsi="Cambria" w:cs="Courier New"/>
          <w:color w:val="0B769F" w:themeColor="accent4" w:themeShade="BF"/>
        </w:rPr>
        <w:t xml:space="preserve">The $ in jQuery acts as a shortcut for the jQuery function, where it selects elements and gives them access to the built-in jQuery methods like .hide(), or .show() as seen above. If another JS library was already using $, then this causes conflicts. To solve this, I would use jQuery.noConflict() and then use the jQuery keyword to perform functions to make sure there is no conflict with the $.  </w:t>
      </w:r>
    </w:p>
    <w:p w14:paraId="0C3A1944" w14:textId="77777777" w:rsidR="009B543F" w:rsidRDefault="00000000">
      <w:pPr>
        <w:pStyle w:val="BodyText"/>
      </w:pPr>
      <w:r>
        <w:rPr>
          <w:b/>
          <w:bCs/>
        </w:rPr>
        <w:lastRenderedPageBreak/>
        <w:t>b. (10 points, ~8 min)</w:t>
      </w:r>
      <w:r>
        <w:t xml:space="preserve"> Explain, in explicit detail, what is happening in each of the following code samples. Describe what each line does, what the user would see, and any potential issues:</w:t>
      </w:r>
    </w:p>
    <w:p w14:paraId="2BE7F56F" w14:textId="77777777" w:rsidR="009B543F" w:rsidRDefault="00000000">
      <w:pPr>
        <w:pStyle w:val="SourceCode"/>
      </w:pPr>
      <w:r>
        <w:rPr>
          <w:rStyle w:val="FunctionTok"/>
        </w:rPr>
        <w:t>$</w:t>
      </w:r>
      <w:r>
        <w:rPr>
          <w:rStyle w:val="NormalTok"/>
        </w:rPr>
        <w:t>(</w:t>
      </w:r>
      <w:r>
        <w:rPr>
          <w:rStyle w:val="BuiltInTok"/>
        </w:rPr>
        <w:t>document</w:t>
      </w:r>
      <w:r>
        <w:rPr>
          <w:rStyle w:val="NormalTok"/>
        </w:rPr>
        <w:t>)</w:t>
      </w:r>
      <w:r>
        <w:rPr>
          <w:rStyle w:val="OperatorTok"/>
        </w:rPr>
        <w:t>.</w:t>
      </w:r>
      <w:r>
        <w:rPr>
          <w:rStyle w:val="FunctionTok"/>
        </w:rPr>
        <w:t>ready</w:t>
      </w:r>
      <w:r>
        <w:rPr>
          <w:rStyle w:val="NormalTok"/>
        </w:rPr>
        <w:t>(</w:t>
      </w:r>
      <w:r>
        <w:rPr>
          <w:rStyle w:val="KeywordTok"/>
        </w:rPr>
        <w:t>function</w:t>
      </w:r>
      <w:r>
        <w:rPr>
          <w:rStyle w:val="NormalTok"/>
        </w:rPr>
        <w:t>() {</w:t>
      </w:r>
      <w:r>
        <w:br/>
      </w:r>
      <w:r>
        <w:rPr>
          <w:rStyle w:val="NormalTok"/>
        </w:rPr>
        <w:t xml:space="preserve">  </w:t>
      </w:r>
      <w:r>
        <w:rPr>
          <w:rStyle w:val="KeywordTok"/>
        </w:rPr>
        <w:t>let</w:t>
      </w:r>
      <w:r>
        <w:rPr>
          <w:rStyle w:val="NormalTok"/>
        </w:rPr>
        <w:t xml:space="preserve"> score </w:t>
      </w:r>
      <w:r>
        <w:rPr>
          <w:rStyle w:val="OperatorTok"/>
        </w:rPr>
        <w:t>=</w:t>
      </w:r>
      <w:r>
        <w:rPr>
          <w:rStyle w:val="NormalTok"/>
        </w:rPr>
        <w:t xml:space="preserve"> </w:t>
      </w:r>
      <w:r>
        <w:rPr>
          <w:rStyle w:val="DecValTok"/>
        </w:rPr>
        <w:t>85</w:t>
      </w:r>
      <w:r>
        <w:rPr>
          <w:rStyle w:val="OperatorTok"/>
        </w:rPr>
        <w:t>;</w:t>
      </w:r>
      <w:r>
        <w:br/>
      </w:r>
      <w:r>
        <w:rPr>
          <w:rStyle w:val="NormalTok"/>
        </w:rPr>
        <w:t xml:space="preserve">  </w:t>
      </w:r>
      <w:r>
        <w:rPr>
          <w:rStyle w:val="KeywordTok"/>
        </w:rPr>
        <w:t>let</w:t>
      </w:r>
      <w:r>
        <w:rPr>
          <w:rStyle w:val="NormalTok"/>
        </w:rPr>
        <w:t xml:space="preserve"> passing </w:t>
      </w:r>
      <w:r>
        <w:rPr>
          <w:rStyle w:val="OperatorTok"/>
        </w:rPr>
        <w:t>=</w:t>
      </w:r>
      <w:r>
        <w:rPr>
          <w:rStyle w:val="NormalTok"/>
        </w:rPr>
        <w:t xml:space="preserve"> </w:t>
      </w:r>
      <w:r>
        <w:rPr>
          <w:rStyle w:val="DecValTok"/>
        </w:rPr>
        <w:t>70</w:t>
      </w:r>
      <w:r>
        <w:rPr>
          <w:rStyle w:val="OperatorTok"/>
        </w:rPr>
        <w:t>;</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passing)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"You passed!"</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"green"</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"Try again."</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"red"</w:t>
      </w:r>
      <w:r>
        <w:rPr>
          <w:rStyle w:val="NormalTok"/>
        </w:rPr>
        <w:t>)</w:t>
      </w:r>
      <w:r>
        <w:rPr>
          <w:rStyle w:val="OperatorTok"/>
        </w:rPr>
        <w:t>;</w:t>
      </w:r>
      <w:r>
        <w:br/>
      </w:r>
      <w:r>
        <w:rPr>
          <w:rStyle w:val="NormalTok"/>
        </w:rPr>
        <w:t xml:space="preserve">  }</w:t>
      </w:r>
      <w:r>
        <w:br/>
      </w:r>
      <w:r>
        <w:rPr>
          <w:rStyle w:val="NormalTok"/>
        </w:rPr>
        <w:t>})</w:t>
      </w:r>
      <w:r>
        <w:rPr>
          <w:rStyle w:val="OperatorTok"/>
        </w:rPr>
        <w:t>;</w:t>
      </w:r>
    </w:p>
    <w:p w14:paraId="7CBF71D8" w14:textId="77777777" w:rsidR="009B543F" w:rsidRDefault="00000000">
      <w:pPr>
        <w:pStyle w:val="SourceCode"/>
      </w:pPr>
      <w:r>
        <w:rPr>
          <w:rStyle w:val="FunctionTok"/>
        </w:rPr>
        <w:t>.highlight</w:t>
      </w:r>
      <w:r>
        <w:rPr>
          <w:rStyle w:val="NormalTok"/>
        </w:rPr>
        <w:t xml:space="preserve"> {</w:t>
      </w:r>
      <w:r>
        <w:br/>
      </w:r>
      <w:r>
        <w:rPr>
          <w:rStyle w:val="NormalTok"/>
        </w:rPr>
        <w:t xml:space="preserve">  </w:t>
      </w:r>
      <w:r>
        <w:rPr>
          <w:rStyle w:val="KeywordTok"/>
        </w:rPr>
        <w:t>font-family</w:t>
      </w:r>
      <w:r>
        <w:rPr>
          <w:rStyle w:val="CharTok"/>
        </w:rPr>
        <w:t>:</w:t>
      </w:r>
      <w:r>
        <w:rPr>
          <w:rStyle w:val="NormalTok"/>
        </w:rPr>
        <w:t xml:space="preserve"> </w:t>
      </w:r>
      <w:r>
        <w:rPr>
          <w:rStyle w:val="StringTok"/>
        </w:rPr>
        <w:t>"Courier New"</w:t>
      </w:r>
      <w:r>
        <w:rPr>
          <w:rStyle w:val="OperatorTok"/>
        </w:rPr>
        <w:t>,</w:t>
      </w:r>
      <w:r>
        <w:rPr>
          <w:rStyle w:val="NormalTok"/>
        </w:rPr>
        <w:t xml:space="preserve"> </w:t>
      </w:r>
      <w:r>
        <w:rPr>
          <w:rStyle w:val="DecValTok"/>
        </w:rPr>
        <w:t>monospace</w:t>
      </w:r>
      <w:r>
        <w:rPr>
          <w:rStyle w:val="OperatorTok"/>
        </w:rPr>
        <w:t>;</w:t>
      </w:r>
      <w:r>
        <w:br/>
      </w:r>
      <w:r>
        <w:rPr>
          <w:rStyle w:val="NormalTok"/>
        </w:rPr>
        <w:t xml:space="preserve">  </w:t>
      </w:r>
      <w:r>
        <w:rPr>
          <w:rStyle w:val="KeywordTok"/>
        </w:rPr>
        <w:t>font-weight</w:t>
      </w:r>
      <w:r>
        <w:rPr>
          <w:rStyle w:val="CharTok"/>
        </w:rPr>
        <w:t>:</w:t>
      </w:r>
      <w:r>
        <w:rPr>
          <w:rStyle w:val="NormalTok"/>
        </w:rPr>
        <w:t xml:space="preserve"> </w:t>
      </w:r>
      <w:r>
        <w:rPr>
          <w:rStyle w:val="DecValTok"/>
        </w:rPr>
        <w:t>700</w:t>
      </w:r>
      <w:r>
        <w:rPr>
          <w:rStyle w:val="OperatorTok"/>
        </w:rPr>
        <w:t>;</w:t>
      </w:r>
      <w:r>
        <w:br/>
      </w:r>
      <w:r>
        <w:rPr>
          <w:rStyle w:val="NormalTok"/>
        </w:rPr>
        <w:t xml:space="preserve">  </w:t>
      </w:r>
      <w:r>
        <w:rPr>
          <w:rStyle w:val="KeywordTok"/>
        </w:rPr>
        <w:t>font-size</w:t>
      </w:r>
      <w:r>
        <w:rPr>
          <w:rStyle w:val="CharTok"/>
        </w:rPr>
        <w:t>:</w:t>
      </w:r>
      <w:r>
        <w:rPr>
          <w:rStyle w:val="NormalTok"/>
        </w:rPr>
        <w:t xml:space="preserve"> </w:t>
      </w:r>
      <w:r>
        <w:rPr>
          <w:rStyle w:val="DecValTok"/>
        </w:rPr>
        <w:t>120</w:t>
      </w:r>
      <w:r>
        <w:rPr>
          <w:rStyle w:val="DataTypeTok"/>
        </w:rPr>
        <w:t>%</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ConstantTok"/>
        </w:rPr>
        <w:t>#ffffcc</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5</w:t>
      </w:r>
      <w:r>
        <w:rPr>
          <w:rStyle w:val="DataTypeTok"/>
        </w:rPr>
        <w:t>px</w:t>
      </w:r>
      <w:r>
        <w:rPr>
          <w:rStyle w:val="OperatorTok"/>
        </w:rPr>
        <w:t>;</w:t>
      </w:r>
      <w:r>
        <w:br/>
      </w:r>
      <w:r>
        <w:rPr>
          <w:rStyle w:val="NormalTok"/>
        </w:rPr>
        <w:t>}</w:t>
      </w:r>
    </w:p>
    <w:p w14:paraId="577F7975" w14:textId="77777777" w:rsidR="009B543F" w:rsidRDefault="00000000">
      <w:pPr>
        <w:pStyle w:val="SourceCode"/>
      </w:pPr>
      <w:r>
        <w:rPr>
          <w:rStyle w:val="FunctionTok"/>
        </w:rPr>
        <w:t>$</w:t>
      </w:r>
      <w:r>
        <w:rPr>
          <w:rStyle w:val="NormalTok"/>
        </w:rPr>
        <w:t>(</w:t>
      </w:r>
      <w:r>
        <w:rPr>
          <w:rStyle w:val="StringTok"/>
        </w:rPr>
        <w:t>".card"</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FunctionTok"/>
        </w:rPr>
        <w:t>$</w:t>
      </w:r>
      <w:r>
        <w:rPr>
          <w:rStyle w:val="NormalTok"/>
        </w:rPr>
        <w:t>(</w:t>
      </w:r>
      <w:r>
        <w:rPr>
          <w:rStyle w:val="KeywordTok"/>
        </w:rPr>
        <w:t>this</w:t>
      </w:r>
      <w:r>
        <w:rPr>
          <w:rStyle w:val="NormalTok"/>
        </w:rPr>
        <w:t>)</w:t>
      </w:r>
      <w:r>
        <w:rPr>
          <w:rStyle w:val="OperatorTok"/>
        </w:rPr>
        <w:t>.</w:t>
      </w:r>
      <w:r>
        <w:rPr>
          <w:rStyle w:val="FunctionTok"/>
        </w:rPr>
        <w:t>toggleClass</w:t>
      </w:r>
      <w:r>
        <w:rPr>
          <w:rStyle w:val="NormalTok"/>
        </w:rPr>
        <w:t>(</w:t>
      </w:r>
      <w:r>
        <w:rPr>
          <w:rStyle w:val="StringTok"/>
        </w:rPr>
        <w:t>"highlight"</w:t>
      </w:r>
      <w:r>
        <w:rPr>
          <w:rStyle w:val="NormalTok"/>
        </w:rPr>
        <w:t>)</w:t>
      </w:r>
      <w:r>
        <w:rPr>
          <w:rStyle w:val="OperatorTok"/>
        </w:rPr>
        <w:t>;</w:t>
      </w:r>
      <w:r>
        <w:br/>
      </w:r>
      <w:r>
        <w:rPr>
          <w:rStyle w:val="NormalTok"/>
        </w:rPr>
        <w:t>})</w:t>
      </w:r>
      <w:r>
        <w:rPr>
          <w:rStyle w:val="OperatorTok"/>
        </w:rPr>
        <w:t>;</w:t>
      </w:r>
    </w:p>
    <w:p w14:paraId="50635F6F" w14:textId="77777777" w:rsidR="009B543F" w:rsidRDefault="00000000">
      <w:pPr>
        <w:pStyle w:val="SourceCode"/>
      </w:pPr>
      <w:r>
        <w:rPr>
          <w:rStyle w:val="FunctionTok"/>
        </w:rPr>
        <w:t>.sidebar</w:t>
      </w:r>
      <w:r>
        <w:rPr>
          <w:rStyle w:val="NormalTok"/>
        </w:rPr>
        <w:t xml:space="preserve"> { </w:t>
      </w:r>
      <w:r>
        <w:rPr>
          <w:rStyle w:val="KeywordTok"/>
        </w:rPr>
        <w:t>height</w:t>
      </w:r>
      <w:r>
        <w:rPr>
          <w:rStyle w:val="CharTok"/>
        </w:rPr>
        <w:t>:</w:t>
      </w:r>
      <w:r>
        <w:rPr>
          <w:rStyle w:val="NormalTok"/>
        </w:rPr>
        <w:t xml:space="preserve"> </w:t>
      </w:r>
      <w:r>
        <w:rPr>
          <w:rStyle w:val="DecValTok"/>
        </w:rPr>
        <w:t>100</w:t>
      </w:r>
      <w:r>
        <w:rPr>
          <w:rStyle w:val="DataTypeTok"/>
        </w:rPr>
        <w:t>%</w:t>
      </w:r>
      <w:r>
        <w:rPr>
          <w:rStyle w:val="OperatorTok"/>
        </w:rPr>
        <w:t>;</w:t>
      </w:r>
      <w:r>
        <w:rPr>
          <w:rStyle w:val="NormalTok"/>
        </w:rPr>
        <w:t xml:space="preserve"> </w:t>
      </w:r>
      <w:r>
        <w:rPr>
          <w:rStyle w:val="KeywordTok"/>
        </w:rPr>
        <w:t>width</w:t>
      </w:r>
      <w:r>
        <w:rPr>
          <w:rStyle w:val="CharTok"/>
        </w:rPr>
        <w:t>:</w:t>
      </w:r>
      <w:r>
        <w:rPr>
          <w:rStyle w:val="NormalTok"/>
        </w:rPr>
        <w:t xml:space="preserve"> </w:t>
      </w:r>
      <w:r>
        <w:rPr>
          <w:rStyle w:val="DecValTok"/>
        </w:rPr>
        <w:t>250</w:t>
      </w:r>
      <w:r>
        <w:rPr>
          <w:rStyle w:val="DataTypeTok"/>
        </w:rPr>
        <w:t>px</w:t>
      </w:r>
      <w:r>
        <w:rPr>
          <w:rStyle w:val="OperatorTok"/>
        </w:rPr>
        <w:t>;</w:t>
      </w:r>
      <w:r>
        <w:rPr>
          <w:rStyle w:val="NormalTok"/>
        </w:rPr>
        <w:t xml:space="preserve"> </w:t>
      </w:r>
      <w:r>
        <w:rPr>
          <w:rStyle w:val="KeywordTok"/>
        </w:rPr>
        <w:t>float</w:t>
      </w:r>
      <w:r>
        <w:rPr>
          <w:rStyle w:val="CharTok"/>
        </w:rPr>
        <w:t>:</w:t>
      </w:r>
      <w:r>
        <w:rPr>
          <w:rStyle w:val="NormalTok"/>
        </w:rPr>
        <w:t xml:space="preserve"> </w:t>
      </w:r>
      <w:r>
        <w:rPr>
          <w:rStyle w:val="DecValTok"/>
        </w:rPr>
        <w:t>left</w:t>
      </w:r>
      <w:r>
        <w:rPr>
          <w:rStyle w:val="OperatorTok"/>
        </w:rPr>
        <w:t>;</w:t>
      </w:r>
      <w:r>
        <w:rPr>
          <w:rStyle w:val="NormalTok"/>
        </w:rPr>
        <w:t xml:space="preserve"> </w:t>
      </w:r>
      <w:r>
        <w:rPr>
          <w:rStyle w:val="KeywordTok"/>
        </w:rPr>
        <w:t>clear</w:t>
      </w:r>
      <w:r>
        <w:rPr>
          <w:rStyle w:val="CharTok"/>
        </w:rPr>
        <w:t>:</w:t>
      </w:r>
      <w:r>
        <w:rPr>
          <w:rStyle w:val="NormalTok"/>
        </w:rPr>
        <w:t xml:space="preserve"> </w:t>
      </w:r>
      <w:r>
        <w:rPr>
          <w:rStyle w:val="DecValTok"/>
        </w:rPr>
        <w:t>left</w:t>
      </w:r>
      <w:r>
        <w:rPr>
          <w:rStyle w:val="OperatorTok"/>
        </w:rPr>
        <w:t>;</w:t>
      </w:r>
      <w:r>
        <w:rPr>
          <w:rStyle w:val="NormalTok"/>
        </w:rPr>
        <w:t xml:space="preserve"> }</w:t>
      </w:r>
      <w:r>
        <w:br/>
      </w:r>
      <w:r>
        <w:rPr>
          <w:rStyle w:val="FunctionTok"/>
        </w:rPr>
        <w:t>.content</w:t>
      </w:r>
      <w:r>
        <w:rPr>
          <w:rStyle w:val="NormalTok"/>
        </w:rPr>
        <w:t xml:space="preserve"> { </w:t>
      </w:r>
      <w:r>
        <w:rPr>
          <w:rStyle w:val="KeywordTok"/>
        </w:rPr>
        <w:t>margin-left</w:t>
      </w:r>
      <w:r>
        <w:rPr>
          <w:rStyle w:val="CharTok"/>
        </w:rPr>
        <w:t>:</w:t>
      </w:r>
      <w:r>
        <w:rPr>
          <w:rStyle w:val="NormalTok"/>
        </w:rPr>
        <w:t xml:space="preserve"> </w:t>
      </w:r>
      <w:r>
        <w:rPr>
          <w:rStyle w:val="DecValTok"/>
        </w:rPr>
        <w:t>260</w:t>
      </w:r>
      <w:r>
        <w:rPr>
          <w:rStyle w:val="DataTypeTok"/>
        </w:rPr>
        <w:t>px</w:t>
      </w:r>
      <w:r>
        <w:rPr>
          <w:rStyle w:val="OperatorTok"/>
        </w:rPr>
        <w:t>;</w:t>
      </w:r>
      <w:r>
        <w:rPr>
          <w:rStyle w:val="NormalTok"/>
        </w:rPr>
        <w:t xml:space="preserve"> }</w:t>
      </w:r>
    </w:p>
    <w:p w14:paraId="6A70EE8F" w14:textId="5C835A3E" w:rsidR="00D96D29" w:rsidRPr="00D96D29" w:rsidRDefault="00D96D29" w:rsidP="00D96D29">
      <w:pPr>
        <w:pStyle w:val="FirstParagraph"/>
        <w:rPr>
          <w:rFonts w:ascii="Cambria" w:hAnsi="Cambria" w:cs="Courier New"/>
          <w:color w:val="0B769F" w:themeColor="accent4" w:themeShade="BF"/>
        </w:rPr>
      </w:pPr>
      <w:r>
        <w:rPr>
          <w:rFonts w:ascii="Cambria" w:hAnsi="Cambria" w:cs="Courier New"/>
          <w:color w:val="0B769F" w:themeColor="accent4" w:themeShade="BF"/>
        </w:rPr>
        <w:t xml:space="preserve">In the first line, the $document.ready(function() { line is waiting for the DOM to fully load before performing the following actions. Inside, a var called score is set to 85 and a var called passing is set to 70. Inside the if statement, we check if the score is greater than or equal to passing, which is true in this case. Since it is true, it enters the first branch, where the element with id “result” is selected and its content is changed “You passed!” with the .text method and then changed to be green with the .css method. Otherwise, if the score was below 70 or passing, then the element with id “result” is selected and the content is changed to “Try again.” With the .text method and changed to be </w:t>
      </w:r>
      <w:r w:rsidR="00A71A4C">
        <w:rPr>
          <w:rFonts w:ascii="Cambria" w:hAnsi="Cambria" w:cs="Courier New"/>
          <w:color w:val="0B769F" w:themeColor="accent4" w:themeShade="BF"/>
        </w:rPr>
        <w:t>red</w:t>
      </w:r>
      <w:r>
        <w:rPr>
          <w:rFonts w:ascii="Cambria" w:hAnsi="Cambria" w:cs="Courier New"/>
          <w:color w:val="0B769F" w:themeColor="accent4" w:themeShade="BF"/>
        </w:rPr>
        <w:t xml:space="preserve">, with the .css method. </w:t>
      </w:r>
      <w:r w:rsidR="00A71A4C">
        <w:rPr>
          <w:rFonts w:ascii="Cambria" w:hAnsi="Cambria" w:cs="Courier New"/>
          <w:color w:val="0B769F" w:themeColor="accent4" w:themeShade="BF"/>
        </w:rPr>
        <w:t>An issue here could be if no element with the id result exists, then nothing happens and no error is thrown, which could be hard to track.</w:t>
      </w:r>
    </w:p>
    <w:p w14:paraId="1AE46341" w14:textId="62D71461" w:rsidR="00D96D29" w:rsidRDefault="00D96D29" w:rsidP="00D96D29">
      <w:pPr>
        <w:pStyle w:val="BodyText"/>
        <w:rPr>
          <w:rFonts w:ascii="Cambria" w:hAnsi="Cambria" w:cs="Courier New"/>
          <w:color w:val="0B769F" w:themeColor="accent4" w:themeShade="BF"/>
        </w:rPr>
      </w:pPr>
      <w:r>
        <w:rPr>
          <w:rFonts w:ascii="Cambria" w:hAnsi="Cambria" w:cs="Courier New"/>
          <w:color w:val="0B769F" w:themeColor="accent4" w:themeShade="BF"/>
        </w:rPr>
        <w:t xml:space="preserve">Then, we have .highlight, which sets the font to Courier New with Arial’s monospace as a backup, makes the text bold with the font-weight 700, makes the font size 120% of whatever the parent element’s size is, </w:t>
      </w:r>
      <w:r w:rsidR="00A71A4C">
        <w:rPr>
          <w:rFonts w:ascii="Cambria" w:hAnsi="Cambria" w:cs="Courier New"/>
          <w:color w:val="0B769F" w:themeColor="accent4" w:themeShade="BF"/>
        </w:rPr>
        <w:t>puts a pale yellow highlight (</w:t>
      </w:r>
      <w:r w:rsidR="00A71A4C">
        <w:rPr>
          <w:rStyle w:val="ConstantTok"/>
        </w:rPr>
        <w:t>#ffffcc</w:t>
      </w:r>
      <w:r w:rsidR="00A71A4C">
        <w:rPr>
          <w:rFonts w:ascii="Cambria" w:hAnsi="Cambria" w:cs="Courier New"/>
          <w:color w:val="0B769F" w:themeColor="accent4" w:themeShade="BF"/>
        </w:rPr>
        <w:t xml:space="preserve">) as the background color and adds 5px of padding on all sides. </w:t>
      </w:r>
    </w:p>
    <w:p w14:paraId="4C48139C" w14:textId="2EF96155" w:rsidR="00D96D29" w:rsidRDefault="00A71A4C" w:rsidP="00D96D29">
      <w:pPr>
        <w:pStyle w:val="BodyText"/>
        <w:rPr>
          <w:rFonts w:ascii="Cambria" w:hAnsi="Cambria" w:cs="Courier New"/>
          <w:color w:val="0B769F" w:themeColor="accent4" w:themeShade="BF"/>
        </w:rPr>
      </w:pPr>
      <w:r>
        <w:rPr>
          <w:rFonts w:ascii="Cambria" w:hAnsi="Cambria" w:cs="Courier New"/>
          <w:color w:val="0B769F" w:themeColor="accent4" w:themeShade="BF"/>
        </w:rPr>
        <w:t xml:space="preserve">The $(“.card”) selects every element with the class card and the .on method makes it so that when any card is clicked, the highlight class is toggled with the .toggleClass method. If the card doesn’t already have the highlight class, it will be added and if it does, then the highlight class will be removed. The highlight class refers to the styling above, so the </w:t>
      </w:r>
      <w:r>
        <w:rPr>
          <w:rFonts w:ascii="Cambria" w:hAnsi="Cambria" w:cs="Courier New"/>
          <w:color w:val="0B769F" w:themeColor="accent4" w:themeShade="BF"/>
        </w:rPr>
        <w:lastRenderedPageBreak/>
        <w:t xml:space="preserve">Courier New font, bold, increase text size, yellow background color and 5px of padding. One issue here could be if the elements are added after all the listeners are attached, the newer cards may not have the ability to toggle the highlight class on or off. </w:t>
      </w:r>
    </w:p>
    <w:p w14:paraId="19BDF293" w14:textId="4536B1A6" w:rsidR="00A71A4C" w:rsidRPr="00A71A4C" w:rsidRDefault="00A71A4C" w:rsidP="00D96D29">
      <w:pPr>
        <w:pStyle w:val="BodyText"/>
        <w:rPr>
          <w:rFonts w:ascii="Cambria" w:hAnsi="Cambria" w:cs="Courier New"/>
          <w:color w:val="0B769F" w:themeColor="accent4" w:themeShade="BF"/>
        </w:rPr>
      </w:pPr>
      <w:r>
        <w:rPr>
          <w:rFonts w:ascii="Cambria" w:hAnsi="Cambria" w:cs="Courier New"/>
          <w:color w:val="0B769F" w:themeColor="accent4" w:themeShade="BF"/>
        </w:rPr>
        <w:t xml:space="preserve">Lastly, the .sidebar rule gives the sidebar element a width of 250px and floats it to the left side of the container and clear: left makes it so that the sidebar cannot sit next to any other left floating elements before it. The height:100% makes the sidebar stretch the container’s height, but this will only work if the parent has a heigh set. The .margin-left:260px inside .content makes it so that the main content is pushed to the right so it doesn’t go under the sidebar. This can cause issues if the content column is shorter than the sidebar. </w:t>
      </w:r>
    </w:p>
    <w:p w14:paraId="0F510EAD" w14:textId="75988E38" w:rsidR="009B543F" w:rsidRDefault="00000000">
      <w:pPr>
        <w:pStyle w:val="FirstParagraph"/>
      </w:pPr>
      <w:r>
        <w:rPr>
          <w:b/>
          <w:bCs/>
        </w:rPr>
        <w:t>c. (5 points, ~4 min)</w:t>
      </w:r>
      <w:r>
        <w:t xml:space="preserve"> Your classmate says their JavaScript code runs but “nothing happens on the page.” The console shows no errors. Walk through your debugging process: what Developer Tools features would you use, what would you check first, second, third? Describe at least three specific debugging steps and what each one tells you. Reference a specific debugging experience from your own labs.</w:t>
      </w:r>
    </w:p>
    <w:p w14:paraId="57491BE6" w14:textId="673CEFEA" w:rsidR="00A71A4C" w:rsidRPr="00A71A4C" w:rsidRDefault="0057666D" w:rsidP="00A71A4C">
      <w:pPr>
        <w:pStyle w:val="BodyText"/>
      </w:pPr>
      <w:r>
        <w:rPr>
          <w:rFonts w:ascii="Cambria" w:hAnsi="Cambria" w:cs="Courier New"/>
          <w:color w:val="0B769F" w:themeColor="accent4" w:themeShade="BF"/>
        </w:rPr>
        <w:t xml:space="preserve">My first move here would be to open the Elements panel in DevTools and inspect the element that was supposed to change. In Lab 6, I had a situation where clicking on the newly added list elements created by the “Add a list item” button could not turn red or were not toggled as expected. When I went to the element in the Elements panel, it showed that the class was never being added, so I was able to narrow it down to event binding. My second step would be to set a breakpoint inside the event handler using the Sources panel. If I click the line number and trigger the event and execution pauses at the breakpoint, I know the handler is firing and I can go line by line to watch changes occur on the site. If the execution never pauses, then I know the event handler was never bound to the correct element. My third step would be to run the selector in the Console panel to see what is returned. For example, typing $(“#myButton”) should show the correct jQuery object and if it shows an empty array, then nothing matches. I also discovered this in Lab 6, when I wrote </w:t>
      </w:r>
      <w:r w:rsidRPr="0057666D">
        <w:rPr>
          <w:rFonts w:ascii="Cambria" w:hAnsi="Cambria" w:cs="Courier New"/>
          <w:color w:val="0B769F" w:themeColor="accent4" w:themeShade="BF"/>
        </w:rPr>
        <w:t>$("#lab</w:t>
      </w:r>
      <w:r>
        <w:rPr>
          <w:rFonts w:ascii="Cambria" w:hAnsi="Cambria" w:cs="Courier New"/>
          <w:color w:val="0B769F" w:themeColor="accent4" w:themeShade="BF"/>
        </w:rPr>
        <w:t>-</w:t>
      </w:r>
      <w:r w:rsidRPr="0057666D">
        <w:rPr>
          <w:rFonts w:ascii="Cambria" w:hAnsi="Cambria" w:cs="Courier New"/>
          <w:color w:val="0B769F" w:themeColor="accent4" w:themeShade="BF"/>
        </w:rPr>
        <w:t>List").on("click", "li", function ()</w:t>
      </w:r>
      <w:r>
        <w:rPr>
          <w:rFonts w:ascii="Cambria" w:hAnsi="Cambria" w:cs="Courier New"/>
          <w:color w:val="0B769F" w:themeColor="accent4" w:themeShade="BF"/>
        </w:rPr>
        <w:t xml:space="preserve"> … and the reason why it wasn’t working was because the id of the element was actually labList, not lab-List. </w:t>
      </w:r>
    </w:p>
    <w:p w14:paraId="33ACC529" w14:textId="77777777" w:rsidR="009B543F" w:rsidRDefault="00C0343E">
      <w:r>
        <w:rPr>
          <w:noProof/>
        </w:rPr>
      </w:r>
      <w:r>
        <w:pict w14:anchorId="4349DF5E">
          <v:rect id="Horizontal Lin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6148639" w14:textId="77777777" w:rsidR="009B543F" w:rsidRDefault="00000000">
      <w:pPr>
        <w:pStyle w:val="Heading2"/>
      </w:pPr>
      <w:bookmarkStart w:id="4" w:name="hci-case-studies-20-points-15-minutes"/>
      <w:bookmarkEnd w:id="3"/>
      <w:r>
        <w:t>3. HCI &amp; Case Studies (20 points, ~15 minutes)</w:t>
      </w:r>
    </w:p>
    <w:p w14:paraId="5C6DE164" w14:textId="77777777" w:rsidR="009B543F" w:rsidRDefault="00000000">
      <w:pPr>
        <w:pStyle w:val="FirstParagraph"/>
      </w:pPr>
      <w:r>
        <w:rPr>
          <w:b/>
          <w:bCs/>
        </w:rPr>
        <w:t>a. (9 points, ~7 min)</w:t>
      </w:r>
      <w:r>
        <w:t xml:space="preserve"> Recalling the HCI discussion in class: what are two main principles of interface design? How are they applied in practice? Relate these principles to the Lab 7 mockups assignment — how did you (or should you) apply these principles when designing your team’s project mockups?</w:t>
      </w:r>
    </w:p>
    <w:p w14:paraId="6ED74024" w14:textId="7BC1B625" w:rsidR="001B7DD3" w:rsidRPr="001B7DD3" w:rsidRDefault="001B7DD3" w:rsidP="001B7DD3">
      <w:pPr>
        <w:pStyle w:val="BodyText"/>
      </w:pPr>
      <w:r>
        <w:rPr>
          <w:rFonts w:ascii="Cambria" w:hAnsi="Cambria" w:cs="Courier New"/>
          <w:color w:val="0B769F" w:themeColor="accent4" w:themeShade="BF"/>
        </w:rPr>
        <w:t>Two main principles of interface design are usability and accessibility. Usability is applied in practice through different mottos, like if the website is difficult to user, people will leave and if users get lost on a website, people leave. It is applied in practice through the following steps: 1) study users and their tasks, 2) build a low</w:t>
      </w:r>
      <w:r>
        <w:rPr>
          <w:rFonts w:ascii="Cambria" w:hAnsi="Cambria" w:cs="Courier New"/>
          <w:color w:val="0B769F" w:themeColor="accent4" w:themeShade="BF"/>
        </w:rPr>
        <w:t xml:space="preserve">-fidelity </w:t>
      </w:r>
      <w:r>
        <w:rPr>
          <w:rFonts w:ascii="Cambria" w:hAnsi="Cambria" w:cs="Courier New"/>
          <w:color w:val="0B769F" w:themeColor="accent4" w:themeShade="BF"/>
        </w:rPr>
        <w:t>prototype, 3) build a medium-</w:t>
      </w:r>
      <w:r>
        <w:rPr>
          <w:rFonts w:ascii="Cambria" w:hAnsi="Cambria" w:cs="Courier New"/>
          <w:color w:val="0B769F" w:themeColor="accent4" w:themeShade="BF"/>
        </w:rPr>
        <w:t>fidelity</w:t>
      </w:r>
      <w:r>
        <w:rPr>
          <w:rFonts w:ascii="Cambria" w:hAnsi="Cambria" w:cs="Courier New"/>
          <w:color w:val="0B769F" w:themeColor="accent4" w:themeShade="BF"/>
        </w:rPr>
        <w:t xml:space="preserve"> prototype, 4) perform heuristic evaluation, and 5) build a high-fidelity prototype. Accessibility is also applied in practice because again, if people with disabilities </w:t>
      </w:r>
      <w:r>
        <w:rPr>
          <w:rFonts w:ascii="Cambria" w:hAnsi="Cambria" w:cs="Courier New"/>
          <w:color w:val="0B769F" w:themeColor="accent4" w:themeShade="BF"/>
        </w:rPr>
        <w:lastRenderedPageBreak/>
        <w:t xml:space="preserve">are unable to understand and navigate your application, they won’t use it. It is applied in practice through different compliances like Section 508 and WCAG compliance. When designing the mockups, I applied these principles by making sure everything was easy to read, see, and initiative to navigate. We made sure to keep the layout the website pretty much consistent on every page to make it easier for users to navigate and created a page specifically for feedback from users, so that users had any complaints about the usability or the accessibility of the site, they would directly report it to us to fix. </w:t>
      </w:r>
    </w:p>
    <w:p w14:paraId="7E6CAB5E" w14:textId="77777777" w:rsidR="009B543F" w:rsidRDefault="00000000">
      <w:pPr>
        <w:pStyle w:val="BodyText"/>
      </w:pPr>
      <w:r>
        <w:rPr>
          <w:b/>
          <w:bCs/>
        </w:rPr>
        <w:t>b. (11 points, ~8 min)</w:t>
      </w:r>
      <w:r>
        <w:t xml:space="preserve"> In the Kuehchic Desserts case, you analyzed whether the team could launch by September 1, 2022. Now apply what you learned to YOUR team’s term project:</w:t>
      </w:r>
    </w:p>
    <w:p w14:paraId="29F72086" w14:textId="77777777" w:rsidR="009B543F" w:rsidRDefault="00000000">
      <w:pPr>
        <w:pStyle w:val="Compact"/>
        <w:numPr>
          <w:ilvl w:val="0"/>
          <w:numId w:val="16"/>
        </w:numPr>
      </w:pPr>
      <w:r>
        <w:t>Define “critical path” and “float” in your own words. Identify what you believe is the critical path in your team’s project — what sequence of tasks, if any one is delayed, would push back your entire project delivery?</w:t>
      </w:r>
    </w:p>
    <w:p w14:paraId="08A77366" w14:textId="77777777" w:rsidR="009B543F" w:rsidRDefault="00000000">
      <w:pPr>
        <w:pStyle w:val="Compact"/>
        <w:numPr>
          <w:ilvl w:val="0"/>
          <w:numId w:val="16"/>
        </w:numPr>
      </w:pPr>
      <w:r>
        <w:t>The Kuehchic team had a triple constraint problem (scope, time, cost). Which of these three constraints is the tightest for YOUR team’s project right now, and what is your team doing (or should be doing) to manage it?</w:t>
      </w:r>
    </w:p>
    <w:p w14:paraId="1B02C4CF" w14:textId="77777777" w:rsidR="009B543F" w:rsidRDefault="00000000">
      <w:pPr>
        <w:pStyle w:val="Compact"/>
        <w:numPr>
          <w:ilvl w:val="0"/>
          <w:numId w:val="16"/>
        </w:numPr>
      </w:pPr>
      <w:r>
        <w:t>Based on the Kuehchic analysis, what is one mistake you see the Kuehchic team making that your team should avoid? Be specific — reference a task or decision from the case.</w:t>
      </w:r>
    </w:p>
    <w:p w14:paraId="28A99FBF" w14:textId="77777777" w:rsidR="001B7DD3" w:rsidRDefault="001B7DD3" w:rsidP="001B7DD3">
      <w:pPr>
        <w:pStyle w:val="Compact"/>
      </w:pPr>
    </w:p>
    <w:p w14:paraId="6720CC19" w14:textId="100CA879" w:rsidR="001B7DD3" w:rsidRDefault="001B7DD3" w:rsidP="001B7DD3">
      <w:pPr>
        <w:pStyle w:val="Compact"/>
      </w:pPr>
      <w:r>
        <w:rPr>
          <w:rFonts w:ascii="Cambria" w:hAnsi="Cambria" w:cs="Courier New"/>
          <w:color w:val="0B769F" w:themeColor="accent4" w:themeShade="BF"/>
        </w:rPr>
        <w:t xml:space="preserve">The critical path is the longest sequence of tasks that depend on one another. If any task on the critical path is delayed, the entire timeline gets delayed by that same amount. Float is the amount of time a task can be delayed without pushing back the project’s completion date. </w:t>
      </w:r>
      <w:r w:rsidR="00036173">
        <w:rPr>
          <w:rFonts w:ascii="Cambria" w:hAnsi="Cambria" w:cs="Courier New"/>
          <w:color w:val="0B769F" w:themeColor="accent4" w:themeShade="BF"/>
        </w:rPr>
        <w:t>For my team’s project, the critical path deals with creating the database design, the backend API endpoints that would depend on the database schema, then the frontend pages that depend on the backend endpoints. The tightest constaint for my team would be time because of the fixed deadline. To manage this, we have established what is essential vs. features that are nice to have on the site. Therefore we can focus on what needs to be done vs. what would be nice to have and therefore prioritize the workload. For the Ku</w:t>
      </w:r>
      <w:r w:rsidR="00FC04B9">
        <w:rPr>
          <w:rFonts w:ascii="Cambria" w:hAnsi="Cambria" w:cs="Courier New"/>
          <w:color w:val="0B769F" w:themeColor="accent4" w:themeShade="BF"/>
        </w:rPr>
        <w:t>e</w:t>
      </w:r>
      <w:r w:rsidR="00036173">
        <w:rPr>
          <w:rFonts w:ascii="Cambria" w:hAnsi="Cambria" w:cs="Courier New"/>
          <w:color w:val="0B769F" w:themeColor="accent4" w:themeShade="BF"/>
        </w:rPr>
        <w:t xml:space="preserve">hchic case, one mistake I noticed that my team should avoid is that the team did not </w:t>
      </w:r>
      <w:r w:rsidR="00FC04B9">
        <w:rPr>
          <w:rFonts w:ascii="Cambria" w:hAnsi="Cambria" w:cs="Courier New"/>
          <w:color w:val="0B769F" w:themeColor="accent4" w:themeShade="BF"/>
        </w:rPr>
        <w:t xml:space="preserve">multiple people working on the same tasks. There would only be one person working on the more technical tasks, which took the longest. </w:t>
      </w:r>
    </w:p>
    <w:p w14:paraId="5444E7E1" w14:textId="77777777" w:rsidR="009B543F" w:rsidRDefault="00C0343E">
      <w:r>
        <w:rPr>
          <w:noProof/>
        </w:rPr>
      </w:r>
      <w:r>
        <w:pict w14:anchorId="24D0171D">
          <v:rect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28082CB" w14:textId="77777777" w:rsidR="009B543F" w:rsidRDefault="00000000">
      <w:pPr>
        <w:pStyle w:val="Heading2"/>
      </w:pPr>
      <w:bookmarkStart w:id="5" w:name="X2250fef27ea14608336a4cb448e65ed53dc0e92"/>
      <w:bookmarkEnd w:id="4"/>
      <w:r>
        <w:t>4. Development Workflow &amp; AI Reflection (20 points, ~15 minutes)</w:t>
      </w:r>
    </w:p>
    <w:p w14:paraId="4726A0B4" w14:textId="77777777" w:rsidR="009B543F" w:rsidRDefault="00000000">
      <w:pPr>
        <w:pStyle w:val="FirstParagraph"/>
      </w:pPr>
      <w:r>
        <w:rPr>
          <w:b/>
          <w:bCs/>
        </w:rPr>
        <w:t>a. (8 points, ~6 min)</w:t>
      </w:r>
      <w:r>
        <w:t xml:space="preserve"> Throughout this course you have been working with a development workflow that involves your </w:t>
      </w:r>
      <w:r>
        <w:rPr>
          <w:b/>
          <w:bCs/>
        </w:rPr>
        <w:t>local machine</w:t>
      </w:r>
      <w:r>
        <w:t xml:space="preserve">, </w:t>
      </w:r>
      <w:r>
        <w:rPr>
          <w:b/>
          <w:bCs/>
        </w:rPr>
        <w:t>GitHub</w:t>
      </w:r>
      <w:r>
        <w:t xml:space="preserve">, and your </w:t>
      </w:r>
      <w:r>
        <w:rPr>
          <w:b/>
          <w:bCs/>
        </w:rPr>
        <w:t>Azure VM</w:t>
      </w:r>
      <w:r>
        <w:t>. Answer the following:</w:t>
      </w:r>
    </w:p>
    <w:p w14:paraId="2FEFF614" w14:textId="77777777" w:rsidR="009B543F" w:rsidRDefault="00000000">
      <w:pPr>
        <w:pStyle w:val="Compact"/>
        <w:numPr>
          <w:ilvl w:val="0"/>
          <w:numId w:val="17"/>
        </w:numPr>
      </w:pPr>
      <w:r>
        <w:t>Describe the role each of these three environments plays in your workflow. What do you do on each one, and how do changes move between them?</w:t>
      </w:r>
    </w:p>
    <w:p w14:paraId="23C02B31" w14:textId="77777777" w:rsidR="009B543F" w:rsidRDefault="00000000">
      <w:pPr>
        <w:pStyle w:val="Compact"/>
        <w:numPr>
          <w:ilvl w:val="0"/>
          <w:numId w:val="17"/>
        </w:numPr>
      </w:pPr>
      <w:r>
        <w:lastRenderedPageBreak/>
        <w:t xml:space="preserve">You are working on your </w:t>
      </w:r>
      <w:r>
        <w:rPr>
          <w:rStyle w:val="VerbatimChar"/>
        </w:rPr>
        <w:t>quiz2</w:t>
      </w:r>
      <w:r>
        <w:t xml:space="preserve"> branch locally and have made changes to several files but have </w:t>
      </w:r>
      <w:r>
        <w:rPr>
          <w:b/>
          <w:bCs/>
        </w:rPr>
        <w:t>not committed</w:t>
      </w:r>
      <w:r>
        <w:t xml:space="preserve"> them. You then run </w:t>
      </w:r>
      <w:r>
        <w:rPr>
          <w:rStyle w:val="VerbatimChar"/>
        </w:rPr>
        <w:t>git checkout main</w:t>
      </w:r>
      <w:r>
        <w:t>. What happens to your uncommitted changes? What would you see in your file explorer — would the quiz2 folder and files still be there? Explain why or why not.</w:t>
      </w:r>
    </w:p>
    <w:p w14:paraId="1E45CD0C" w14:textId="77777777" w:rsidR="009B543F" w:rsidRDefault="00000000">
      <w:pPr>
        <w:pStyle w:val="Compact"/>
        <w:numPr>
          <w:ilvl w:val="0"/>
          <w:numId w:val="17"/>
        </w:numPr>
      </w:pPr>
      <w:r>
        <w:t>Your classmate says “I pushed my code to GitHub but my website on Azure still shows the old version.” Explain what step(s) they likely forgot and why pushing to GitHub does not automatically update the Azure VM.</w:t>
      </w:r>
    </w:p>
    <w:p w14:paraId="76D7FB74" w14:textId="77777777" w:rsidR="009B543F" w:rsidRDefault="00000000">
      <w:pPr>
        <w:pStyle w:val="Compact"/>
        <w:numPr>
          <w:ilvl w:val="0"/>
          <w:numId w:val="17"/>
        </w:numPr>
      </w:pPr>
      <w:r>
        <w:t xml:space="preserve">Why is it important to work on a </w:t>
      </w:r>
      <w:r>
        <w:rPr>
          <w:b/>
          <w:bCs/>
        </w:rPr>
        <w:t>separate branch</w:t>
      </w:r>
      <w:r>
        <w:t xml:space="preserve"> (like </w:t>
      </w:r>
      <w:r>
        <w:rPr>
          <w:rStyle w:val="VerbatimChar"/>
        </w:rPr>
        <w:t>quiz2</w:t>
      </w:r>
      <w:r>
        <w:t xml:space="preserve">) instead of committing directly to </w:t>
      </w:r>
      <w:r>
        <w:rPr>
          <w:rStyle w:val="VerbatimChar"/>
        </w:rPr>
        <w:t>main</w:t>
      </w:r>
      <w:r>
        <w:t xml:space="preserve">? What problems could arise if the entire class committed directly to </w:t>
      </w:r>
      <w:r>
        <w:rPr>
          <w:rStyle w:val="VerbatimChar"/>
        </w:rPr>
        <w:t>main</w:t>
      </w:r>
      <w:r>
        <w:t xml:space="preserve"> on a shared project?</w:t>
      </w:r>
    </w:p>
    <w:p w14:paraId="10E4B5AB" w14:textId="77777777" w:rsidR="00036173" w:rsidRDefault="00036173">
      <w:pPr>
        <w:pStyle w:val="FirstParagraph"/>
        <w:rPr>
          <w:rFonts w:ascii="Cambria" w:hAnsi="Cambria" w:cs="Courier New"/>
          <w:color w:val="0B769F" w:themeColor="accent4" w:themeShade="BF"/>
        </w:rPr>
      </w:pPr>
      <w:r>
        <w:rPr>
          <w:rFonts w:ascii="Cambria" w:hAnsi="Cambria" w:cs="Courier New"/>
          <w:color w:val="0B769F" w:themeColor="accent4" w:themeShade="BF"/>
        </w:rPr>
        <w:t xml:space="preserve">My local machine is where I write, edit and test code in a browser before it moves into production. Github acts as the repository where all the version controlled code is. Changes move from my local machine to GitHub through git add, commit and push. The Azure VM is the production web server. I update the live site myself by running an SSH command into the VM, running a git pull, which gets the latest commits from GitHub into the server’s copy of the repo. </w:t>
      </w:r>
    </w:p>
    <w:p w14:paraId="66610A3D" w14:textId="5759C956" w:rsidR="00036173" w:rsidRDefault="00036173">
      <w:pPr>
        <w:pStyle w:val="FirstParagraph"/>
        <w:rPr>
          <w:rFonts w:ascii="Cambria" w:hAnsi="Cambria" w:cs="Courier New"/>
          <w:color w:val="0B769F" w:themeColor="accent4" w:themeShade="BF"/>
        </w:rPr>
      </w:pPr>
      <w:r>
        <w:rPr>
          <w:rFonts w:ascii="Cambria" w:hAnsi="Cambria" w:cs="Courier New"/>
          <w:color w:val="0B769F" w:themeColor="accent4" w:themeShade="BF"/>
        </w:rPr>
        <w:t xml:space="preserve">If I am on the quiz2 branch locally with uncommitted changes and I run git checkout main, Git will try to carry the uncommitted changes into the main branch. </w:t>
      </w:r>
      <w:r>
        <w:rPr>
          <w:rFonts w:ascii="Cambria" w:hAnsi="Cambria" w:cs="Courier New"/>
          <w:color w:val="0B769F" w:themeColor="accent4" w:themeShade="BF"/>
        </w:rPr>
        <w:t xml:space="preserve"> </w:t>
      </w:r>
      <w:r>
        <w:rPr>
          <w:rFonts w:ascii="Cambria" w:hAnsi="Cambria" w:cs="Courier New"/>
          <w:color w:val="0B769F" w:themeColor="accent4" w:themeShade="BF"/>
        </w:rPr>
        <w:t xml:space="preserve">If the changed files do not conflict with anything done in main, then the files will still be there on my local machin with the edits. But if there is a conflict, Git will not checkout and tell me to either commit or stash my current changes. The quiz2 folder and files would still show in my local machine because they were already there and Git does not delete content that it was not tracking. </w:t>
      </w:r>
    </w:p>
    <w:p w14:paraId="1C2C8CDC" w14:textId="582BC348" w:rsidR="00036173" w:rsidRDefault="00036173">
      <w:pPr>
        <w:pStyle w:val="FirstParagraph"/>
        <w:rPr>
          <w:rFonts w:ascii="Cambria" w:hAnsi="Cambria" w:cs="Courier New"/>
          <w:color w:val="0B769F" w:themeColor="accent4" w:themeShade="BF"/>
        </w:rPr>
      </w:pPr>
      <w:r>
        <w:rPr>
          <w:rFonts w:ascii="Cambria" w:hAnsi="Cambria" w:cs="Courier New"/>
          <w:color w:val="0B769F" w:themeColor="accent4" w:themeShade="BF"/>
        </w:rPr>
        <w:t xml:space="preserve">When a classmate pushes to GitHub but their Azure site shows the old version, they most likely forgot to SSH into the VM and git pull. Github and Azure are separate and a </w:t>
      </w:r>
      <w:r w:rsidR="00B114D7">
        <w:rPr>
          <w:rFonts w:ascii="Cambria" w:hAnsi="Cambria" w:cs="Courier New"/>
          <w:color w:val="0B769F" w:themeColor="accent4" w:themeShade="BF"/>
        </w:rPr>
        <w:t xml:space="preserve">git </w:t>
      </w:r>
      <w:r>
        <w:rPr>
          <w:rFonts w:ascii="Cambria" w:hAnsi="Cambria" w:cs="Courier New"/>
          <w:color w:val="0B769F" w:themeColor="accent4" w:themeShade="BF"/>
        </w:rPr>
        <w:t>push updates Github, not the VM</w:t>
      </w:r>
      <w:r w:rsidR="00B114D7">
        <w:rPr>
          <w:rFonts w:ascii="Cambria" w:hAnsi="Cambria" w:cs="Courier New"/>
          <w:color w:val="0B769F" w:themeColor="accent4" w:themeShade="BF"/>
        </w:rPr>
        <w:t xml:space="preserve"> because the VM has its own local copy of the repo</w:t>
      </w:r>
      <w:r>
        <w:rPr>
          <w:rFonts w:ascii="Cambria" w:hAnsi="Cambria" w:cs="Courier New"/>
          <w:color w:val="0B769F" w:themeColor="accent4" w:themeShade="BF"/>
        </w:rPr>
        <w:t xml:space="preserve">. </w:t>
      </w:r>
      <w:r w:rsidR="00B114D7">
        <w:rPr>
          <w:rFonts w:ascii="Cambria" w:hAnsi="Cambria" w:cs="Courier New"/>
          <w:color w:val="0B769F" w:themeColor="accent4" w:themeShade="BF"/>
        </w:rPr>
        <w:t xml:space="preserve">In order to get the GitHub and VM on the same page, you must run a git pull on the VM. Also, if a student is working on a branch, they may have pushed to that branch but the VM’s main branch has not been updated. </w:t>
      </w:r>
    </w:p>
    <w:p w14:paraId="1ADE5A4B" w14:textId="66C8BA98" w:rsidR="00B114D7" w:rsidRPr="00B114D7" w:rsidRDefault="00B114D7" w:rsidP="00B114D7">
      <w:pPr>
        <w:pStyle w:val="BodyText"/>
      </w:pPr>
      <w:r>
        <w:rPr>
          <w:rFonts w:ascii="Cambria" w:hAnsi="Cambria" w:cs="Courier New"/>
          <w:color w:val="0B769F" w:themeColor="accent4" w:themeShade="BF"/>
        </w:rPr>
        <w:t>Working on a separate branch instead of committing directly to main is important because it keeps the stability. The main is the working, running version of the site and if someone commits incomplete or incorrect work there, the live site breaks. Branches keep the work in progress so that main can be deployed safely. If the class committed to main on shared project, merge conflicts would happen and debugging would be very difficult, as any student’s code could’ve been the version to break the site.</w:t>
      </w:r>
    </w:p>
    <w:p w14:paraId="7AE1F6BF" w14:textId="77777777" w:rsidR="00036173" w:rsidRDefault="00036173">
      <w:pPr>
        <w:pStyle w:val="FirstParagraph"/>
        <w:rPr>
          <w:rFonts w:ascii="Cambria" w:hAnsi="Cambria" w:cs="Courier New"/>
          <w:color w:val="0B769F" w:themeColor="accent4" w:themeShade="BF"/>
        </w:rPr>
      </w:pPr>
    </w:p>
    <w:p w14:paraId="56D696E3" w14:textId="0CBE4822" w:rsidR="009B543F" w:rsidRDefault="00000000">
      <w:pPr>
        <w:pStyle w:val="FirstParagraph"/>
      </w:pPr>
      <w:r>
        <w:rPr>
          <w:b/>
          <w:bCs/>
        </w:rPr>
        <w:t>b. (5 points, ~4 min)</w:t>
      </w:r>
      <w:r>
        <w:t xml:space="preserve"> Given your experience deploying to your Azure instance: if the root of your web server were to change from </w:t>
      </w:r>
      <w:r>
        <w:rPr>
          <w:rStyle w:val="VerbatimChar"/>
        </w:rPr>
        <w:t>/var/www/html</w:t>
      </w:r>
      <w:r>
        <w:t xml:space="preserve"> to </w:t>
      </w:r>
      <w:r>
        <w:rPr>
          <w:rStyle w:val="VerbatimChar"/>
        </w:rPr>
        <w:t>/webserver/www</w:t>
      </w:r>
      <w:r>
        <w:t>, what specific changes would you need to make to your deployment process? Think about: Apache configuration, your Git remote/pull workflow, file permissions, and any references in your code that use absolute paths. Be specific to YOUR setup.</w:t>
      </w:r>
    </w:p>
    <w:p w14:paraId="2446D683" w14:textId="77985038" w:rsidR="00B114D7" w:rsidRDefault="00B114D7">
      <w:pPr>
        <w:pStyle w:val="BodyText"/>
        <w:rPr>
          <w:rFonts w:ascii="Cambria" w:hAnsi="Cambria" w:cs="Courier New"/>
          <w:color w:val="0B769F" w:themeColor="accent4" w:themeShade="BF"/>
        </w:rPr>
      </w:pPr>
      <w:r>
        <w:rPr>
          <w:rFonts w:ascii="Cambria" w:hAnsi="Cambria" w:cs="Courier New"/>
          <w:color w:val="0B769F" w:themeColor="accent4" w:themeShade="BF"/>
        </w:rPr>
        <w:lastRenderedPageBreak/>
        <w:t>If the root changed, I would need to update the Apache configuration file and change the root from /var/www/html /webserver/www. I would also update the Apache access to grant it access to the new path. After doing all this,  I would run sudo systemctl restart apache2 to apply all my changes. In my Git pull workflow on the VM, I would need to reclone the repo into /webserver/www so that git pull would update in the correct directory. I would also need to make sure that www-data has the correct permissions on the /webserver/www directory.</w:t>
      </w:r>
    </w:p>
    <w:p w14:paraId="01676526" w14:textId="2FF34FBD" w:rsidR="009B543F" w:rsidRDefault="00000000">
      <w:pPr>
        <w:pStyle w:val="BodyText"/>
      </w:pPr>
      <w:r>
        <w:rPr>
          <w:b/>
          <w:bCs/>
        </w:rPr>
        <w:t>c. (7 points, ~5 min)</w:t>
      </w:r>
      <w:r>
        <w:t xml:space="preserve"> You have now completed multiple labs both with and without AI assistance, and you used the CLEAR method in Quiz 1. Based on your experience since then:</w:t>
      </w:r>
    </w:p>
    <w:p w14:paraId="76A01EBF" w14:textId="77777777" w:rsidR="009B543F" w:rsidRDefault="00000000">
      <w:pPr>
        <w:pStyle w:val="Compact"/>
        <w:numPr>
          <w:ilvl w:val="0"/>
          <w:numId w:val="18"/>
        </w:numPr>
      </w:pPr>
      <w:r>
        <w:t>Describe a specific situation from Labs 5 or 6 where AI helped you understand a concept (like event handling or jQuery selectors) that you were struggling with. What did you ask, what did it return, and how did you verify it was correct?</w:t>
      </w:r>
    </w:p>
    <w:p w14:paraId="77C86B36" w14:textId="77777777" w:rsidR="009B543F" w:rsidRDefault="00000000">
      <w:pPr>
        <w:pStyle w:val="Compact"/>
        <w:numPr>
          <w:ilvl w:val="0"/>
          <w:numId w:val="18"/>
        </w:numPr>
      </w:pPr>
      <w:r>
        <w:t>Describe a specific situation where you chose NOT to use AI and worked through the problem yourself. Why did you make that choice, and what did you learn from the struggle?</w:t>
      </w:r>
    </w:p>
    <w:p w14:paraId="5EC5FC83" w14:textId="77777777" w:rsidR="009B543F" w:rsidRDefault="00000000">
      <w:pPr>
        <w:pStyle w:val="Compact"/>
        <w:numPr>
          <w:ilvl w:val="0"/>
          <w:numId w:val="18"/>
        </w:numPr>
      </w:pPr>
      <w:r>
        <w:t>Has your personal rule for when to use AI vs. working independently changed since Quiz 1? If so, how and why?</w:t>
      </w:r>
    </w:p>
    <w:p w14:paraId="70431BB8" w14:textId="77777777" w:rsidR="00EB732A" w:rsidRDefault="00EB732A" w:rsidP="00EB732A">
      <w:pPr>
        <w:pStyle w:val="Compact"/>
      </w:pPr>
    </w:p>
    <w:p w14:paraId="713438E3" w14:textId="48728233" w:rsidR="00EB732A" w:rsidRDefault="00B114D7" w:rsidP="00EB732A">
      <w:pPr>
        <w:pStyle w:val="Compact"/>
      </w:pPr>
      <w:r>
        <w:rPr>
          <w:rFonts w:ascii="Cambria" w:hAnsi="Cambria" w:cs="Courier New"/>
          <w:color w:val="0B769F" w:themeColor="accent4" w:themeShade="BF"/>
        </w:rPr>
        <w:t xml:space="preserve">During Lab 6, I striggled with jQuery event syntax. I tried attaching a click listener to a dynamically generated list of iems and my initial approach with .on(“click”…) would not work on items added after the page loaded. I asked the AI to explain the event binding on dynamic elements and it was able to give me a clear explanation as to how event binding checks the target at runtime rather than setup time. I confirmed this by using two different approaches in my Lab 6. In Lab 5, I chose not to use AI when writing the JS for form validation. I wanted to understand how it worked in JS myself and I knew if I used AI, I would not be able to debug it myself. </w:t>
      </w:r>
      <w:r w:rsidR="00FC04B9">
        <w:rPr>
          <w:rFonts w:ascii="Cambria" w:hAnsi="Cambria" w:cs="Courier New"/>
          <w:color w:val="0B769F" w:themeColor="accent4" w:themeShade="BF"/>
        </w:rPr>
        <w:t>I worked through understanding the JS documentation myself which made the jQuery in Lab 6 feel more straightforward. My rule for using AI versus working myself has changed because I used to reach for AI whenever I was stuck. Now, I give myself a 10-15 minute window to figure it out myself, as I noticed the act of struggling gives me more context to give to the AI in the end and I can ask a more thoughtful question rather than just asking for the answers.</w:t>
      </w:r>
    </w:p>
    <w:bookmarkEnd w:id="0"/>
    <w:bookmarkEnd w:id="5"/>
    <w:p w14:paraId="79D72F96" w14:textId="77777777" w:rsidR="00EB732A" w:rsidRDefault="00EB732A" w:rsidP="00EB732A">
      <w:pPr>
        <w:pStyle w:val="Compact"/>
      </w:pPr>
    </w:p>
    <w:sectPr w:rsidR="00EB732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F007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3DC86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11"/>
    <w:multiLevelType w:val="multilevel"/>
    <w:tmpl w:val="4796BBBC"/>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12"/>
    <w:multiLevelType w:val="multilevel"/>
    <w:tmpl w:val="0E785094"/>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513"/>
    <w:multiLevelType w:val="multilevel"/>
    <w:tmpl w:val="538E00B4"/>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514"/>
    <w:multiLevelType w:val="multilevel"/>
    <w:tmpl w:val="F2E4C750"/>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711"/>
    <w:multiLevelType w:val="multilevel"/>
    <w:tmpl w:val="1DFCD67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16"/>
    <w:multiLevelType w:val="multilevel"/>
    <w:tmpl w:val="A1468E08"/>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8" w15:restartNumberingAfterBreak="0">
    <w:nsid w:val="00A99718"/>
    <w:multiLevelType w:val="multilevel"/>
    <w:tmpl w:val="5F6A02E0"/>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 w15:restartNumberingAfterBreak="0">
    <w:nsid w:val="0A997110"/>
    <w:multiLevelType w:val="multilevel"/>
    <w:tmpl w:val="4FDC0786"/>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num w:numId="1" w16cid:durableId="2091268070">
    <w:abstractNumId w:val="0"/>
  </w:num>
  <w:num w:numId="2" w16cid:durableId="161509903">
    <w:abstractNumId w:val="1"/>
  </w:num>
  <w:num w:numId="3" w16cid:durableId="2385593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3893487">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170341704">
    <w:abstractNumId w:val="1"/>
  </w:num>
  <w:num w:numId="6" w16cid:durableId="775901265">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 w16cid:durableId="1080829943">
    <w:abstractNumId w:val="1"/>
  </w:num>
  <w:num w:numId="8" w16cid:durableId="992177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8177943">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 w16cid:durableId="734624387">
    <w:abstractNumId w:val="1"/>
  </w:num>
  <w:num w:numId="11" w16cid:durableId="1938250232">
    <w:abstractNumId w:val="1"/>
  </w:num>
  <w:num w:numId="12" w16cid:durableId="1248883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7192888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4452748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20016476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1310092380">
    <w:abstractNumId w:val="1"/>
  </w:num>
  <w:num w:numId="17" w16cid:durableId="1916931671">
    <w:abstractNumId w:val="1"/>
  </w:num>
  <w:num w:numId="18" w16cid:durableId="1234511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B543F"/>
    <w:rsid w:val="00036173"/>
    <w:rsid w:val="0005329F"/>
    <w:rsid w:val="001B7DD3"/>
    <w:rsid w:val="0057666D"/>
    <w:rsid w:val="00724069"/>
    <w:rsid w:val="008549AD"/>
    <w:rsid w:val="009B543F"/>
    <w:rsid w:val="00A71A4C"/>
    <w:rsid w:val="00B114D7"/>
    <w:rsid w:val="00B23786"/>
    <w:rsid w:val="00B851A6"/>
    <w:rsid w:val="00C0343E"/>
    <w:rsid w:val="00D96D29"/>
    <w:rsid w:val="00EB732A"/>
    <w:rsid w:val="00FC0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113C0B3"/>
  <w15:docId w15:val="{E9498BF3-6671-E24D-B491-CC9297A8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8</Pages>
  <Words>2991</Words>
  <Characters>17050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Tieu, Brianna</cp:lastModifiedBy>
  <cp:revision>3</cp:revision>
  <dcterms:created xsi:type="dcterms:W3CDTF">2026-03-28T15:41:00Z</dcterms:created>
  <dcterms:modified xsi:type="dcterms:W3CDTF">2026-03-30T23:48:00Z</dcterms:modified>
</cp:coreProperties>
</file>