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74048" w14:textId="00087804" w:rsidR="00961D60" w:rsidRDefault="00961D60">
      <w:pPr>
        <w:tabs>
          <w:tab w:val="left" w:pos="7522"/>
        </w:tabs>
        <w:spacing w:before="66"/>
        <w:ind w:left="229"/>
        <w:rPr>
          <w:b/>
          <w:sz w:val="24"/>
        </w:rPr>
      </w:pPr>
      <w:r>
        <w:rPr>
          <w:b/>
          <w:sz w:val="24"/>
        </w:rPr>
        <w:t xml:space="preserve">Csc 38000   Computer Security </w:t>
      </w:r>
      <w:r w:rsidR="00084ADC">
        <w:rPr>
          <w:b/>
          <w:sz w:val="24"/>
        </w:rPr>
        <w:tab/>
      </w:r>
      <w:r w:rsidR="00084ADC">
        <w:rPr>
          <w:b/>
          <w:sz w:val="24"/>
        </w:rPr>
        <w:tab/>
      </w:r>
      <w:proofErr w:type="gramStart"/>
      <w:r w:rsidR="00084ADC">
        <w:rPr>
          <w:b/>
          <w:sz w:val="24"/>
        </w:rPr>
        <w:t>Fall  2024</w:t>
      </w:r>
      <w:proofErr w:type="gramEnd"/>
    </w:p>
    <w:p w14:paraId="1C0439C0" w14:textId="729467B8" w:rsidR="00C17104" w:rsidRDefault="00531A1C">
      <w:pPr>
        <w:tabs>
          <w:tab w:val="left" w:pos="7522"/>
        </w:tabs>
        <w:spacing w:before="66"/>
        <w:ind w:left="229"/>
        <w:rPr>
          <w:b/>
          <w:sz w:val="24"/>
        </w:rPr>
      </w:pPr>
      <w:r>
        <w:rPr>
          <w:b/>
          <w:sz w:val="24"/>
        </w:rPr>
        <w:t xml:space="preserve">                       </w:t>
      </w:r>
      <w:r w:rsidR="00961D60">
        <w:rPr>
          <w:b/>
          <w:sz w:val="24"/>
        </w:rPr>
        <w:t xml:space="preserve">        </w:t>
      </w:r>
      <w:r w:rsidR="00961D60">
        <w:rPr>
          <w:b/>
          <w:sz w:val="24"/>
        </w:rPr>
        <w:tab/>
      </w:r>
      <w:r>
        <w:rPr>
          <w:b/>
          <w:sz w:val="24"/>
        </w:rPr>
        <w:t xml:space="preserve"> </w:t>
      </w:r>
    </w:p>
    <w:p w14:paraId="6928490C" w14:textId="2D7AEC6F" w:rsidR="00C17104" w:rsidRPr="00961D60" w:rsidRDefault="00961D60">
      <w:pPr>
        <w:pStyle w:val="Heading1"/>
        <w:spacing w:before="1"/>
      </w:pPr>
      <w:r>
        <w:t>Class</w:t>
      </w:r>
      <w:r w:rsidR="007310C3">
        <w:rPr>
          <w:spacing w:val="-2"/>
        </w:rPr>
        <w:t xml:space="preserve"> </w:t>
      </w:r>
      <w:r w:rsidR="007310C3">
        <w:t>Hours:</w:t>
      </w:r>
      <w:r w:rsidR="007310C3">
        <w:rPr>
          <w:spacing w:val="-1"/>
        </w:rPr>
        <w:t xml:space="preserve"> </w:t>
      </w:r>
      <w:r>
        <w:rPr>
          <w:spacing w:val="-1"/>
        </w:rPr>
        <w:t xml:space="preserve"> </w:t>
      </w:r>
      <w:r w:rsidRPr="00961D60">
        <w:t xml:space="preserve">Tuesday, Thursday    </w:t>
      </w:r>
      <w:r w:rsidRPr="00961D60">
        <w:rPr>
          <w:spacing w:val="-2"/>
        </w:rPr>
        <w:t>2</w:t>
      </w:r>
      <w:r w:rsidR="00071FB0" w:rsidRPr="00961D60">
        <w:t xml:space="preserve">:00 – </w:t>
      </w:r>
      <w:r w:rsidRPr="00961D60">
        <w:t>3:15</w:t>
      </w:r>
      <w:r w:rsidR="009A03C5" w:rsidRPr="00961D60">
        <w:t xml:space="preserve"> </w:t>
      </w:r>
      <w:r w:rsidR="009A7BC1" w:rsidRPr="00961D60">
        <w:t xml:space="preserve">pm </w:t>
      </w:r>
    </w:p>
    <w:p w14:paraId="49874A71" w14:textId="150EE655" w:rsidR="00C17104" w:rsidRPr="00961D60" w:rsidRDefault="00961D60">
      <w:pPr>
        <w:pStyle w:val="BodyText"/>
        <w:rPr>
          <w:b/>
        </w:rPr>
      </w:pPr>
      <w:r w:rsidRPr="00961D60">
        <w:rPr>
          <w:b/>
        </w:rPr>
        <w:tab/>
      </w:r>
      <w:r w:rsidRPr="00961D60">
        <w:rPr>
          <w:b/>
        </w:rPr>
        <w:tab/>
      </w:r>
      <w:r w:rsidRPr="00961D60">
        <w:rPr>
          <w:b/>
        </w:rPr>
        <w:t xml:space="preserve">Tuesday, </w:t>
      </w:r>
      <w:r w:rsidRPr="00961D60">
        <w:rPr>
          <w:b/>
        </w:rPr>
        <w:t xml:space="preserve">Thursday </w:t>
      </w:r>
      <w:r>
        <w:rPr>
          <w:b/>
        </w:rPr>
        <w:t xml:space="preserve">   </w:t>
      </w:r>
      <w:r w:rsidRPr="00961D60">
        <w:rPr>
          <w:b/>
        </w:rPr>
        <w:t>3:30</w:t>
      </w:r>
      <w:r w:rsidRPr="00961D60">
        <w:rPr>
          <w:b/>
        </w:rPr>
        <w:t xml:space="preserve"> – </w:t>
      </w:r>
      <w:r w:rsidRPr="00961D60">
        <w:rPr>
          <w:b/>
        </w:rPr>
        <w:t>4:45</w:t>
      </w:r>
      <w:r w:rsidRPr="00961D60">
        <w:rPr>
          <w:b/>
        </w:rPr>
        <w:t xml:space="preserve"> pm</w:t>
      </w:r>
    </w:p>
    <w:p w14:paraId="663FBF45" w14:textId="77777777" w:rsidR="00C17104" w:rsidRDefault="00C17104">
      <w:pPr>
        <w:pStyle w:val="BodyText"/>
        <w:spacing w:before="3"/>
        <w:rPr>
          <w:b/>
          <w:sz w:val="22"/>
        </w:rPr>
      </w:pPr>
    </w:p>
    <w:p w14:paraId="36999B53" w14:textId="77777777" w:rsidR="00C17104" w:rsidRDefault="007310C3">
      <w:pPr>
        <w:ind w:left="229"/>
        <w:rPr>
          <w:b/>
          <w:sz w:val="24"/>
          <w:szCs w:val="24"/>
        </w:rPr>
      </w:pPr>
      <w:r w:rsidRPr="00961D60">
        <w:rPr>
          <w:b/>
          <w:sz w:val="24"/>
          <w:szCs w:val="24"/>
        </w:rPr>
        <w:t>Instructor</w:t>
      </w:r>
    </w:p>
    <w:p w14:paraId="4E7B0326" w14:textId="77777777" w:rsidR="00961D60" w:rsidRPr="00961D60" w:rsidRDefault="00961D60">
      <w:pPr>
        <w:ind w:left="229"/>
        <w:rPr>
          <w:b/>
          <w:sz w:val="24"/>
          <w:szCs w:val="24"/>
        </w:rPr>
      </w:pPr>
    </w:p>
    <w:p w14:paraId="3DE89026" w14:textId="77777777" w:rsidR="00C17104" w:rsidRDefault="007310C3">
      <w:pPr>
        <w:pStyle w:val="BodyText"/>
        <w:spacing w:before="1"/>
        <w:ind w:left="229" w:right="6715"/>
      </w:pPr>
      <w:r>
        <w:t>Saurabh Sachdeva</w:t>
      </w:r>
      <w:r>
        <w:rPr>
          <w:spacing w:val="1"/>
        </w:rPr>
        <w:t xml:space="preserve"> </w:t>
      </w:r>
      <w:r>
        <w:t>Available</w:t>
      </w:r>
      <w:r>
        <w:rPr>
          <w:spacing w:val="-4"/>
        </w:rPr>
        <w:t xml:space="preserve"> </w:t>
      </w:r>
      <w:r>
        <w:t>Via</w:t>
      </w:r>
      <w:r>
        <w:rPr>
          <w:spacing w:val="-4"/>
        </w:rPr>
        <w:t xml:space="preserve"> </w:t>
      </w:r>
      <w:r>
        <w:t>email/Zoom</w:t>
      </w:r>
    </w:p>
    <w:p w14:paraId="1DEEE935" w14:textId="3377B2C0" w:rsidR="00C17104" w:rsidRDefault="007310C3">
      <w:pPr>
        <w:pStyle w:val="BodyText"/>
        <w:spacing w:line="226" w:lineRule="exact"/>
        <w:ind w:left="229"/>
      </w:pPr>
      <w:r>
        <w:t>E-mail:</w:t>
      </w:r>
      <w:r>
        <w:rPr>
          <w:spacing w:val="-5"/>
        </w:rPr>
        <w:t xml:space="preserve"> </w:t>
      </w:r>
      <w:hyperlink r:id="rId5" w:history="1">
        <w:r w:rsidR="00490DAB" w:rsidRPr="00F90EDD">
          <w:rPr>
            <w:rStyle w:val="Hyperlink"/>
          </w:rPr>
          <w:t>ssachdeva@ccny.cuny.edu</w:t>
        </w:r>
      </w:hyperlink>
    </w:p>
    <w:p w14:paraId="2C529D46" w14:textId="77777777" w:rsidR="00490DAB" w:rsidRDefault="00490DAB">
      <w:pPr>
        <w:pStyle w:val="BodyText"/>
        <w:spacing w:line="226" w:lineRule="exact"/>
        <w:ind w:left="229"/>
      </w:pPr>
    </w:p>
    <w:p w14:paraId="640030D1" w14:textId="77777777" w:rsidR="00490DAB" w:rsidRPr="00961D60" w:rsidRDefault="007310C3" w:rsidP="001244C9">
      <w:pPr>
        <w:pStyle w:val="BodyText"/>
        <w:ind w:left="1329" w:right="3918" w:hanging="1100"/>
        <w:rPr>
          <w:b/>
          <w:bCs/>
          <w:sz w:val="24"/>
          <w:szCs w:val="24"/>
        </w:rPr>
      </w:pPr>
      <w:r w:rsidRPr="00961D60">
        <w:rPr>
          <w:b/>
          <w:bCs/>
          <w:sz w:val="24"/>
          <w:szCs w:val="24"/>
        </w:rPr>
        <w:t xml:space="preserve">Office hours: </w:t>
      </w:r>
      <w:r w:rsidR="009A7BC1" w:rsidRPr="00961D60">
        <w:rPr>
          <w:b/>
          <w:bCs/>
          <w:sz w:val="24"/>
          <w:szCs w:val="24"/>
        </w:rPr>
        <w:t xml:space="preserve">    </w:t>
      </w:r>
    </w:p>
    <w:p w14:paraId="03F28E82" w14:textId="77777777" w:rsidR="00961D60" w:rsidRDefault="00961D60" w:rsidP="001244C9">
      <w:pPr>
        <w:pStyle w:val="BodyText"/>
        <w:ind w:left="1329" w:right="3918" w:hanging="1100"/>
      </w:pPr>
    </w:p>
    <w:p w14:paraId="5AE87F94" w14:textId="2024FCA5" w:rsidR="00961D60" w:rsidRDefault="00961D60" w:rsidP="001244C9">
      <w:pPr>
        <w:pStyle w:val="BodyText"/>
        <w:ind w:left="1329" w:right="3918" w:hanging="1100"/>
      </w:pPr>
      <w:r>
        <w:t xml:space="preserve">Zoom Link: </w:t>
      </w:r>
      <w:r w:rsidRPr="00961D60">
        <w:t>https://ccny.zoom.us/j/89185589102?pwd=k8jwyjdETLXM5aewaFkDAbeA94apEG.1</w:t>
      </w:r>
    </w:p>
    <w:p w14:paraId="545B0C45" w14:textId="02DFEFD3" w:rsidR="001244C9" w:rsidRDefault="009A7BC1" w:rsidP="001244C9">
      <w:pPr>
        <w:pStyle w:val="BodyText"/>
        <w:ind w:left="1329" w:right="3918" w:hanging="1100"/>
      </w:pPr>
      <w:r>
        <w:t xml:space="preserve"> </w:t>
      </w:r>
    </w:p>
    <w:p w14:paraId="20A38200" w14:textId="0A39A8A6" w:rsidR="001244C9" w:rsidRDefault="001244C9" w:rsidP="00071FB0">
      <w:pPr>
        <w:pStyle w:val="BodyText"/>
        <w:ind w:left="1329" w:right="3918" w:hanging="1100"/>
      </w:pPr>
      <w:r>
        <w:t xml:space="preserve">     </w:t>
      </w:r>
      <w:r w:rsidR="00961D60">
        <w:t xml:space="preserve">Csc 38000 – P - </w:t>
      </w:r>
      <w:r>
        <w:t xml:space="preserve">    Wednesday </w:t>
      </w:r>
      <w:r w:rsidR="00071FB0">
        <w:t>11</w:t>
      </w:r>
      <w:r>
        <w:t xml:space="preserve"> </w:t>
      </w:r>
      <w:r w:rsidR="00071FB0">
        <w:t>a</w:t>
      </w:r>
      <w:r>
        <w:t xml:space="preserve">m – </w:t>
      </w:r>
      <w:r w:rsidR="00071FB0">
        <w:t xml:space="preserve">12 </w:t>
      </w:r>
      <w:r>
        <w:t>p</w:t>
      </w:r>
      <w:r w:rsidR="00071FB0">
        <w:t>m</w:t>
      </w:r>
    </w:p>
    <w:p w14:paraId="5F4D1A24" w14:textId="408622B4" w:rsidR="00961D60" w:rsidRPr="00071FB0" w:rsidRDefault="00961D60" w:rsidP="00071FB0">
      <w:pPr>
        <w:pStyle w:val="BodyText"/>
        <w:ind w:left="1329" w:right="3918" w:hanging="1100"/>
      </w:pPr>
      <w:r>
        <w:t xml:space="preserve">     </w:t>
      </w:r>
      <w:r w:rsidRPr="00961D60">
        <w:t xml:space="preserve">Csc 38000 </w:t>
      </w:r>
      <w:r w:rsidR="00084ADC">
        <w:t>- R</w:t>
      </w:r>
      <w:r>
        <w:t xml:space="preserve"> -  </w:t>
      </w:r>
      <w:r w:rsidRPr="00961D60">
        <w:t xml:space="preserve">   Wednesday </w:t>
      </w:r>
      <w:r>
        <w:t>12 pm</w:t>
      </w:r>
      <w:r w:rsidRPr="00961D60">
        <w:t xml:space="preserve"> – </w:t>
      </w:r>
      <w:r>
        <w:t>1</w:t>
      </w:r>
      <w:r w:rsidRPr="00961D60">
        <w:t xml:space="preserve"> pm</w:t>
      </w:r>
    </w:p>
    <w:p w14:paraId="206DE442" w14:textId="77777777" w:rsidR="001244C9" w:rsidRDefault="001244C9" w:rsidP="001244C9">
      <w:pPr>
        <w:pStyle w:val="BodyText"/>
        <w:ind w:left="1329" w:right="3918" w:hanging="1100"/>
        <w:rPr>
          <w:sz w:val="22"/>
        </w:rPr>
      </w:pPr>
    </w:p>
    <w:p w14:paraId="1A5DD4CF" w14:textId="77777777" w:rsidR="00961D60" w:rsidRPr="00961D60" w:rsidRDefault="00961D60" w:rsidP="00961D60">
      <w:pPr>
        <w:pStyle w:val="Heading3"/>
        <w:ind w:firstLine="229"/>
        <w:rPr>
          <w:rFonts w:ascii="Times" w:hAnsi="Times"/>
          <w:b/>
          <w:bCs/>
          <w:color w:val="000000"/>
        </w:rPr>
      </w:pPr>
      <w:r w:rsidRPr="00961D60">
        <w:rPr>
          <w:rFonts w:ascii="Times" w:hAnsi="Times"/>
          <w:b/>
          <w:bCs/>
          <w:color w:val="000000"/>
        </w:rPr>
        <w:t>Specific course information</w:t>
      </w:r>
    </w:p>
    <w:p w14:paraId="1CB9C957" w14:textId="77777777" w:rsidR="00961D60" w:rsidRPr="00961D60" w:rsidRDefault="00961D60" w:rsidP="00961D60">
      <w:pPr>
        <w:widowControl/>
        <w:numPr>
          <w:ilvl w:val="0"/>
          <w:numId w:val="2"/>
        </w:numPr>
        <w:autoSpaceDE/>
        <w:autoSpaceDN/>
        <w:spacing w:before="100" w:beforeAutospacing="1" w:after="100" w:afterAutospacing="1"/>
        <w:rPr>
          <w:rFonts w:ascii="Times" w:hAnsi="Times"/>
          <w:color w:val="000000"/>
        </w:rPr>
      </w:pPr>
      <w:r w:rsidRPr="00961D60">
        <w:rPr>
          <w:rFonts w:ascii="Times" w:hAnsi="Times"/>
          <w:color w:val="000000"/>
        </w:rPr>
        <w:t>An introduction to computer security. The student will develop the ability to reason about security in a variety of practical contexts and will learn best practices for mitigating threats and implementing secure systems. Topic will include software and hardware security, network security and protocols, operating systems security, and elemental cryptography.</w:t>
      </w:r>
    </w:p>
    <w:p w14:paraId="1E6DD4AA" w14:textId="77777777" w:rsidR="00961D60" w:rsidRPr="00961D60" w:rsidRDefault="00961D60" w:rsidP="00961D60">
      <w:pPr>
        <w:widowControl/>
        <w:numPr>
          <w:ilvl w:val="0"/>
          <w:numId w:val="2"/>
        </w:numPr>
        <w:autoSpaceDE/>
        <w:autoSpaceDN/>
        <w:spacing w:before="100" w:beforeAutospacing="1" w:after="100" w:afterAutospacing="1"/>
        <w:rPr>
          <w:rFonts w:ascii="Times" w:hAnsi="Times"/>
          <w:color w:val="000000"/>
        </w:rPr>
      </w:pPr>
      <w:proofErr w:type="spellStart"/>
      <w:r w:rsidRPr="00961D60">
        <w:rPr>
          <w:rFonts w:ascii="Times" w:hAnsi="Times"/>
          <w:color w:val="000000"/>
        </w:rPr>
        <w:t>Prereq</w:t>
      </w:r>
      <w:proofErr w:type="spellEnd"/>
      <w:r w:rsidRPr="00961D60">
        <w:rPr>
          <w:rFonts w:ascii="Times" w:hAnsi="Times"/>
          <w:color w:val="000000"/>
        </w:rPr>
        <w:t>.: </w:t>
      </w:r>
      <w:proofErr w:type="spellStart"/>
      <w:r w:rsidRPr="00961D60">
        <w:rPr>
          <w:rFonts w:ascii="Times" w:hAnsi="Times"/>
          <w:color w:val="000000"/>
        </w:rPr>
        <w:fldChar w:fldCharType="begin"/>
      </w:r>
      <w:r w:rsidRPr="00961D60">
        <w:rPr>
          <w:rFonts w:ascii="Times" w:hAnsi="Times"/>
          <w:color w:val="000000"/>
        </w:rPr>
        <w:instrText>HYPERLINK "https://www-cs.ccny.cuny.edu/~akira/ABET-2022/Docs/Syllabi/21100.html"</w:instrText>
      </w:r>
      <w:r w:rsidRPr="00961D60">
        <w:rPr>
          <w:rFonts w:ascii="Times" w:hAnsi="Times"/>
          <w:color w:val="000000"/>
        </w:rPr>
      </w:r>
      <w:r w:rsidRPr="00961D60">
        <w:rPr>
          <w:rFonts w:ascii="Times" w:hAnsi="Times"/>
          <w:color w:val="000000"/>
        </w:rPr>
        <w:fldChar w:fldCharType="separate"/>
      </w:r>
      <w:r w:rsidRPr="00961D60">
        <w:rPr>
          <w:rStyle w:val="Hyperlink"/>
          <w:rFonts w:ascii="Times" w:hAnsi="Times"/>
        </w:rPr>
        <w:t>CSc</w:t>
      </w:r>
      <w:proofErr w:type="spellEnd"/>
      <w:r w:rsidRPr="00961D60">
        <w:rPr>
          <w:rStyle w:val="Hyperlink"/>
          <w:rFonts w:ascii="Times" w:hAnsi="Times"/>
        </w:rPr>
        <w:t xml:space="preserve"> 21100</w:t>
      </w:r>
      <w:r w:rsidRPr="00961D60">
        <w:rPr>
          <w:rFonts w:ascii="Times" w:hAnsi="Times"/>
          <w:color w:val="000000"/>
        </w:rPr>
        <w:fldChar w:fldCharType="end"/>
      </w:r>
      <w:r w:rsidRPr="00961D60">
        <w:rPr>
          <w:rFonts w:ascii="Times" w:hAnsi="Times"/>
          <w:color w:val="000000"/>
        </w:rPr>
        <w:t> and </w:t>
      </w:r>
      <w:proofErr w:type="spellStart"/>
      <w:r w:rsidRPr="00961D60">
        <w:rPr>
          <w:rFonts w:ascii="Times" w:hAnsi="Times"/>
          <w:color w:val="000000"/>
        </w:rPr>
        <w:fldChar w:fldCharType="begin"/>
      </w:r>
      <w:r w:rsidRPr="00961D60">
        <w:rPr>
          <w:rFonts w:ascii="Times" w:hAnsi="Times"/>
          <w:color w:val="000000"/>
        </w:rPr>
        <w:instrText>HYPERLINK "https://www-cs.ccny.cuny.edu/~akira/ABET-2022/Docs/Syllabi/22000.html"</w:instrText>
      </w:r>
      <w:r w:rsidRPr="00961D60">
        <w:rPr>
          <w:rFonts w:ascii="Times" w:hAnsi="Times"/>
          <w:color w:val="000000"/>
        </w:rPr>
      </w:r>
      <w:r w:rsidRPr="00961D60">
        <w:rPr>
          <w:rFonts w:ascii="Times" w:hAnsi="Times"/>
          <w:color w:val="000000"/>
        </w:rPr>
        <w:fldChar w:fldCharType="separate"/>
      </w:r>
      <w:r w:rsidRPr="00961D60">
        <w:rPr>
          <w:rStyle w:val="Hyperlink"/>
          <w:rFonts w:ascii="Times" w:hAnsi="Times"/>
        </w:rPr>
        <w:t>CSc</w:t>
      </w:r>
      <w:proofErr w:type="spellEnd"/>
      <w:r w:rsidRPr="00961D60">
        <w:rPr>
          <w:rStyle w:val="Hyperlink"/>
          <w:rFonts w:ascii="Times" w:hAnsi="Times"/>
        </w:rPr>
        <w:t xml:space="preserve"> 22000</w:t>
      </w:r>
      <w:r w:rsidRPr="00961D60">
        <w:rPr>
          <w:rFonts w:ascii="Times" w:hAnsi="Times"/>
          <w:color w:val="000000"/>
        </w:rPr>
        <w:fldChar w:fldCharType="end"/>
      </w:r>
    </w:p>
    <w:p w14:paraId="7684513A" w14:textId="77777777" w:rsidR="00961D60" w:rsidRPr="00961D60" w:rsidRDefault="00961D60" w:rsidP="00961D60">
      <w:pPr>
        <w:widowControl/>
        <w:numPr>
          <w:ilvl w:val="0"/>
          <w:numId w:val="2"/>
        </w:numPr>
        <w:autoSpaceDE/>
        <w:autoSpaceDN/>
        <w:spacing w:before="100" w:beforeAutospacing="1" w:after="100" w:afterAutospacing="1"/>
        <w:rPr>
          <w:rFonts w:ascii="Times" w:hAnsi="Times"/>
          <w:color w:val="000000"/>
        </w:rPr>
      </w:pPr>
      <w:r w:rsidRPr="00961D60">
        <w:rPr>
          <w:rFonts w:ascii="Times" w:hAnsi="Times"/>
          <w:color w:val="000000"/>
        </w:rPr>
        <w:t>Required course</w:t>
      </w:r>
    </w:p>
    <w:p w14:paraId="087E488C" w14:textId="77777777" w:rsidR="00C17104" w:rsidRDefault="00C17104">
      <w:pPr>
        <w:pStyle w:val="BodyText"/>
      </w:pPr>
    </w:p>
    <w:p w14:paraId="6FB1EB16" w14:textId="77777777" w:rsidR="00C17104" w:rsidRPr="00961D60" w:rsidRDefault="007310C3">
      <w:pPr>
        <w:pStyle w:val="Heading1"/>
        <w:spacing w:before="1"/>
        <w:rPr>
          <w:sz w:val="24"/>
          <w:szCs w:val="24"/>
        </w:rPr>
      </w:pPr>
      <w:r w:rsidRPr="00961D60">
        <w:rPr>
          <w:sz w:val="24"/>
          <w:szCs w:val="24"/>
        </w:rPr>
        <w:t>Graded</w:t>
      </w:r>
      <w:r w:rsidRPr="00961D60">
        <w:rPr>
          <w:spacing w:val="-2"/>
          <w:sz w:val="24"/>
          <w:szCs w:val="24"/>
        </w:rPr>
        <w:t xml:space="preserve"> </w:t>
      </w:r>
      <w:r w:rsidRPr="00961D60">
        <w:rPr>
          <w:sz w:val="24"/>
          <w:szCs w:val="24"/>
        </w:rPr>
        <w:t>Work</w:t>
      </w:r>
    </w:p>
    <w:p w14:paraId="668C00A0" w14:textId="77777777" w:rsidR="00961D60" w:rsidRDefault="00961D60">
      <w:pPr>
        <w:pStyle w:val="Heading1"/>
        <w:spacing w:before="1"/>
      </w:pPr>
    </w:p>
    <w:p w14:paraId="1794AF18" w14:textId="29432E4C" w:rsidR="00C17104" w:rsidRDefault="00084ADC">
      <w:pPr>
        <w:pStyle w:val="BodyText"/>
        <w:tabs>
          <w:tab w:val="left" w:pos="1962"/>
        </w:tabs>
        <w:ind w:left="229" w:right="6662"/>
      </w:pPr>
      <w:r>
        <w:t>Class Assignments:</w:t>
      </w:r>
      <w:r w:rsidR="007310C3">
        <w:t xml:space="preserve"> 30%</w:t>
      </w:r>
      <w:r w:rsidR="007310C3">
        <w:rPr>
          <w:spacing w:val="-47"/>
        </w:rPr>
        <w:t xml:space="preserve"> </w:t>
      </w:r>
      <w:r w:rsidR="007310C3">
        <w:t>Final</w:t>
      </w:r>
      <w:r w:rsidR="007310C3">
        <w:rPr>
          <w:spacing w:val="-3"/>
        </w:rPr>
        <w:t xml:space="preserve"> </w:t>
      </w:r>
      <w:r w:rsidR="007310C3">
        <w:t>Examination</w:t>
      </w:r>
      <w:r w:rsidR="007310C3">
        <w:tab/>
        <w:t>:</w:t>
      </w:r>
      <w:r w:rsidR="007310C3">
        <w:rPr>
          <w:spacing w:val="-12"/>
        </w:rPr>
        <w:t xml:space="preserve"> </w:t>
      </w:r>
      <w:r w:rsidR="007310C3">
        <w:t>40%</w:t>
      </w:r>
    </w:p>
    <w:p w14:paraId="3E0DE830" w14:textId="65324FE5" w:rsidR="00C17104" w:rsidRDefault="00084ADC">
      <w:pPr>
        <w:pStyle w:val="BodyText"/>
        <w:spacing w:before="1"/>
        <w:ind w:left="229"/>
      </w:pPr>
      <w:r>
        <w:t>Midterm:</w:t>
      </w:r>
      <w:r w:rsidR="007310C3">
        <w:rPr>
          <w:spacing w:val="-1"/>
        </w:rPr>
        <w:t xml:space="preserve"> </w:t>
      </w:r>
      <w:r w:rsidR="007310C3">
        <w:t>30%</w:t>
      </w:r>
    </w:p>
    <w:p w14:paraId="36914351" w14:textId="77777777" w:rsidR="00C17104" w:rsidRDefault="007310C3">
      <w:pPr>
        <w:pStyle w:val="BodyText"/>
        <w:ind w:left="229" w:right="2088"/>
      </w:pPr>
      <w:r>
        <w:t>A+: 97~100; A: 93~96; A-: 90~92; B+: 87~89; B: 83~86; B-: 80~82; C+: 77~79; C:</w:t>
      </w:r>
      <w:r>
        <w:rPr>
          <w:spacing w:val="-48"/>
        </w:rPr>
        <w:t xml:space="preserve"> </w:t>
      </w:r>
      <w:r>
        <w:t>73~76;</w:t>
      </w:r>
      <w:r>
        <w:rPr>
          <w:spacing w:val="-2"/>
        </w:rPr>
        <w:t xml:space="preserve"> </w:t>
      </w:r>
      <w:r>
        <w:t>C-:</w:t>
      </w:r>
      <w:r>
        <w:rPr>
          <w:spacing w:val="-1"/>
        </w:rPr>
        <w:t xml:space="preserve"> </w:t>
      </w:r>
      <w:r>
        <w:t>70~72;</w:t>
      </w:r>
      <w:r>
        <w:rPr>
          <w:spacing w:val="-1"/>
        </w:rPr>
        <w:t xml:space="preserve"> </w:t>
      </w:r>
      <w:r>
        <w:t>D:</w:t>
      </w:r>
      <w:r>
        <w:rPr>
          <w:spacing w:val="-1"/>
        </w:rPr>
        <w:t xml:space="preserve"> </w:t>
      </w:r>
      <w:r>
        <w:t>60~69;</w:t>
      </w:r>
      <w:r>
        <w:rPr>
          <w:spacing w:val="-1"/>
        </w:rPr>
        <w:t xml:space="preserve"> </w:t>
      </w:r>
      <w:r>
        <w:t>F:</w:t>
      </w:r>
      <w:r>
        <w:rPr>
          <w:spacing w:val="-1"/>
        </w:rPr>
        <w:t xml:space="preserve"> </w:t>
      </w:r>
      <w:r>
        <w:t>under</w:t>
      </w:r>
      <w:r>
        <w:rPr>
          <w:spacing w:val="-1"/>
        </w:rPr>
        <w:t xml:space="preserve"> </w:t>
      </w:r>
      <w:r>
        <w:t>60</w:t>
      </w:r>
    </w:p>
    <w:p w14:paraId="7DD05802" w14:textId="5311EB63" w:rsidR="00C17104" w:rsidRDefault="00C17104">
      <w:pPr>
        <w:pStyle w:val="Heading1"/>
        <w:spacing w:line="226" w:lineRule="exact"/>
      </w:pPr>
    </w:p>
    <w:p w14:paraId="3CCD3FE9" w14:textId="77777777" w:rsidR="00C17104" w:rsidRDefault="00C17104">
      <w:pPr>
        <w:pStyle w:val="BodyText"/>
        <w:spacing w:before="1"/>
        <w:rPr>
          <w:b/>
        </w:rPr>
      </w:pPr>
    </w:p>
    <w:p w14:paraId="2C8B10A8" w14:textId="77777777" w:rsidR="00961D60" w:rsidRPr="00961D60" w:rsidRDefault="00961D60" w:rsidP="00961D60">
      <w:pPr>
        <w:pStyle w:val="Heading3"/>
        <w:rPr>
          <w:rFonts w:ascii="Times" w:hAnsi="Times"/>
          <w:b/>
          <w:bCs/>
          <w:color w:val="000000"/>
        </w:rPr>
      </w:pPr>
      <w:r w:rsidRPr="00961D60">
        <w:rPr>
          <w:rFonts w:ascii="Times" w:hAnsi="Times"/>
          <w:b/>
          <w:bCs/>
          <w:color w:val="000000"/>
        </w:rPr>
        <w:t>Specific goals for the course and Relationship to student outcomes</w:t>
      </w:r>
    </w:p>
    <w:p w14:paraId="5898F66F" w14:textId="77777777" w:rsidR="00961D60" w:rsidRDefault="00961D60" w:rsidP="00961D60"/>
    <w:tbl>
      <w:tblPr>
        <w:tblpPr w:leftFromText="180" w:rightFromText="180" w:vertAnchor="text" w:horzAnchor="margin" w:tblpY="125"/>
        <w:tblW w:w="5326" w:type="pct"/>
        <w:tblCellSpacing w:w="15" w:type="dxa"/>
        <w:tblCellMar>
          <w:top w:w="15" w:type="dxa"/>
          <w:left w:w="15" w:type="dxa"/>
          <w:bottom w:w="15" w:type="dxa"/>
          <w:right w:w="15" w:type="dxa"/>
        </w:tblCellMar>
        <w:tblLook w:val="04A0" w:firstRow="1" w:lastRow="0" w:firstColumn="1" w:lastColumn="0" w:noHBand="0" w:noVBand="1"/>
      </w:tblPr>
      <w:tblGrid>
        <w:gridCol w:w="9693"/>
      </w:tblGrid>
      <w:tr w:rsidR="00961D60" w14:paraId="34E3E0F4" w14:textId="77777777" w:rsidTr="00961D60">
        <w:trPr>
          <w:tblCellSpacing w:w="15" w:type="dxa"/>
        </w:trPr>
        <w:tc>
          <w:tcPr>
            <w:tcW w:w="0" w:type="auto"/>
            <w:vAlign w:val="center"/>
            <w:hideMark/>
          </w:tcPr>
          <w:tbl>
            <w:tblPr>
              <w:tblW w:w="9587" w:type="dxa"/>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7670"/>
              <w:gridCol w:w="325"/>
              <w:gridCol w:w="325"/>
              <w:gridCol w:w="292"/>
              <w:gridCol w:w="325"/>
              <w:gridCol w:w="325"/>
              <w:gridCol w:w="325"/>
            </w:tblGrid>
            <w:tr w:rsidR="00961D60" w14:paraId="6A693030" w14:textId="77777777" w:rsidTr="00166BE8">
              <w:trPr>
                <w:trHeight w:val="255"/>
                <w:tblCellSpacing w:w="0" w:type="dxa"/>
              </w:trPr>
              <w:tc>
                <w:tcPr>
                  <w:tcW w:w="4000" w:type="pct"/>
                  <w:tcBorders>
                    <w:top w:val="outset" w:sz="6" w:space="0" w:color="auto"/>
                    <w:left w:val="outset" w:sz="6" w:space="0" w:color="auto"/>
                    <w:bottom w:val="outset" w:sz="6" w:space="0" w:color="auto"/>
                    <w:right w:val="outset" w:sz="6" w:space="0" w:color="auto"/>
                  </w:tcBorders>
                  <w:vAlign w:val="center"/>
                  <w:hideMark/>
                </w:tcPr>
                <w:p w14:paraId="6241C718" w14:textId="77777777" w:rsidR="00961D60" w:rsidRDefault="00961D60" w:rsidP="00961D60">
                  <w:pPr>
                    <w:framePr w:hSpace="180" w:wrap="around" w:vAnchor="text" w:hAnchor="margin" w:y="125"/>
                    <w:jc w:val="center"/>
                    <w:rPr>
                      <w:b/>
                      <w:bCs/>
                    </w:rPr>
                  </w:pPr>
                  <w:r>
                    <w:rPr>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FD743" w14:textId="77777777" w:rsidR="00961D60" w:rsidRDefault="00961D60" w:rsidP="00961D60">
                  <w:pPr>
                    <w:framePr w:hSpace="180" w:wrap="around" w:vAnchor="text" w:hAnchor="margin" w:y="125"/>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1DC44" w14:textId="77777777" w:rsidR="00961D60" w:rsidRDefault="00961D60" w:rsidP="00961D60">
                  <w:pPr>
                    <w:framePr w:hSpace="180" w:wrap="around" w:vAnchor="text" w:hAnchor="margin" w:y="125"/>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BD5A7" w14:textId="77777777" w:rsidR="00961D60" w:rsidRDefault="00961D60" w:rsidP="00961D60">
                  <w:pPr>
                    <w:framePr w:hSpace="180" w:wrap="around" w:vAnchor="text" w:hAnchor="margin" w:y="125"/>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01CF1" w14:textId="77777777" w:rsidR="00961D60" w:rsidRDefault="00961D60" w:rsidP="00961D60">
                  <w:pPr>
                    <w:framePr w:hSpace="180" w:wrap="around" w:vAnchor="text" w:hAnchor="margin" w:y="125"/>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32902" w14:textId="77777777" w:rsidR="00961D60" w:rsidRDefault="00961D60" w:rsidP="00961D60">
                  <w:pPr>
                    <w:framePr w:hSpace="180" w:wrap="around" w:vAnchor="text" w:hAnchor="margin" w:y="125"/>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91B4E" w14:textId="77777777" w:rsidR="00961D60" w:rsidRDefault="00961D60" w:rsidP="00961D60">
                  <w:pPr>
                    <w:framePr w:hSpace="180" w:wrap="around" w:vAnchor="text" w:hAnchor="margin" w:y="125"/>
                    <w:jc w:val="center"/>
                    <w:rPr>
                      <w:b/>
                      <w:bCs/>
                    </w:rPr>
                  </w:pPr>
                  <w:r>
                    <w:rPr>
                      <w:b/>
                      <w:bCs/>
                    </w:rPr>
                    <w:t>6</w:t>
                  </w:r>
                </w:p>
              </w:tc>
            </w:tr>
            <w:tr w:rsidR="00961D60" w14:paraId="2950A5AF" w14:textId="77777777" w:rsidTr="00166BE8">
              <w:trPr>
                <w:trHeight w:val="51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DFB19E" w14:textId="77777777" w:rsidR="00961D60" w:rsidRDefault="00961D60" w:rsidP="00961D60">
                  <w:pPr>
                    <w:framePr w:hSpace="180" w:wrap="around" w:vAnchor="text" w:hAnchor="margin" w:y="125"/>
                  </w:pPr>
                  <w:r>
                    <w:rPr>
                      <w:rStyle w:val="Emphasis"/>
                    </w:rPr>
                    <w:t>a.</w:t>
                  </w:r>
                  <w:r>
                    <w:t xml:space="preserve"> knowledge of best practices for mitigating and preventing software security </w:t>
                  </w:r>
                </w:p>
                <w:p w14:paraId="606A8BC2" w14:textId="2580EED7" w:rsidR="00961D60" w:rsidRDefault="00961D60" w:rsidP="00961D60">
                  <w:pPr>
                    <w:framePr w:hSpace="180" w:wrap="around" w:vAnchor="text" w:hAnchor="margin" w:y="125"/>
                  </w:pPr>
                  <w:r>
                    <w:t xml:space="preserve">    </w:t>
                  </w:r>
                  <w:r>
                    <w:t>vulnerabilities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08803" w14:textId="77777777" w:rsidR="00961D60" w:rsidRDefault="00961D60" w:rsidP="00961D60">
                  <w:pPr>
                    <w:framePr w:hSpace="180" w:wrap="around" w:vAnchor="text" w:hAnchor="margin" w:y="125"/>
                    <w:jc w:val="center"/>
                  </w:pPr>
                  <w:r>
                    <w:rPr>
                      <w:rStyle w:val="Emphasis"/>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EC291" w14:textId="77777777" w:rsidR="00961D60" w:rsidRDefault="00961D60" w:rsidP="00961D60">
                  <w:pPr>
                    <w:framePr w:hSpace="180" w:wrap="around" w:vAnchor="text" w:hAnchor="margin" w:y="125"/>
                    <w:jc w:val="center"/>
                  </w:pPr>
                  <w:r>
                    <w:rPr>
                      <w:rStyle w:val="Emphasis"/>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B08AC" w14:textId="77777777" w:rsidR="00961D60" w:rsidRDefault="00961D60" w:rsidP="00961D60">
                  <w:pPr>
                    <w:framePr w:hSpace="180" w:wrap="around" w:vAnchor="text" w:hAnchor="margin" w:y="125"/>
                    <w:jc w:val="center"/>
                  </w:pPr>
                </w:p>
              </w:tc>
              <w:tc>
                <w:tcPr>
                  <w:tcW w:w="0" w:type="auto"/>
                  <w:tcBorders>
                    <w:top w:val="outset" w:sz="6" w:space="0" w:color="auto"/>
                    <w:left w:val="outset" w:sz="6" w:space="0" w:color="auto"/>
                    <w:bottom w:val="outset" w:sz="6" w:space="0" w:color="auto"/>
                    <w:right w:val="outset" w:sz="6" w:space="0" w:color="auto"/>
                  </w:tcBorders>
                  <w:vAlign w:val="center"/>
                  <w:hideMark/>
                </w:tcPr>
                <w:p w14:paraId="157879B7" w14:textId="77777777" w:rsidR="00961D60" w:rsidRDefault="00961D60" w:rsidP="00961D60">
                  <w:pPr>
                    <w:framePr w:hSpace="180" w:wrap="around" w:vAnchor="text" w:hAnchor="margin" w:y="125"/>
                    <w:jc w:val="center"/>
                    <w:rPr>
                      <w:sz w:val="24"/>
                      <w:szCs w:val="24"/>
                    </w:rPr>
                  </w:pPr>
                  <w:r>
                    <w:rPr>
                      <w:rStyle w:val="Emphasis"/>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2230B" w14:textId="77777777" w:rsidR="00961D60" w:rsidRDefault="00961D60" w:rsidP="00961D60">
                  <w:pPr>
                    <w:framePr w:hSpace="180" w:wrap="around" w:vAnchor="text" w:hAnchor="margin" w:y="125"/>
                    <w:jc w:val="center"/>
                  </w:pPr>
                </w:p>
              </w:tc>
              <w:tc>
                <w:tcPr>
                  <w:tcW w:w="0" w:type="auto"/>
                  <w:tcBorders>
                    <w:top w:val="outset" w:sz="6" w:space="0" w:color="auto"/>
                    <w:left w:val="outset" w:sz="6" w:space="0" w:color="auto"/>
                    <w:bottom w:val="outset" w:sz="6" w:space="0" w:color="auto"/>
                    <w:right w:val="outset" w:sz="6" w:space="0" w:color="auto"/>
                  </w:tcBorders>
                  <w:vAlign w:val="center"/>
                  <w:hideMark/>
                </w:tcPr>
                <w:p w14:paraId="0367345E" w14:textId="77777777" w:rsidR="00961D60" w:rsidRDefault="00961D60" w:rsidP="00961D60">
                  <w:pPr>
                    <w:framePr w:hSpace="180" w:wrap="around" w:vAnchor="text" w:hAnchor="margin" w:y="125"/>
                    <w:jc w:val="center"/>
                    <w:rPr>
                      <w:sz w:val="24"/>
                      <w:szCs w:val="24"/>
                    </w:rPr>
                  </w:pPr>
                  <w:r>
                    <w:rPr>
                      <w:rStyle w:val="Emphasis"/>
                    </w:rPr>
                    <w:t>R</w:t>
                  </w:r>
                </w:p>
              </w:tc>
            </w:tr>
            <w:tr w:rsidR="00961D60" w14:paraId="226FCF7B" w14:textId="77777777" w:rsidTr="00166BE8">
              <w:trPr>
                <w:trHeight w:val="49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7AC974" w14:textId="77777777" w:rsidR="00961D60" w:rsidRDefault="00961D60" w:rsidP="00961D60">
                  <w:pPr>
                    <w:framePr w:hSpace="180" w:wrap="around" w:vAnchor="text" w:hAnchor="margin" w:y="125"/>
                  </w:pPr>
                  <w:r>
                    <w:rPr>
                      <w:rStyle w:val="Emphasis"/>
                    </w:rPr>
                    <w:t>b.</w:t>
                  </w:r>
                  <w:r>
                    <w:t xml:space="preserve"> understanding of elementary concepts in cryptography, and gain practical </w:t>
                  </w:r>
                </w:p>
                <w:p w14:paraId="15F0F282" w14:textId="767BF19B" w:rsidR="00961D60" w:rsidRDefault="00961D60" w:rsidP="00961D60">
                  <w:pPr>
                    <w:framePr w:hSpace="180" w:wrap="around" w:vAnchor="text" w:hAnchor="margin" w:y="125"/>
                  </w:pPr>
                  <w:r>
                    <w:t xml:space="preserve">    </w:t>
                  </w:r>
                  <w:r>
                    <w:t>knowledge and experience in using cryptographic primitives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42716" w14:textId="77777777" w:rsidR="00961D60" w:rsidRDefault="00961D60" w:rsidP="00961D60">
                  <w:pPr>
                    <w:framePr w:hSpace="180" w:wrap="around" w:vAnchor="text" w:hAnchor="margin" w:y="125"/>
                    <w:jc w:val="center"/>
                  </w:pPr>
                  <w:r>
                    <w:rPr>
                      <w:rStyle w:val="Emphasis"/>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C6A3B" w14:textId="77777777" w:rsidR="00961D60" w:rsidRDefault="00961D60" w:rsidP="00961D60">
                  <w:pPr>
                    <w:framePr w:hSpace="180" w:wrap="around" w:vAnchor="text" w:hAnchor="margin" w:y="125"/>
                    <w:jc w:val="center"/>
                  </w:pPr>
                  <w:r>
                    <w:rPr>
                      <w:rStyle w:val="Emphasis"/>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44136" w14:textId="77777777" w:rsidR="00961D60" w:rsidRDefault="00961D60" w:rsidP="00961D60">
                  <w:pPr>
                    <w:framePr w:hSpace="180" w:wrap="around" w:vAnchor="text" w:hAnchor="margin" w:y="125"/>
                    <w:jc w:val="cente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F67E0D" w14:textId="77777777" w:rsidR="00961D60" w:rsidRDefault="00961D60" w:rsidP="00961D60">
                  <w:pPr>
                    <w:framePr w:hSpace="180" w:wrap="around" w:vAnchor="text" w:hAnchor="margin" w:y="125"/>
                    <w:jc w:val="center"/>
                    <w:rPr>
                      <w:sz w:val="24"/>
                      <w:szCs w:val="24"/>
                    </w:rPr>
                  </w:pPr>
                  <w:r>
                    <w:rPr>
                      <w:rStyle w:val="Emphasis"/>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E6C7F" w14:textId="77777777" w:rsidR="00961D60" w:rsidRDefault="00961D60" w:rsidP="00961D60">
                  <w:pPr>
                    <w:framePr w:hSpace="180" w:wrap="around" w:vAnchor="text" w:hAnchor="margin" w:y="125"/>
                    <w:jc w:val="center"/>
                  </w:pPr>
                  <w:r>
                    <w:rPr>
                      <w:rStyle w:val="Emphasis"/>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531AE" w14:textId="77777777" w:rsidR="00961D60" w:rsidRDefault="00961D60" w:rsidP="00961D60">
                  <w:pPr>
                    <w:framePr w:hSpace="180" w:wrap="around" w:vAnchor="text" w:hAnchor="margin" w:y="125"/>
                    <w:jc w:val="center"/>
                  </w:pPr>
                  <w:r>
                    <w:rPr>
                      <w:rStyle w:val="Emphasis"/>
                    </w:rPr>
                    <w:t>I</w:t>
                  </w:r>
                </w:p>
              </w:tc>
            </w:tr>
            <w:tr w:rsidR="00961D60" w14:paraId="1FA725B4" w14:textId="77777777" w:rsidTr="00166BE8">
              <w:trPr>
                <w:trHeight w:val="75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AFA38F" w14:textId="77777777" w:rsidR="00961D60" w:rsidRDefault="00961D60" w:rsidP="00961D60">
                  <w:pPr>
                    <w:framePr w:hSpace="180" w:wrap="around" w:vAnchor="text" w:hAnchor="margin" w:y="125"/>
                  </w:pPr>
                  <w:r>
                    <w:rPr>
                      <w:rStyle w:val="Emphasis"/>
                    </w:rPr>
                    <w:t>c.</w:t>
                  </w:r>
                  <w:r>
                    <w:t xml:space="preserve"> awareness of the most common network security threats, including the required </w:t>
                  </w:r>
                </w:p>
                <w:p w14:paraId="2DB88EA2" w14:textId="7E94B8A4" w:rsidR="00961D60" w:rsidRDefault="00961D60" w:rsidP="00961D60">
                  <w:pPr>
                    <w:framePr w:hSpace="180" w:wrap="around" w:vAnchor="text" w:hAnchor="margin" w:y="125"/>
                  </w:pPr>
                  <w:r>
                    <w:t xml:space="preserve">    </w:t>
                  </w:r>
                  <w:r>
                    <w:t xml:space="preserve">resources, the extent to which they can be mitigated, and the available </w:t>
                  </w:r>
                </w:p>
                <w:p w14:paraId="3677717C" w14:textId="7A2F355A" w:rsidR="00961D60" w:rsidRDefault="00961D60" w:rsidP="00961D60">
                  <w:pPr>
                    <w:framePr w:hSpace="180" w:wrap="around" w:vAnchor="text" w:hAnchor="margin" w:y="125"/>
                  </w:pPr>
                  <w:r>
                    <w:t xml:space="preserve">   </w:t>
                  </w:r>
                  <w:r>
                    <w:t>countermeasures when applicable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966AF" w14:textId="77777777" w:rsidR="00961D60" w:rsidRDefault="00961D60" w:rsidP="00961D60">
                  <w:pPr>
                    <w:framePr w:hSpace="180" w:wrap="around" w:vAnchor="text" w:hAnchor="margin" w:y="125"/>
                    <w:jc w:val="center"/>
                  </w:pPr>
                  <w:r>
                    <w:rPr>
                      <w:rStyle w:val="Emphasis"/>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509BC" w14:textId="77777777" w:rsidR="00961D60" w:rsidRDefault="00961D60" w:rsidP="00961D60">
                  <w:pPr>
                    <w:framePr w:hSpace="180" w:wrap="around" w:vAnchor="text" w:hAnchor="margin" w:y="125"/>
                    <w:jc w:val="center"/>
                  </w:pPr>
                  <w:r>
                    <w:rPr>
                      <w:rStyle w:val="Emphasis"/>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35A0D" w14:textId="77777777" w:rsidR="00961D60" w:rsidRDefault="00961D60" w:rsidP="00961D60">
                  <w:pPr>
                    <w:framePr w:hSpace="180" w:wrap="around" w:vAnchor="text" w:hAnchor="margin" w:y="125"/>
                    <w:jc w:val="center"/>
                  </w:pPr>
                </w:p>
              </w:tc>
              <w:tc>
                <w:tcPr>
                  <w:tcW w:w="0" w:type="auto"/>
                  <w:tcBorders>
                    <w:top w:val="outset" w:sz="6" w:space="0" w:color="auto"/>
                    <w:left w:val="outset" w:sz="6" w:space="0" w:color="auto"/>
                    <w:bottom w:val="outset" w:sz="6" w:space="0" w:color="auto"/>
                    <w:right w:val="outset" w:sz="6" w:space="0" w:color="auto"/>
                  </w:tcBorders>
                  <w:vAlign w:val="center"/>
                  <w:hideMark/>
                </w:tcPr>
                <w:p w14:paraId="762255A6" w14:textId="77777777" w:rsidR="00961D60" w:rsidRDefault="00961D60" w:rsidP="00961D60">
                  <w:pPr>
                    <w:framePr w:hSpace="180" w:wrap="around" w:vAnchor="text" w:hAnchor="margin" w:y="125"/>
                    <w:jc w:val="center"/>
                    <w:rPr>
                      <w:sz w:val="24"/>
                      <w:szCs w:val="24"/>
                    </w:rPr>
                  </w:pPr>
                  <w:r>
                    <w:rPr>
                      <w:rStyle w:val="Emphasis"/>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CB299" w14:textId="77777777" w:rsidR="00961D60" w:rsidRDefault="00961D60" w:rsidP="00961D60">
                  <w:pPr>
                    <w:framePr w:hSpace="180" w:wrap="around" w:vAnchor="text" w:hAnchor="margin" w:y="125"/>
                    <w:jc w:val="cente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9C63A3" w14:textId="77777777" w:rsidR="00961D60" w:rsidRDefault="00961D60" w:rsidP="00961D60">
                  <w:pPr>
                    <w:framePr w:hSpace="180" w:wrap="around" w:vAnchor="text" w:hAnchor="margin" w:y="125"/>
                    <w:jc w:val="center"/>
                    <w:rPr>
                      <w:sz w:val="24"/>
                      <w:szCs w:val="24"/>
                    </w:rPr>
                  </w:pPr>
                  <w:r>
                    <w:rPr>
                      <w:rStyle w:val="Emphasis"/>
                    </w:rPr>
                    <w:t>R</w:t>
                  </w:r>
                </w:p>
              </w:tc>
            </w:tr>
            <w:tr w:rsidR="00961D60" w14:paraId="37C948D3" w14:textId="77777777" w:rsidTr="00166BE8">
              <w:trPr>
                <w:trHeight w:val="52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C10383" w14:textId="77777777" w:rsidR="00961D60" w:rsidRDefault="00961D60" w:rsidP="00961D60">
                  <w:pPr>
                    <w:framePr w:hSpace="180" w:wrap="around" w:vAnchor="text" w:hAnchor="margin" w:y="125"/>
                  </w:pPr>
                  <w:r>
                    <w:rPr>
                      <w:rStyle w:val="Emphasis"/>
                    </w:rPr>
                    <w:t>d.</w:t>
                  </w:r>
                  <w:r>
                    <w:t xml:space="preserve"> knowledge of best practices for securing a modern operating system, including </w:t>
                  </w:r>
                </w:p>
                <w:p w14:paraId="6A5E3AC9" w14:textId="590ED83F" w:rsidR="00961D60" w:rsidRDefault="00961D60" w:rsidP="00961D60">
                  <w:pPr>
                    <w:framePr w:hSpace="180" w:wrap="around" w:vAnchor="text" w:hAnchor="margin" w:y="125"/>
                  </w:pPr>
                  <w:r>
                    <w:t xml:space="preserve">    </w:t>
                  </w:r>
                  <w:r>
                    <w:t>practical techniques in isolation and sandboxing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22D67" w14:textId="77777777" w:rsidR="00961D60" w:rsidRDefault="00961D60" w:rsidP="00961D60">
                  <w:pPr>
                    <w:framePr w:hSpace="180" w:wrap="around" w:vAnchor="text" w:hAnchor="margin" w:y="125"/>
                    <w:jc w:val="center"/>
                  </w:pPr>
                  <w:r>
                    <w:rPr>
                      <w:rStyle w:val="Emphasis"/>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48FFA" w14:textId="77777777" w:rsidR="00961D60" w:rsidRDefault="00961D60" w:rsidP="00961D60">
                  <w:pPr>
                    <w:framePr w:hSpace="180" w:wrap="around" w:vAnchor="text" w:hAnchor="margin" w:y="125"/>
                    <w:jc w:val="center"/>
                  </w:pPr>
                  <w:r>
                    <w:rPr>
                      <w:rStyle w:val="Emphasis"/>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42F34" w14:textId="77777777" w:rsidR="00961D60" w:rsidRDefault="00961D60" w:rsidP="00961D60">
                  <w:pPr>
                    <w:framePr w:hSpace="180" w:wrap="around" w:vAnchor="text" w:hAnchor="margin" w:y="125"/>
                    <w:jc w:val="cente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73BF5F" w14:textId="77777777" w:rsidR="00961D60" w:rsidRDefault="00961D60" w:rsidP="00961D60">
                  <w:pPr>
                    <w:framePr w:hSpace="180" w:wrap="around" w:vAnchor="text" w:hAnchor="margin" w:y="125"/>
                    <w:jc w:val="center"/>
                    <w:rPr>
                      <w:sz w:val="24"/>
                      <w:szCs w:val="24"/>
                    </w:rPr>
                  </w:pPr>
                  <w:r>
                    <w:rPr>
                      <w:rStyle w:val="Emphasis"/>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1857D" w14:textId="77777777" w:rsidR="00961D60" w:rsidRDefault="00961D60" w:rsidP="00961D60">
                  <w:pPr>
                    <w:framePr w:hSpace="180" w:wrap="around" w:vAnchor="text" w:hAnchor="margin" w:y="125"/>
                    <w:jc w:val="center"/>
                  </w:pPr>
                </w:p>
              </w:tc>
              <w:tc>
                <w:tcPr>
                  <w:tcW w:w="0" w:type="auto"/>
                  <w:tcBorders>
                    <w:top w:val="outset" w:sz="6" w:space="0" w:color="auto"/>
                    <w:left w:val="outset" w:sz="6" w:space="0" w:color="auto"/>
                    <w:bottom w:val="outset" w:sz="6" w:space="0" w:color="auto"/>
                    <w:right w:val="outset" w:sz="6" w:space="0" w:color="auto"/>
                  </w:tcBorders>
                  <w:vAlign w:val="center"/>
                  <w:hideMark/>
                </w:tcPr>
                <w:p w14:paraId="08EAEE6C" w14:textId="77777777" w:rsidR="00961D60" w:rsidRDefault="00961D60" w:rsidP="00961D60">
                  <w:pPr>
                    <w:framePr w:hSpace="180" w:wrap="around" w:vAnchor="text" w:hAnchor="margin" w:y="125"/>
                    <w:jc w:val="center"/>
                    <w:rPr>
                      <w:sz w:val="24"/>
                      <w:szCs w:val="24"/>
                    </w:rPr>
                  </w:pPr>
                  <w:r>
                    <w:rPr>
                      <w:rStyle w:val="Emphasis"/>
                    </w:rPr>
                    <w:t>R</w:t>
                  </w:r>
                </w:p>
              </w:tc>
            </w:tr>
          </w:tbl>
          <w:p w14:paraId="3FFBAB35" w14:textId="77777777" w:rsidR="00961D60" w:rsidRDefault="00961D60" w:rsidP="00961D60"/>
        </w:tc>
      </w:tr>
      <w:tr w:rsidR="00961D60" w14:paraId="67EF7146" w14:textId="77777777" w:rsidTr="00961D60">
        <w:trPr>
          <w:tblCellSpacing w:w="15"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603"/>
            </w:tblGrid>
            <w:tr w:rsidR="00961D60" w14:paraId="32F49B0F" w14:textId="77777777" w:rsidTr="00166BE8">
              <w:trPr>
                <w:tblCellSpacing w:w="0" w:type="dxa"/>
              </w:trPr>
              <w:tc>
                <w:tcPr>
                  <w:tcW w:w="0" w:type="auto"/>
                  <w:vAlign w:val="center"/>
                  <w:hideMark/>
                </w:tcPr>
                <w:p w14:paraId="2539BC2C" w14:textId="77777777" w:rsidR="00961D60" w:rsidRDefault="00961D60" w:rsidP="00961D60">
                  <w:pPr>
                    <w:framePr w:hSpace="180" w:wrap="around" w:vAnchor="text" w:hAnchor="margin" w:y="125"/>
                    <w:jc w:val="right"/>
                    <w:rPr>
                      <w:sz w:val="24"/>
                      <w:szCs w:val="24"/>
                    </w:rPr>
                  </w:pPr>
                  <w:r>
                    <w:rPr>
                      <w:rStyle w:val="Emphasis"/>
                      <w:sz w:val="20"/>
                      <w:szCs w:val="20"/>
                    </w:rPr>
                    <w:t>I - introductory-level; R - reinforced-level; P - program-level</w:t>
                  </w:r>
                </w:p>
              </w:tc>
            </w:tr>
          </w:tbl>
          <w:p w14:paraId="6CED5554" w14:textId="77777777" w:rsidR="00961D60" w:rsidRDefault="00961D60" w:rsidP="00961D60"/>
        </w:tc>
      </w:tr>
    </w:tbl>
    <w:p w14:paraId="44CBA301" w14:textId="77777777" w:rsidR="00C17104" w:rsidRDefault="00961D60" w:rsidP="00961D60">
      <w:pPr>
        <w:jc w:val="both"/>
        <w:rPr>
          <w:sz w:val="20"/>
        </w:rPr>
      </w:pPr>
      <w:r>
        <w:rPr>
          <w:b/>
          <w:sz w:val="20"/>
        </w:rPr>
        <w:lastRenderedPageBreak/>
        <w:t xml:space="preserve">Midterm and </w:t>
      </w:r>
      <w:r w:rsidR="007310C3">
        <w:rPr>
          <w:b/>
          <w:sz w:val="20"/>
        </w:rPr>
        <w:t>Final</w:t>
      </w:r>
      <w:r w:rsidR="007310C3">
        <w:rPr>
          <w:b/>
          <w:spacing w:val="-2"/>
          <w:sz w:val="20"/>
        </w:rPr>
        <w:t xml:space="preserve"> </w:t>
      </w:r>
      <w:r w:rsidR="007310C3">
        <w:rPr>
          <w:b/>
          <w:sz w:val="20"/>
        </w:rPr>
        <w:t>Examination:</w:t>
      </w:r>
      <w:r w:rsidR="007310C3">
        <w:rPr>
          <w:b/>
          <w:spacing w:val="-2"/>
          <w:sz w:val="20"/>
        </w:rPr>
        <w:t xml:space="preserve"> </w:t>
      </w:r>
      <w:r>
        <w:rPr>
          <w:sz w:val="20"/>
        </w:rPr>
        <w:t>We will have a Midterm and Final Exam. The format and the details shall be discussed in Class</w:t>
      </w:r>
    </w:p>
    <w:p w14:paraId="577D1B3D" w14:textId="77777777" w:rsidR="00961D60" w:rsidRDefault="00961D60" w:rsidP="00961D60">
      <w:pPr>
        <w:jc w:val="both"/>
        <w:rPr>
          <w:sz w:val="20"/>
        </w:rPr>
      </w:pPr>
    </w:p>
    <w:p w14:paraId="6B908C05" w14:textId="77777777" w:rsidR="00961D60" w:rsidRDefault="00961D60" w:rsidP="00961D60">
      <w:pPr>
        <w:jc w:val="both"/>
        <w:rPr>
          <w:sz w:val="20"/>
        </w:rPr>
      </w:pPr>
    </w:p>
    <w:p w14:paraId="16B45C9B" w14:textId="77777777" w:rsidR="00961D60" w:rsidRDefault="00961D60" w:rsidP="00961D60">
      <w:pPr>
        <w:jc w:val="both"/>
        <w:rPr>
          <w:sz w:val="20"/>
        </w:rPr>
      </w:pPr>
    </w:p>
    <w:p w14:paraId="6BA668EC" w14:textId="77777777" w:rsidR="00961D60" w:rsidRDefault="00961D60" w:rsidP="00961D60">
      <w:pPr>
        <w:jc w:val="both"/>
        <w:rPr>
          <w:sz w:val="20"/>
        </w:rPr>
      </w:pPr>
    </w:p>
    <w:p w14:paraId="20202F76" w14:textId="77777777" w:rsidR="00961D60" w:rsidRDefault="00961D60" w:rsidP="00961D60">
      <w:pPr>
        <w:jc w:val="both"/>
        <w:rPr>
          <w:sz w:val="20"/>
        </w:rPr>
      </w:pPr>
    </w:p>
    <w:p w14:paraId="043D276E" w14:textId="77777777" w:rsidR="00961D60" w:rsidRDefault="00961D60" w:rsidP="00961D60">
      <w:pPr>
        <w:jc w:val="both"/>
        <w:rPr>
          <w:sz w:val="20"/>
        </w:rPr>
      </w:pPr>
    </w:p>
    <w:p w14:paraId="5C49AED1" w14:textId="77777777" w:rsidR="00961D60" w:rsidRDefault="00961D60" w:rsidP="00961D60">
      <w:pPr>
        <w:jc w:val="both"/>
        <w:rPr>
          <w:sz w:val="20"/>
        </w:rPr>
      </w:pPr>
    </w:p>
    <w:p w14:paraId="36128BF0" w14:textId="77777777" w:rsidR="00961D60" w:rsidRDefault="00961D60" w:rsidP="00961D60">
      <w:pPr>
        <w:jc w:val="both"/>
        <w:rPr>
          <w:sz w:val="20"/>
        </w:rPr>
      </w:pPr>
    </w:p>
    <w:p w14:paraId="785E8216" w14:textId="77777777" w:rsidR="00961D60" w:rsidRDefault="00961D60" w:rsidP="00961D60">
      <w:pPr>
        <w:pStyle w:val="Title"/>
      </w:pPr>
    </w:p>
    <w:p w14:paraId="201FED3A" w14:textId="77777777" w:rsidR="00961D60" w:rsidRDefault="00961D60" w:rsidP="00961D60">
      <w:pPr>
        <w:pStyle w:val="Title"/>
      </w:pPr>
    </w:p>
    <w:p w14:paraId="4138A273" w14:textId="77777777" w:rsidR="00961D60" w:rsidRDefault="00961D60" w:rsidP="00961D60">
      <w:pPr>
        <w:pStyle w:val="Title"/>
      </w:pPr>
    </w:p>
    <w:p w14:paraId="4CB4CF6D" w14:textId="77777777" w:rsidR="00961D60" w:rsidRDefault="00961D60" w:rsidP="00961D60">
      <w:pPr>
        <w:pStyle w:val="Title"/>
      </w:pPr>
    </w:p>
    <w:p w14:paraId="3EB01513" w14:textId="34BCDE9C" w:rsidR="00961D60" w:rsidRDefault="00961D60" w:rsidP="00961D60">
      <w:pPr>
        <w:pStyle w:val="Title"/>
      </w:pPr>
      <w:r>
        <w:t>CONTINUED</w:t>
      </w:r>
      <w:r>
        <w:rPr>
          <w:spacing w:val="-3"/>
        </w:rPr>
        <w:t xml:space="preserve"> </w:t>
      </w:r>
      <w:r>
        <w:t>ON</w:t>
      </w:r>
      <w:r>
        <w:rPr>
          <w:spacing w:val="-2"/>
        </w:rPr>
        <w:t xml:space="preserve"> </w:t>
      </w:r>
      <w:r>
        <w:t>REVERSE</w:t>
      </w:r>
    </w:p>
    <w:p w14:paraId="583A6CE4" w14:textId="42FA8C55" w:rsidR="00961D60" w:rsidRPr="00961D60" w:rsidRDefault="00961D60" w:rsidP="00961D60">
      <w:pPr>
        <w:jc w:val="both"/>
        <w:rPr>
          <w:sz w:val="20"/>
        </w:rPr>
        <w:sectPr w:rsidR="00961D60" w:rsidRPr="00961D60" w:rsidSect="00662251">
          <w:type w:val="continuous"/>
          <w:pgSz w:w="12240" w:h="15840"/>
          <w:pgMar w:top="1380" w:right="1560" w:bottom="280" w:left="1580" w:header="720" w:footer="720" w:gutter="0"/>
          <w:cols w:space="720"/>
        </w:sectPr>
      </w:pPr>
    </w:p>
    <w:p w14:paraId="3DE1448B" w14:textId="02D7CA35" w:rsidR="00961D60" w:rsidRPr="00961D60" w:rsidRDefault="00961D60" w:rsidP="00961D60">
      <w:pPr>
        <w:pStyle w:val="Heading3"/>
        <w:rPr>
          <w:rFonts w:ascii="Times" w:hAnsi="Times"/>
          <w:b/>
          <w:bCs/>
          <w:color w:val="000000"/>
        </w:rPr>
      </w:pPr>
      <w:r w:rsidRPr="00961D60">
        <w:rPr>
          <w:rFonts w:ascii="Times" w:hAnsi="Times"/>
          <w:b/>
          <w:bCs/>
          <w:color w:val="000000"/>
        </w:rPr>
        <w:lastRenderedPageBreak/>
        <w:t>Brief list of topics to be covered</w:t>
      </w:r>
    </w:p>
    <w:p w14:paraId="095EE84C" w14:textId="77777777" w:rsidR="00961D60" w:rsidRDefault="00961D60" w:rsidP="00961D60"/>
    <w:p w14:paraId="0D8D6392" w14:textId="77777777" w:rsidR="00961D60" w:rsidRPr="00961D60" w:rsidRDefault="00961D60" w:rsidP="00961D60"/>
    <w:tbl>
      <w:tblPr>
        <w:tblW w:w="4905" w:type="pct"/>
        <w:tblCellSpacing w:w="0" w:type="dxa"/>
        <w:tblInd w:w="37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648"/>
        <w:gridCol w:w="8263"/>
      </w:tblGrid>
      <w:tr w:rsidR="00961D60" w14:paraId="7629CC13" w14:textId="77777777" w:rsidTr="00961D60">
        <w:trPr>
          <w:trHeight w:val="288"/>
          <w:tblCellSpacing w:w="0" w:type="dxa"/>
        </w:trPr>
        <w:tc>
          <w:tcPr>
            <w:tcW w:w="356" w:type="pct"/>
            <w:tcBorders>
              <w:top w:val="outset" w:sz="6" w:space="0" w:color="auto"/>
              <w:left w:val="outset" w:sz="6" w:space="0" w:color="auto"/>
              <w:bottom w:val="outset" w:sz="6" w:space="0" w:color="auto"/>
              <w:right w:val="outset" w:sz="6" w:space="0" w:color="auto"/>
            </w:tcBorders>
            <w:vAlign w:val="center"/>
            <w:hideMark/>
          </w:tcPr>
          <w:p w14:paraId="060F54DA" w14:textId="77777777" w:rsidR="00961D60" w:rsidRDefault="00961D60">
            <w:pPr>
              <w:jc w:val="center"/>
              <w:rPr>
                <w:b/>
                <w:bCs/>
              </w:rPr>
            </w:pPr>
            <w:r>
              <w:rPr>
                <w:b/>
                <w:bCs/>
              </w:rPr>
              <w:t>Week</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6E632" w14:textId="77777777" w:rsidR="00961D60" w:rsidRDefault="00961D60">
            <w:pPr>
              <w:jc w:val="center"/>
              <w:rPr>
                <w:b/>
                <w:bCs/>
              </w:rPr>
            </w:pPr>
            <w:r>
              <w:rPr>
                <w:b/>
                <w:bCs/>
              </w:rPr>
              <w:t>Topics</w:t>
            </w:r>
          </w:p>
        </w:tc>
      </w:tr>
      <w:tr w:rsidR="00961D60" w14:paraId="0A5E1B77" w14:textId="77777777" w:rsidTr="00961D60">
        <w:trPr>
          <w:trHeight w:val="2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6F2C8" w14:textId="77777777" w:rsidR="00961D60" w:rsidRDefault="00961D60">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CC27E" w14:textId="7133618F" w:rsidR="00961D60" w:rsidRDefault="00084ADC">
            <w:r>
              <w:t xml:space="preserve">Introduction, </w:t>
            </w:r>
            <w:r w:rsidR="00961D60">
              <w:t>Basic definitions of models</w:t>
            </w:r>
          </w:p>
        </w:tc>
      </w:tr>
      <w:tr w:rsidR="00961D60" w14:paraId="314498E7" w14:textId="77777777" w:rsidTr="00961D60">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5066D7" w14:textId="77777777" w:rsidR="00961D60" w:rsidRDefault="00961D60">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6324D" w14:textId="77777777" w:rsidR="00961D60" w:rsidRDefault="00961D60">
            <w:r>
              <w:t xml:space="preserve">Stack smashing attacks and control-flow integrity: Return to </w:t>
            </w:r>
            <w:proofErr w:type="spellStart"/>
            <w:r>
              <w:t>libc</w:t>
            </w:r>
            <w:proofErr w:type="spellEnd"/>
            <w:r>
              <w:t xml:space="preserve"> attacks</w:t>
            </w:r>
          </w:p>
        </w:tc>
      </w:tr>
      <w:tr w:rsidR="00961D60" w14:paraId="65DCDEAC" w14:textId="77777777" w:rsidTr="00961D60">
        <w:trPr>
          <w:trHeight w:val="55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AAA318" w14:textId="77777777" w:rsidR="00961D60" w:rsidRDefault="00961D60">
            <w:pPr>
              <w:jc w:val="cente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FAD01" w14:textId="77777777" w:rsidR="00961D60" w:rsidRDefault="00961D60">
            <w:r>
              <w:t xml:space="preserve">Stack smashing attacks and control-flow integrity: Return Oriented Programming; ASLR, </w:t>
            </w:r>
            <w:proofErr w:type="gramStart"/>
            <w:r>
              <w:t>Non</w:t>
            </w:r>
            <w:proofErr w:type="gramEnd"/>
            <w:r>
              <w:t xml:space="preserve"> executable stacks (W^X), canaries</w:t>
            </w:r>
          </w:p>
        </w:tc>
      </w:tr>
      <w:tr w:rsidR="00961D60" w14:paraId="43CCF86B" w14:textId="77777777" w:rsidTr="00961D60">
        <w:trPr>
          <w:trHeight w:val="2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57481F" w14:textId="77777777" w:rsidR="00961D60" w:rsidRDefault="00961D60">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6ACB8" w14:textId="77777777" w:rsidR="00961D60" w:rsidRDefault="00961D60">
            <w:r>
              <w:t xml:space="preserve">Hardware vulnerabilities and side-channel attacks: </w:t>
            </w:r>
            <w:proofErr w:type="spellStart"/>
            <w:r>
              <w:t>Spectre</w:t>
            </w:r>
            <w:proofErr w:type="spellEnd"/>
            <w:r>
              <w:t>; Meltdown and Raw Hammer</w:t>
            </w:r>
          </w:p>
        </w:tc>
      </w:tr>
      <w:tr w:rsidR="00961D60" w14:paraId="6FCD4999" w14:textId="77777777" w:rsidTr="00961D60">
        <w:trPr>
          <w:trHeight w:val="2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62F817" w14:textId="77777777" w:rsidR="00961D60" w:rsidRDefault="00961D60">
            <w:pPr>
              <w:jc w:val="cente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44E51" w14:textId="77777777" w:rsidR="00961D60" w:rsidRDefault="00961D60">
            <w:r>
              <w:t>Hardware vulnerabilities and side-channel attacks: Cold boot attacks</w:t>
            </w:r>
          </w:p>
        </w:tc>
      </w:tr>
      <w:tr w:rsidR="00961D60" w14:paraId="15D771A5" w14:textId="77777777" w:rsidTr="00961D60">
        <w:trPr>
          <w:trHeight w:val="2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8D5A0F" w14:textId="77777777" w:rsidR="00961D60" w:rsidRDefault="00961D60">
            <w:pPr>
              <w:jc w:val="cente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4C572" w14:textId="77777777" w:rsidR="00961D60" w:rsidRDefault="00961D60">
            <w:r>
              <w:t>Elementary cryptography: Symmetric and asymmetric encryption</w:t>
            </w:r>
          </w:p>
        </w:tc>
      </w:tr>
      <w:tr w:rsidR="00961D60" w14:paraId="5E076D54" w14:textId="77777777" w:rsidTr="00961D60">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2F8882" w14:textId="77777777" w:rsidR="00961D60" w:rsidRDefault="00961D60">
            <w:pPr>
              <w:jc w:val="cente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4943C" w14:textId="77777777" w:rsidR="00961D60" w:rsidRDefault="00961D60">
            <w:r>
              <w:t>Elementary cryptography: Hashing, MACs, signatures</w:t>
            </w:r>
          </w:p>
        </w:tc>
      </w:tr>
      <w:tr w:rsidR="00961D60" w14:paraId="130A007A" w14:textId="77777777" w:rsidTr="00961D60">
        <w:trPr>
          <w:trHeight w:val="2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FA1DCF" w14:textId="77777777" w:rsidR="00961D60" w:rsidRDefault="00961D60">
            <w:pPr>
              <w:jc w:val="cente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766C" w14:textId="77777777" w:rsidR="00961D60" w:rsidRDefault="00961D60">
            <w:r>
              <w:t>Authentication</w:t>
            </w:r>
          </w:p>
        </w:tc>
      </w:tr>
      <w:tr w:rsidR="00961D60" w14:paraId="289CCBB7" w14:textId="77777777" w:rsidTr="00961D60">
        <w:trPr>
          <w:trHeight w:val="2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C109BD" w14:textId="77777777" w:rsidR="00961D60" w:rsidRDefault="00961D60">
            <w:pPr>
              <w:jc w:val="center"/>
            </w:pPr>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F3ABA" w14:textId="77777777" w:rsidR="00961D60" w:rsidRDefault="00961D60">
            <w:r>
              <w:t>Network security and protocols: TCP/IP, TLS/HTTPS, Certificate transparency logs</w:t>
            </w:r>
          </w:p>
        </w:tc>
      </w:tr>
      <w:tr w:rsidR="00961D60" w14:paraId="7F5479E4" w14:textId="77777777" w:rsidTr="00961D60">
        <w:trPr>
          <w:trHeight w:val="2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3FE34E" w14:textId="77777777" w:rsidR="00961D60" w:rsidRDefault="00961D60">
            <w:pPr>
              <w:jc w:val="center"/>
            </w:pPr>
            <w: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FE72E" w14:textId="77777777" w:rsidR="00961D60" w:rsidRDefault="00961D60">
            <w:r>
              <w:t>Network security and protocols: SSH</w:t>
            </w:r>
          </w:p>
        </w:tc>
      </w:tr>
      <w:tr w:rsidR="00961D60" w14:paraId="20EA7266" w14:textId="77777777" w:rsidTr="00961D60">
        <w:trPr>
          <w:trHeight w:val="2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D52A25" w14:textId="77777777" w:rsidR="00961D60" w:rsidRDefault="00961D60">
            <w:pPr>
              <w:jc w:val="center"/>
            </w:pPr>
            <w: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EB31F" w14:textId="77777777" w:rsidR="00961D60" w:rsidRDefault="00961D60">
            <w:r>
              <w:t>Network security and protocols: DoS attacks; IP Spoofing</w:t>
            </w:r>
          </w:p>
        </w:tc>
      </w:tr>
      <w:tr w:rsidR="00961D60" w14:paraId="0F8DC4C9" w14:textId="77777777" w:rsidTr="00961D60">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336721" w14:textId="77777777" w:rsidR="00961D60" w:rsidRDefault="00961D60">
            <w:pPr>
              <w:jc w:val="center"/>
            </w:pPr>
            <w: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8400C" w14:textId="77777777" w:rsidR="00961D60" w:rsidRDefault="00961D60">
            <w:r>
              <w:t>Principle of Least Privilege; Privilege separation</w:t>
            </w:r>
          </w:p>
        </w:tc>
      </w:tr>
      <w:tr w:rsidR="00961D60" w14:paraId="60DFD829" w14:textId="77777777" w:rsidTr="00961D60">
        <w:trPr>
          <w:trHeight w:val="2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2FDE1" w14:textId="77777777" w:rsidR="00961D60" w:rsidRDefault="00961D60">
            <w:pPr>
              <w:jc w:val="center"/>
            </w:pPr>
            <w: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276AE" w14:textId="77777777" w:rsidR="00961D60" w:rsidRDefault="00961D60">
            <w:r>
              <w:t>Isolation and Sandboxing</w:t>
            </w:r>
          </w:p>
        </w:tc>
      </w:tr>
      <w:tr w:rsidR="00961D60" w14:paraId="4A102E56" w14:textId="77777777" w:rsidTr="00961D60">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748CC4" w14:textId="77777777" w:rsidR="00961D60" w:rsidRDefault="00961D60">
            <w:pPr>
              <w:jc w:val="center"/>
            </w:pPr>
            <w: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8F5F2" w14:textId="77777777" w:rsidR="00961D60" w:rsidRDefault="00961D60">
            <w:r>
              <w:t>Contemporary tools</w:t>
            </w:r>
          </w:p>
        </w:tc>
      </w:tr>
    </w:tbl>
    <w:p w14:paraId="69CE88E2" w14:textId="77777777" w:rsidR="00961D60" w:rsidRDefault="00961D60" w:rsidP="00961D60">
      <w:pPr>
        <w:rPr>
          <w:sz w:val="24"/>
          <w:szCs w:val="24"/>
        </w:rPr>
      </w:pPr>
    </w:p>
    <w:p w14:paraId="547054E6" w14:textId="77777777" w:rsidR="00C17104" w:rsidRDefault="00C17104">
      <w:pPr>
        <w:pStyle w:val="BodyText"/>
        <w:spacing w:before="4"/>
        <w:rPr>
          <w:b/>
          <w:sz w:val="19"/>
        </w:rPr>
      </w:pPr>
    </w:p>
    <w:p w14:paraId="57F6983F" w14:textId="77777777" w:rsidR="007310C3" w:rsidRDefault="007310C3"/>
    <w:sectPr w:rsidR="007310C3">
      <w:pgSz w:w="12240" w:h="15840"/>
      <w:pgMar w:top="1500" w:right="156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33928"/>
    <w:multiLevelType w:val="hybridMultilevel"/>
    <w:tmpl w:val="D38C3348"/>
    <w:lvl w:ilvl="0" w:tplc="AFEC89B4">
      <w:start w:val="1"/>
      <w:numFmt w:val="decimal"/>
      <w:lvlText w:val="%1."/>
      <w:lvlJc w:val="left"/>
      <w:pPr>
        <w:ind w:left="949" w:hanging="360"/>
      </w:pPr>
      <w:rPr>
        <w:rFonts w:ascii="Times New Roman" w:eastAsia="Times New Roman" w:hAnsi="Times New Roman" w:cs="Times New Roman" w:hint="default"/>
        <w:b w:val="0"/>
        <w:bCs w:val="0"/>
        <w:i w:val="0"/>
        <w:iCs w:val="0"/>
        <w:spacing w:val="-1"/>
        <w:w w:val="100"/>
        <w:sz w:val="20"/>
        <w:szCs w:val="20"/>
        <w:lang w:val="en-US" w:eastAsia="en-US" w:bidi="ar-SA"/>
      </w:rPr>
    </w:lvl>
    <w:lvl w:ilvl="1" w:tplc="3DFEBB38">
      <w:numFmt w:val="bullet"/>
      <w:lvlText w:val="•"/>
      <w:lvlJc w:val="left"/>
      <w:pPr>
        <w:ind w:left="1756" w:hanging="360"/>
      </w:pPr>
      <w:rPr>
        <w:rFonts w:hint="default"/>
        <w:lang w:val="en-US" w:eastAsia="en-US" w:bidi="ar-SA"/>
      </w:rPr>
    </w:lvl>
    <w:lvl w:ilvl="2" w:tplc="CC020A74">
      <w:numFmt w:val="bullet"/>
      <w:lvlText w:val="•"/>
      <w:lvlJc w:val="left"/>
      <w:pPr>
        <w:ind w:left="2572" w:hanging="360"/>
      </w:pPr>
      <w:rPr>
        <w:rFonts w:hint="default"/>
        <w:lang w:val="en-US" w:eastAsia="en-US" w:bidi="ar-SA"/>
      </w:rPr>
    </w:lvl>
    <w:lvl w:ilvl="3" w:tplc="673E4E82">
      <w:numFmt w:val="bullet"/>
      <w:lvlText w:val="•"/>
      <w:lvlJc w:val="left"/>
      <w:pPr>
        <w:ind w:left="3388" w:hanging="360"/>
      </w:pPr>
      <w:rPr>
        <w:rFonts w:hint="default"/>
        <w:lang w:val="en-US" w:eastAsia="en-US" w:bidi="ar-SA"/>
      </w:rPr>
    </w:lvl>
    <w:lvl w:ilvl="4" w:tplc="698CB45C">
      <w:numFmt w:val="bullet"/>
      <w:lvlText w:val="•"/>
      <w:lvlJc w:val="left"/>
      <w:pPr>
        <w:ind w:left="4204" w:hanging="360"/>
      </w:pPr>
      <w:rPr>
        <w:rFonts w:hint="default"/>
        <w:lang w:val="en-US" w:eastAsia="en-US" w:bidi="ar-SA"/>
      </w:rPr>
    </w:lvl>
    <w:lvl w:ilvl="5" w:tplc="E230D302">
      <w:numFmt w:val="bullet"/>
      <w:lvlText w:val="•"/>
      <w:lvlJc w:val="left"/>
      <w:pPr>
        <w:ind w:left="5020" w:hanging="360"/>
      </w:pPr>
      <w:rPr>
        <w:rFonts w:hint="default"/>
        <w:lang w:val="en-US" w:eastAsia="en-US" w:bidi="ar-SA"/>
      </w:rPr>
    </w:lvl>
    <w:lvl w:ilvl="6" w:tplc="90DCC078">
      <w:numFmt w:val="bullet"/>
      <w:lvlText w:val="•"/>
      <w:lvlJc w:val="left"/>
      <w:pPr>
        <w:ind w:left="5836" w:hanging="360"/>
      </w:pPr>
      <w:rPr>
        <w:rFonts w:hint="default"/>
        <w:lang w:val="en-US" w:eastAsia="en-US" w:bidi="ar-SA"/>
      </w:rPr>
    </w:lvl>
    <w:lvl w:ilvl="7" w:tplc="604E0C34">
      <w:numFmt w:val="bullet"/>
      <w:lvlText w:val="•"/>
      <w:lvlJc w:val="left"/>
      <w:pPr>
        <w:ind w:left="6652" w:hanging="360"/>
      </w:pPr>
      <w:rPr>
        <w:rFonts w:hint="default"/>
        <w:lang w:val="en-US" w:eastAsia="en-US" w:bidi="ar-SA"/>
      </w:rPr>
    </w:lvl>
    <w:lvl w:ilvl="8" w:tplc="A22AAB6A">
      <w:numFmt w:val="bullet"/>
      <w:lvlText w:val="•"/>
      <w:lvlJc w:val="left"/>
      <w:pPr>
        <w:ind w:left="7468" w:hanging="360"/>
      </w:pPr>
      <w:rPr>
        <w:rFonts w:hint="default"/>
        <w:lang w:val="en-US" w:eastAsia="en-US" w:bidi="ar-SA"/>
      </w:rPr>
    </w:lvl>
  </w:abstractNum>
  <w:abstractNum w:abstractNumId="1" w15:restartNumberingAfterBreak="0">
    <w:nsid w:val="7BF95F9B"/>
    <w:multiLevelType w:val="multilevel"/>
    <w:tmpl w:val="EC8E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354668">
    <w:abstractNumId w:val="0"/>
  </w:num>
  <w:num w:numId="2" w16cid:durableId="1596864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04"/>
    <w:rsid w:val="00071FB0"/>
    <w:rsid w:val="00084ADC"/>
    <w:rsid w:val="000922F4"/>
    <w:rsid w:val="001244C9"/>
    <w:rsid w:val="00177D72"/>
    <w:rsid w:val="001A74B5"/>
    <w:rsid w:val="003D7A82"/>
    <w:rsid w:val="00490DAB"/>
    <w:rsid w:val="00531A1C"/>
    <w:rsid w:val="00662251"/>
    <w:rsid w:val="006D12A3"/>
    <w:rsid w:val="007310C3"/>
    <w:rsid w:val="007C664C"/>
    <w:rsid w:val="00961D60"/>
    <w:rsid w:val="009A03C5"/>
    <w:rsid w:val="009A7BC1"/>
    <w:rsid w:val="009D3446"/>
    <w:rsid w:val="00A87B68"/>
    <w:rsid w:val="00C1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5AF385"/>
  <w15:docId w15:val="{A586516D-5425-694B-BCB7-B3A951EA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9"/>
      <w:outlineLvl w:val="0"/>
    </w:pPr>
    <w:rPr>
      <w:b/>
      <w:bCs/>
      <w:sz w:val="20"/>
      <w:szCs w:val="20"/>
    </w:rPr>
  </w:style>
  <w:style w:type="paragraph" w:styleId="Heading3">
    <w:name w:val="heading 3"/>
    <w:basedOn w:val="Normal"/>
    <w:next w:val="Normal"/>
    <w:link w:val="Heading3Char"/>
    <w:uiPriority w:val="9"/>
    <w:semiHidden/>
    <w:unhideWhenUsed/>
    <w:qFormat/>
    <w:rsid w:val="00961D6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2452" w:right="3019"/>
      <w:jc w:val="center"/>
    </w:pPr>
    <w:rPr>
      <w:b/>
      <w:bCs/>
      <w:sz w:val="28"/>
      <w:szCs w:val="28"/>
    </w:rPr>
  </w:style>
  <w:style w:type="paragraph" w:styleId="ListParagraph">
    <w:name w:val="List Paragraph"/>
    <w:basedOn w:val="Normal"/>
    <w:uiPriority w:val="1"/>
    <w:qFormat/>
    <w:pPr>
      <w:ind w:left="949"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90DAB"/>
    <w:rPr>
      <w:color w:val="0000FF" w:themeColor="hyperlink"/>
      <w:u w:val="single"/>
    </w:rPr>
  </w:style>
  <w:style w:type="character" w:styleId="UnresolvedMention">
    <w:name w:val="Unresolved Mention"/>
    <w:basedOn w:val="DefaultParagraphFont"/>
    <w:uiPriority w:val="99"/>
    <w:semiHidden/>
    <w:unhideWhenUsed/>
    <w:rsid w:val="00490DAB"/>
    <w:rPr>
      <w:color w:val="605E5C"/>
      <w:shd w:val="clear" w:color="auto" w:fill="E1DFDD"/>
    </w:rPr>
  </w:style>
  <w:style w:type="character" w:customStyle="1" w:styleId="Heading3Char">
    <w:name w:val="Heading 3 Char"/>
    <w:basedOn w:val="DefaultParagraphFont"/>
    <w:link w:val="Heading3"/>
    <w:uiPriority w:val="9"/>
    <w:semiHidden/>
    <w:rsid w:val="00961D60"/>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961D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91617">
      <w:bodyDiv w:val="1"/>
      <w:marLeft w:val="0"/>
      <w:marRight w:val="0"/>
      <w:marTop w:val="0"/>
      <w:marBottom w:val="0"/>
      <w:divBdr>
        <w:top w:val="none" w:sz="0" w:space="0" w:color="auto"/>
        <w:left w:val="none" w:sz="0" w:space="0" w:color="auto"/>
        <w:bottom w:val="none" w:sz="0" w:space="0" w:color="auto"/>
        <w:right w:val="none" w:sz="0" w:space="0" w:color="auto"/>
      </w:divBdr>
    </w:div>
    <w:div w:id="695351522">
      <w:bodyDiv w:val="1"/>
      <w:marLeft w:val="0"/>
      <w:marRight w:val="0"/>
      <w:marTop w:val="0"/>
      <w:marBottom w:val="0"/>
      <w:divBdr>
        <w:top w:val="none" w:sz="0" w:space="0" w:color="auto"/>
        <w:left w:val="none" w:sz="0" w:space="0" w:color="auto"/>
        <w:bottom w:val="none" w:sz="0" w:space="0" w:color="auto"/>
        <w:right w:val="none" w:sz="0" w:space="0" w:color="auto"/>
      </w:divBdr>
    </w:div>
    <w:div w:id="818033338">
      <w:bodyDiv w:val="1"/>
      <w:marLeft w:val="0"/>
      <w:marRight w:val="0"/>
      <w:marTop w:val="0"/>
      <w:marBottom w:val="0"/>
      <w:divBdr>
        <w:top w:val="none" w:sz="0" w:space="0" w:color="auto"/>
        <w:left w:val="none" w:sz="0" w:space="0" w:color="auto"/>
        <w:bottom w:val="none" w:sz="0" w:space="0" w:color="auto"/>
        <w:right w:val="none" w:sz="0" w:space="0" w:color="auto"/>
      </w:divBdr>
    </w:div>
    <w:div w:id="892812342">
      <w:bodyDiv w:val="1"/>
      <w:marLeft w:val="0"/>
      <w:marRight w:val="0"/>
      <w:marTop w:val="0"/>
      <w:marBottom w:val="0"/>
      <w:divBdr>
        <w:top w:val="none" w:sz="0" w:space="0" w:color="auto"/>
        <w:left w:val="none" w:sz="0" w:space="0" w:color="auto"/>
        <w:bottom w:val="none" w:sz="0" w:space="0" w:color="auto"/>
        <w:right w:val="none" w:sz="0" w:space="0" w:color="auto"/>
      </w:divBdr>
    </w:div>
    <w:div w:id="1238713383">
      <w:bodyDiv w:val="1"/>
      <w:marLeft w:val="0"/>
      <w:marRight w:val="0"/>
      <w:marTop w:val="0"/>
      <w:marBottom w:val="0"/>
      <w:divBdr>
        <w:top w:val="none" w:sz="0" w:space="0" w:color="auto"/>
        <w:left w:val="none" w:sz="0" w:space="0" w:color="auto"/>
        <w:bottom w:val="none" w:sz="0" w:space="0" w:color="auto"/>
        <w:right w:val="none" w:sz="0" w:space="0" w:color="auto"/>
      </w:divBdr>
    </w:div>
    <w:div w:id="1351568045">
      <w:bodyDiv w:val="1"/>
      <w:marLeft w:val="0"/>
      <w:marRight w:val="0"/>
      <w:marTop w:val="0"/>
      <w:marBottom w:val="0"/>
      <w:divBdr>
        <w:top w:val="none" w:sz="0" w:space="0" w:color="auto"/>
        <w:left w:val="none" w:sz="0" w:space="0" w:color="auto"/>
        <w:bottom w:val="none" w:sz="0" w:space="0" w:color="auto"/>
        <w:right w:val="none" w:sz="0" w:space="0" w:color="auto"/>
      </w:divBdr>
    </w:div>
    <w:div w:id="1423650685">
      <w:bodyDiv w:val="1"/>
      <w:marLeft w:val="0"/>
      <w:marRight w:val="0"/>
      <w:marTop w:val="0"/>
      <w:marBottom w:val="0"/>
      <w:divBdr>
        <w:top w:val="none" w:sz="0" w:space="0" w:color="auto"/>
        <w:left w:val="none" w:sz="0" w:space="0" w:color="auto"/>
        <w:bottom w:val="none" w:sz="0" w:space="0" w:color="auto"/>
        <w:right w:val="none" w:sz="0" w:space="0" w:color="auto"/>
      </w:divBdr>
    </w:div>
    <w:div w:id="1438217433">
      <w:bodyDiv w:val="1"/>
      <w:marLeft w:val="0"/>
      <w:marRight w:val="0"/>
      <w:marTop w:val="0"/>
      <w:marBottom w:val="0"/>
      <w:divBdr>
        <w:top w:val="none" w:sz="0" w:space="0" w:color="auto"/>
        <w:left w:val="none" w:sz="0" w:space="0" w:color="auto"/>
        <w:bottom w:val="none" w:sz="0" w:space="0" w:color="auto"/>
        <w:right w:val="none" w:sz="0" w:space="0" w:color="auto"/>
      </w:divBdr>
    </w:div>
    <w:div w:id="1745639311">
      <w:bodyDiv w:val="1"/>
      <w:marLeft w:val="0"/>
      <w:marRight w:val="0"/>
      <w:marTop w:val="0"/>
      <w:marBottom w:val="0"/>
      <w:divBdr>
        <w:top w:val="none" w:sz="0" w:space="0" w:color="auto"/>
        <w:left w:val="none" w:sz="0" w:space="0" w:color="auto"/>
        <w:bottom w:val="none" w:sz="0" w:space="0" w:color="auto"/>
        <w:right w:val="none" w:sz="0" w:space="0" w:color="auto"/>
      </w:divBdr>
    </w:div>
    <w:div w:id="1819152685">
      <w:bodyDiv w:val="1"/>
      <w:marLeft w:val="0"/>
      <w:marRight w:val="0"/>
      <w:marTop w:val="0"/>
      <w:marBottom w:val="0"/>
      <w:divBdr>
        <w:top w:val="none" w:sz="0" w:space="0" w:color="auto"/>
        <w:left w:val="none" w:sz="0" w:space="0" w:color="auto"/>
        <w:bottom w:val="none" w:sz="0" w:space="0" w:color="auto"/>
        <w:right w:val="none" w:sz="0" w:space="0" w:color="auto"/>
      </w:divBdr>
    </w:div>
    <w:div w:id="2066877231">
      <w:bodyDiv w:val="1"/>
      <w:marLeft w:val="0"/>
      <w:marRight w:val="0"/>
      <w:marTop w:val="0"/>
      <w:marBottom w:val="0"/>
      <w:divBdr>
        <w:top w:val="none" w:sz="0" w:space="0" w:color="auto"/>
        <w:left w:val="none" w:sz="0" w:space="0" w:color="auto"/>
        <w:bottom w:val="none" w:sz="0" w:space="0" w:color="auto"/>
        <w:right w:val="none" w:sz="0" w:space="0" w:color="auto"/>
      </w:divBdr>
    </w:div>
    <w:div w:id="2078017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sachdeva@ccny.cun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EE 322 syllabus_FAll 2021.docx</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EE 322 syllabus_FAll 2021.docx</dc:title>
  <cp:lastModifiedBy>Saurabh Sachdeva</cp:lastModifiedBy>
  <cp:revision>10</cp:revision>
  <cp:lastPrinted>2023-02-01T16:53:00Z</cp:lastPrinted>
  <dcterms:created xsi:type="dcterms:W3CDTF">2023-02-01T16:53:00Z</dcterms:created>
  <dcterms:modified xsi:type="dcterms:W3CDTF">2024-09-03T17:17:00Z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2021-09-30T00:00:00Z</vt:filetime>
  </property>
  <property fmtid="{D5CDD505-2E9C-101B-9397-08002B2CF9AE}" pid="3" name="Creator">
    <vt:lpwstr>Word</vt:lpwstr>
  </property>
  <property fmtid="{D5CDD505-2E9C-101B-9397-08002B2CF9AE}" pid="4" name="LastSaved">
    <vt:filetime>2022-02-15T00:00:00Z</vt:filetime>
  </property>
</Properties>
</file>