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2AFD8" w14:textId="77777777" w:rsidR="00991A3B" w:rsidRPr="00991A3B" w:rsidRDefault="00991A3B" w:rsidP="00991A3B">
      <w:pPr>
        <w:pStyle w:val="Heading1"/>
      </w:pPr>
      <w:r w:rsidRPr="00991A3B">
        <w:t>Home Page User Manual: Personal Time Manager</w:t>
      </w:r>
    </w:p>
    <w:p w14:paraId="1F30A5B2" w14:textId="77777777" w:rsidR="00991A3B" w:rsidRPr="00991A3B" w:rsidRDefault="00DD45D3" w:rsidP="00991A3B">
      <w:r w:rsidRPr="00991A3B">
        <w:rPr>
          <w:noProof/>
        </w:rPr>
        <w:pict w14:anchorId="69BBBF4F">
          <v:rect id="_x0000_i1028" alt="" style="width:468pt;height:.05pt;mso-width-percent:0;mso-height-percent:0;mso-width-percent:0;mso-height-percent:0" o:hralign="center" o:hrstd="t" o:hr="t" fillcolor="#a0a0a0" stroked="f"/>
        </w:pict>
      </w:r>
    </w:p>
    <w:p w14:paraId="2851684B" w14:textId="77777777" w:rsidR="00991A3B" w:rsidRPr="00991A3B" w:rsidRDefault="00991A3B" w:rsidP="00991A3B">
      <w:pPr>
        <w:pStyle w:val="Heading3"/>
      </w:pPr>
      <w:r w:rsidRPr="00991A3B">
        <w:t>Overview</w:t>
      </w:r>
    </w:p>
    <w:p w14:paraId="561ADBCA" w14:textId="77777777" w:rsidR="00991A3B" w:rsidRPr="00991A3B" w:rsidRDefault="00991A3B" w:rsidP="00991A3B">
      <w:r w:rsidRPr="00991A3B">
        <w:t>The Home Page serves as the central hub for managing your tasks. It displays an overview of your Upcoming Tasks and provides easy access to essential task management features such as searching tasks, adding tasks, and viewing analytics.</w:t>
      </w:r>
    </w:p>
    <w:p w14:paraId="5F6EA65A" w14:textId="77777777" w:rsidR="00991A3B" w:rsidRPr="00991A3B" w:rsidRDefault="00DD45D3" w:rsidP="00991A3B">
      <w:r w:rsidRPr="00991A3B">
        <w:rPr>
          <w:noProof/>
        </w:rPr>
        <w:pict w14:anchorId="62A737F4">
          <v:rect id="_x0000_i1027" alt="" style="width:468pt;height:.05pt;mso-width-percent:0;mso-height-percent:0;mso-width-percent:0;mso-height-percent:0" o:hralign="center" o:hrstd="t" o:hr="t" fillcolor="#a0a0a0" stroked="f"/>
        </w:pict>
      </w:r>
    </w:p>
    <w:p w14:paraId="0CF625C8" w14:textId="5DF48D06" w:rsidR="00991A3B" w:rsidRDefault="00991A3B" w:rsidP="00991A3B">
      <w:pPr>
        <w:pStyle w:val="Heading3"/>
        <w:jc w:val="center"/>
      </w:pPr>
      <w:r>
        <w:rPr>
          <w:noProof/>
        </w:rPr>
        <w:drawing>
          <wp:inline distT="0" distB="0" distL="0" distR="0" wp14:anchorId="09D301CA" wp14:editId="6A602520">
            <wp:extent cx="4694548" cy="3442167"/>
            <wp:effectExtent l="0" t="0" r="5080" b="0"/>
            <wp:docPr id="2021548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4867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8731" cy="3459898"/>
                    </a:xfrm>
                    <a:prstGeom prst="rect">
                      <a:avLst/>
                    </a:prstGeom>
                  </pic:spPr>
                </pic:pic>
              </a:graphicData>
            </a:graphic>
          </wp:inline>
        </w:drawing>
      </w:r>
    </w:p>
    <w:p w14:paraId="4EE56796" w14:textId="77777777" w:rsidR="00991A3B" w:rsidRDefault="00991A3B" w:rsidP="00991A3B">
      <w:pPr>
        <w:pStyle w:val="Heading3"/>
      </w:pPr>
    </w:p>
    <w:p w14:paraId="1621456D" w14:textId="32639052" w:rsidR="00991A3B" w:rsidRPr="00991A3B" w:rsidRDefault="00991A3B" w:rsidP="00991A3B">
      <w:pPr>
        <w:pStyle w:val="Heading3"/>
      </w:pPr>
      <w:r w:rsidRPr="00991A3B">
        <w:t>Features and Functionality</w:t>
      </w:r>
    </w:p>
    <w:p w14:paraId="1571247E" w14:textId="77777777" w:rsidR="00991A3B" w:rsidRPr="00991A3B" w:rsidRDefault="00991A3B" w:rsidP="00991A3B">
      <w:pPr>
        <w:numPr>
          <w:ilvl w:val="0"/>
          <w:numId w:val="1"/>
        </w:numPr>
      </w:pPr>
      <w:r w:rsidRPr="00991A3B">
        <w:rPr>
          <w:b/>
          <w:bCs/>
        </w:rPr>
        <w:t>Section Title: "Upcoming Tasks"</w:t>
      </w:r>
    </w:p>
    <w:p w14:paraId="3091AA99" w14:textId="77777777" w:rsidR="00991A3B" w:rsidRPr="00991A3B" w:rsidRDefault="00991A3B" w:rsidP="00991A3B">
      <w:pPr>
        <w:numPr>
          <w:ilvl w:val="1"/>
          <w:numId w:val="1"/>
        </w:numPr>
      </w:pPr>
      <w:r w:rsidRPr="00991A3B">
        <w:t>Displays the tasks you have scheduled, sorted by date and time.</w:t>
      </w:r>
    </w:p>
    <w:p w14:paraId="5F4A8B98" w14:textId="77703AD8" w:rsidR="00991A3B" w:rsidRDefault="00991A3B" w:rsidP="00991A3B">
      <w:pPr>
        <w:numPr>
          <w:ilvl w:val="1"/>
          <w:numId w:val="1"/>
        </w:numPr>
      </w:pPr>
      <w:r>
        <w:t>This a</w:t>
      </w:r>
      <w:r w:rsidRPr="00991A3B">
        <w:t>llows you to quickly review the next five tasks on your agenda.</w:t>
      </w:r>
    </w:p>
    <w:p w14:paraId="67448EE6" w14:textId="4D096FD3" w:rsidR="00991A3B" w:rsidRDefault="00991A3B" w:rsidP="00991A3B">
      <w:pPr>
        <w:jc w:val="center"/>
      </w:pPr>
      <w:r>
        <w:rPr>
          <w:noProof/>
        </w:rPr>
        <w:lastRenderedPageBreak/>
        <w:drawing>
          <wp:inline distT="0" distB="0" distL="0" distR="0" wp14:anchorId="7E13DF92" wp14:editId="0DED79A3">
            <wp:extent cx="4430598" cy="3248631"/>
            <wp:effectExtent l="0" t="0" r="1905" b="3175"/>
            <wp:docPr id="15564465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4652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0857" cy="3300147"/>
                    </a:xfrm>
                    <a:prstGeom prst="rect">
                      <a:avLst/>
                    </a:prstGeom>
                  </pic:spPr>
                </pic:pic>
              </a:graphicData>
            </a:graphic>
          </wp:inline>
        </w:drawing>
      </w:r>
    </w:p>
    <w:p w14:paraId="58489B67" w14:textId="77777777" w:rsidR="00991A3B" w:rsidRPr="00991A3B" w:rsidRDefault="00991A3B" w:rsidP="00991A3B">
      <w:pPr>
        <w:jc w:val="center"/>
      </w:pPr>
    </w:p>
    <w:p w14:paraId="49DA2228" w14:textId="77777777" w:rsidR="00991A3B" w:rsidRPr="00991A3B" w:rsidRDefault="00991A3B" w:rsidP="00991A3B">
      <w:pPr>
        <w:numPr>
          <w:ilvl w:val="0"/>
          <w:numId w:val="1"/>
        </w:numPr>
      </w:pPr>
      <w:r w:rsidRPr="00991A3B">
        <w:rPr>
          <w:b/>
          <w:bCs/>
        </w:rPr>
        <w:t>Task List</w:t>
      </w:r>
    </w:p>
    <w:p w14:paraId="505D2D80" w14:textId="77777777" w:rsidR="00991A3B" w:rsidRPr="00991A3B" w:rsidRDefault="00991A3B" w:rsidP="00991A3B">
      <w:pPr>
        <w:numPr>
          <w:ilvl w:val="1"/>
          <w:numId w:val="1"/>
        </w:numPr>
      </w:pPr>
      <w:r w:rsidRPr="00991A3B">
        <w:t>Displays up to 5 tasks in a visually appealing blue task card format.</w:t>
      </w:r>
    </w:p>
    <w:p w14:paraId="21A76098" w14:textId="77777777" w:rsidR="00991A3B" w:rsidRPr="00991A3B" w:rsidRDefault="00991A3B" w:rsidP="00991A3B">
      <w:pPr>
        <w:numPr>
          <w:ilvl w:val="1"/>
          <w:numId w:val="1"/>
        </w:numPr>
      </w:pPr>
      <w:r w:rsidRPr="00991A3B">
        <w:t>Each task card contains:</w:t>
      </w:r>
    </w:p>
    <w:p w14:paraId="2D315992" w14:textId="77777777" w:rsidR="00991A3B" w:rsidRPr="00991A3B" w:rsidRDefault="00991A3B" w:rsidP="00991A3B">
      <w:pPr>
        <w:numPr>
          <w:ilvl w:val="2"/>
          <w:numId w:val="1"/>
        </w:numPr>
      </w:pPr>
      <w:r w:rsidRPr="00991A3B">
        <w:rPr>
          <w:b/>
          <w:bCs/>
        </w:rPr>
        <w:t>Task Name:</w:t>
      </w:r>
      <w:r w:rsidRPr="00991A3B">
        <w:t xml:space="preserve"> The title of the task (e.g., "Project Due Date").</w:t>
      </w:r>
    </w:p>
    <w:p w14:paraId="59461246" w14:textId="77777777" w:rsidR="00991A3B" w:rsidRPr="00991A3B" w:rsidRDefault="00991A3B" w:rsidP="00991A3B">
      <w:pPr>
        <w:numPr>
          <w:ilvl w:val="2"/>
          <w:numId w:val="1"/>
        </w:numPr>
      </w:pPr>
      <w:r w:rsidRPr="00991A3B">
        <w:rPr>
          <w:b/>
          <w:bCs/>
        </w:rPr>
        <w:t>Task Date and Time:</w:t>
      </w:r>
      <w:r w:rsidRPr="00991A3B">
        <w:t xml:space="preserve"> The scheduled date and time range (e.g., "2024/12/10 - 1:00 AM to 12:00 PM").</w:t>
      </w:r>
    </w:p>
    <w:p w14:paraId="7037F845" w14:textId="77777777" w:rsidR="00991A3B" w:rsidRPr="00991A3B" w:rsidRDefault="00991A3B" w:rsidP="00991A3B">
      <w:pPr>
        <w:numPr>
          <w:ilvl w:val="2"/>
          <w:numId w:val="1"/>
        </w:numPr>
      </w:pPr>
      <w:r w:rsidRPr="00991A3B">
        <w:rPr>
          <w:b/>
          <w:bCs/>
        </w:rPr>
        <w:t>Task Tag:</w:t>
      </w:r>
      <w:r w:rsidRPr="00991A3B">
        <w:t xml:space="preserve"> A category or context for the task (e.g., "School" or "Personal").</w:t>
      </w:r>
    </w:p>
    <w:p w14:paraId="2E3C5E09" w14:textId="7F13C5B4" w:rsidR="00991A3B" w:rsidRDefault="00991A3B" w:rsidP="00991A3B">
      <w:pPr>
        <w:numPr>
          <w:ilvl w:val="2"/>
          <w:numId w:val="1"/>
        </w:numPr>
      </w:pPr>
      <w:r w:rsidRPr="00991A3B">
        <w:rPr>
          <w:b/>
          <w:bCs/>
        </w:rPr>
        <w:t>Delete Button:</w:t>
      </w:r>
      <w:r w:rsidRPr="00991A3B">
        <w:t xml:space="preserve"> A red trash can icon that allows you to delete a task. Clicking this prompts a confirmation dialog before deleting the task.</w:t>
      </w:r>
    </w:p>
    <w:p w14:paraId="22B1BDE5" w14:textId="77777777" w:rsidR="00991A3B" w:rsidRDefault="00991A3B" w:rsidP="00991A3B">
      <w:pPr>
        <w:ind w:left="1440"/>
      </w:pPr>
    </w:p>
    <w:p w14:paraId="2E6AEAE1" w14:textId="37D1EB94" w:rsidR="00991A3B" w:rsidRDefault="00991A3B" w:rsidP="00991A3B">
      <w:pPr>
        <w:jc w:val="center"/>
      </w:pPr>
      <w:r>
        <w:rPr>
          <w:noProof/>
        </w:rPr>
        <w:drawing>
          <wp:inline distT="0" distB="0" distL="0" distR="0" wp14:anchorId="0B4770F3" wp14:editId="61F1A255">
            <wp:extent cx="5184539" cy="628681"/>
            <wp:effectExtent l="0" t="0" r="0" b="0"/>
            <wp:docPr id="135444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4539" name="Picture 1354445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5915" cy="638549"/>
                    </a:xfrm>
                    <a:prstGeom prst="rect">
                      <a:avLst/>
                    </a:prstGeom>
                  </pic:spPr>
                </pic:pic>
              </a:graphicData>
            </a:graphic>
          </wp:inline>
        </w:drawing>
      </w:r>
    </w:p>
    <w:p w14:paraId="4C133C37" w14:textId="77777777" w:rsidR="00991A3B" w:rsidRDefault="00991A3B" w:rsidP="00991A3B">
      <w:pPr>
        <w:jc w:val="center"/>
      </w:pPr>
    </w:p>
    <w:p w14:paraId="44F668DA" w14:textId="3AD583B3" w:rsidR="00991A3B" w:rsidRDefault="004067E7" w:rsidP="00991A3B">
      <w:pPr>
        <w:jc w:val="center"/>
      </w:pPr>
      <w:r>
        <w:rPr>
          <w:noProof/>
        </w:rPr>
        <w:drawing>
          <wp:inline distT="0" distB="0" distL="0" distR="0" wp14:anchorId="2C2A2D04" wp14:editId="10FD5094">
            <wp:extent cx="3469064" cy="1796798"/>
            <wp:effectExtent l="0" t="0" r="0" b="0"/>
            <wp:docPr id="1932063030"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63030" name="Picture 6"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9382" cy="1817680"/>
                    </a:xfrm>
                    <a:prstGeom prst="rect">
                      <a:avLst/>
                    </a:prstGeom>
                  </pic:spPr>
                </pic:pic>
              </a:graphicData>
            </a:graphic>
          </wp:inline>
        </w:drawing>
      </w:r>
    </w:p>
    <w:p w14:paraId="599559F7" w14:textId="77777777" w:rsidR="00991A3B" w:rsidRPr="00991A3B" w:rsidRDefault="00991A3B" w:rsidP="00991A3B"/>
    <w:p w14:paraId="5CF0598F" w14:textId="77777777" w:rsidR="00991A3B" w:rsidRPr="00991A3B" w:rsidRDefault="00991A3B" w:rsidP="00991A3B">
      <w:pPr>
        <w:numPr>
          <w:ilvl w:val="0"/>
          <w:numId w:val="1"/>
        </w:numPr>
      </w:pPr>
      <w:r w:rsidRPr="00991A3B">
        <w:rPr>
          <w:b/>
          <w:bCs/>
        </w:rPr>
        <w:t>Buttons Below the Task List</w:t>
      </w:r>
    </w:p>
    <w:p w14:paraId="0BA89812" w14:textId="77777777" w:rsidR="00991A3B" w:rsidRPr="00991A3B" w:rsidRDefault="00991A3B" w:rsidP="00991A3B">
      <w:pPr>
        <w:numPr>
          <w:ilvl w:val="1"/>
          <w:numId w:val="1"/>
        </w:numPr>
      </w:pPr>
      <w:r w:rsidRPr="00991A3B">
        <w:t>Positioned at the bottom of the screen, these buttons allow you to navigate to other core features of the app:</w:t>
      </w:r>
    </w:p>
    <w:p w14:paraId="5DDEAB33" w14:textId="77777777" w:rsidR="00991A3B" w:rsidRPr="00991A3B" w:rsidRDefault="00991A3B" w:rsidP="00991A3B">
      <w:pPr>
        <w:numPr>
          <w:ilvl w:val="2"/>
          <w:numId w:val="1"/>
        </w:numPr>
      </w:pPr>
      <w:r w:rsidRPr="00991A3B">
        <w:rPr>
          <w:b/>
          <w:bCs/>
        </w:rPr>
        <w:t>Search Tasks</w:t>
      </w:r>
    </w:p>
    <w:p w14:paraId="2DAC5EC6" w14:textId="697C0880" w:rsidR="00991A3B" w:rsidRPr="00991A3B" w:rsidRDefault="00991A3B" w:rsidP="00991A3B">
      <w:pPr>
        <w:numPr>
          <w:ilvl w:val="3"/>
          <w:numId w:val="1"/>
        </w:numPr>
      </w:pPr>
      <w:r w:rsidRPr="00991A3B">
        <w:t>Opens the Search Tasks page, where you can search for tasks based on specific criteria such as date, name, or tag.</w:t>
      </w:r>
    </w:p>
    <w:p w14:paraId="48BC955D" w14:textId="77777777" w:rsidR="00991A3B" w:rsidRPr="00991A3B" w:rsidRDefault="00991A3B" w:rsidP="00991A3B">
      <w:pPr>
        <w:numPr>
          <w:ilvl w:val="2"/>
          <w:numId w:val="1"/>
        </w:numPr>
      </w:pPr>
      <w:r w:rsidRPr="00991A3B">
        <w:rPr>
          <w:b/>
          <w:bCs/>
        </w:rPr>
        <w:t>Add Task</w:t>
      </w:r>
    </w:p>
    <w:p w14:paraId="71852E3D" w14:textId="565F0445" w:rsidR="00991A3B" w:rsidRPr="00991A3B" w:rsidRDefault="00991A3B" w:rsidP="00991A3B">
      <w:pPr>
        <w:numPr>
          <w:ilvl w:val="3"/>
          <w:numId w:val="1"/>
        </w:numPr>
      </w:pPr>
      <w:r w:rsidRPr="00991A3B">
        <w:t>Opens the Add Task page, where you can input details to create a new task.</w:t>
      </w:r>
    </w:p>
    <w:p w14:paraId="1D4BD1D3" w14:textId="77777777" w:rsidR="00991A3B" w:rsidRPr="00991A3B" w:rsidRDefault="00991A3B" w:rsidP="00991A3B">
      <w:pPr>
        <w:numPr>
          <w:ilvl w:val="2"/>
          <w:numId w:val="1"/>
        </w:numPr>
      </w:pPr>
      <w:r w:rsidRPr="00991A3B">
        <w:rPr>
          <w:b/>
          <w:bCs/>
        </w:rPr>
        <w:t>Time Usage Analytics</w:t>
      </w:r>
    </w:p>
    <w:p w14:paraId="77A4613A" w14:textId="1633A8E1" w:rsidR="00991A3B" w:rsidRDefault="00991A3B" w:rsidP="00991A3B">
      <w:pPr>
        <w:numPr>
          <w:ilvl w:val="3"/>
          <w:numId w:val="1"/>
        </w:numPr>
      </w:pPr>
      <w:r w:rsidRPr="00991A3B">
        <w:t>Opens the Analytics Page, where you can view reports on how your time is being spent across different tasks and categories.</w:t>
      </w:r>
    </w:p>
    <w:p w14:paraId="3354EF6B" w14:textId="77777777" w:rsidR="00991A3B" w:rsidRDefault="00991A3B" w:rsidP="00991A3B">
      <w:pPr>
        <w:ind w:left="2880"/>
      </w:pPr>
    </w:p>
    <w:p w14:paraId="4ACC3B3C" w14:textId="54AE6B16" w:rsidR="00991A3B" w:rsidRDefault="00991A3B" w:rsidP="00991A3B">
      <w:pPr>
        <w:jc w:val="center"/>
      </w:pPr>
      <w:r>
        <w:rPr>
          <w:noProof/>
        </w:rPr>
        <w:drawing>
          <wp:inline distT="0" distB="0" distL="0" distR="0" wp14:anchorId="424F195D" wp14:editId="3C213B6D">
            <wp:extent cx="5943600" cy="1092200"/>
            <wp:effectExtent l="0" t="0" r="0" b="0"/>
            <wp:docPr id="1975185851" name="Picture 4" descr="A blue and red box with a red line and a red line and a white box with a red line and a red line and a blue box with a white button and a red line and 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85851" name="Picture 4" descr="A blue and red box with a red line and a red line and a white box with a red line and a red line and a blue box with a white button and a red line and 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92200"/>
                    </a:xfrm>
                    <a:prstGeom prst="rect">
                      <a:avLst/>
                    </a:prstGeom>
                  </pic:spPr>
                </pic:pic>
              </a:graphicData>
            </a:graphic>
          </wp:inline>
        </w:drawing>
      </w:r>
    </w:p>
    <w:p w14:paraId="3823DEA9" w14:textId="77777777" w:rsidR="00991A3B" w:rsidRPr="00991A3B" w:rsidRDefault="00991A3B" w:rsidP="00991A3B"/>
    <w:p w14:paraId="7370F08A" w14:textId="77777777" w:rsidR="00991A3B" w:rsidRPr="00991A3B" w:rsidRDefault="00DD45D3" w:rsidP="00991A3B">
      <w:r w:rsidRPr="00991A3B">
        <w:rPr>
          <w:noProof/>
        </w:rPr>
        <w:pict w14:anchorId="441A67F4">
          <v:rect id="_x0000_i1026" alt="" style="width:468pt;height:.05pt;mso-width-percent:0;mso-height-percent:0;mso-width-percent:0;mso-height-percent:0" o:hralign="center" o:hrstd="t" o:hr="t" fillcolor="#a0a0a0" stroked="f"/>
        </w:pict>
      </w:r>
    </w:p>
    <w:p w14:paraId="4EB85763" w14:textId="77777777" w:rsidR="004067E7" w:rsidRDefault="004067E7" w:rsidP="00991A3B">
      <w:pPr>
        <w:rPr>
          <w:b/>
          <w:bCs/>
        </w:rPr>
      </w:pPr>
    </w:p>
    <w:p w14:paraId="4EC8D7BE" w14:textId="4706109E" w:rsidR="00991A3B" w:rsidRPr="00991A3B" w:rsidRDefault="00991A3B" w:rsidP="00492228">
      <w:pPr>
        <w:pStyle w:val="Heading3"/>
      </w:pPr>
      <w:r w:rsidRPr="00991A3B">
        <w:t>Common Actions</w:t>
      </w:r>
    </w:p>
    <w:p w14:paraId="0A096660" w14:textId="77777777" w:rsidR="00991A3B" w:rsidRPr="00991A3B" w:rsidRDefault="00991A3B" w:rsidP="00991A3B">
      <w:pPr>
        <w:numPr>
          <w:ilvl w:val="0"/>
          <w:numId w:val="2"/>
        </w:numPr>
      </w:pPr>
      <w:r w:rsidRPr="00991A3B">
        <w:rPr>
          <w:b/>
          <w:bCs/>
        </w:rPr>
        <w:t>Delete a Task:</w:t>
      </w:r>
    </w:p>
    <w:p w14:paraId="25A915E4" w14:textId="77777777" w:rsidR="00991A3B" w:rsidRPr="00991A3B" w:rsidRDefault="00991A3B" w:rsidP="00991A3B">
      <w:pPr>
        <w:numPr>
          <w:ilvl w:val="1"/>
          <w:numId w:val="2"/>
        </w:numPr>
      </w:pPr>
      <w:r w:rsidRPr="00991A3B">
        <w:t>Locate the task in the task list.</w:t>
      </w:r>
    </w:p>
    <w:p w14:paraId="62B99B53" w14:textId="77777777" w:rsidR="00991A3B" w:rsidRPr="00991A3B" w:rsidRDefault="00991A3B" w:rsidP="00991A3B">
      <w:pPr>
        <w:numPr>
          <w:ilvl w:val="1"/>
          <w:numId w:val="2"/>
        </w:numPr>
      </w:pPr>
      <w:r w:rsidRPr="00991A3B">
        <w:t>Click the red trash can icon next to the task.</w:t>
      </w:r>
    </w:p>
    <w:p w14:paraId="0588B4A5" w14:textId="77777777" w:rsidR="00991A3B" w:rsidRPr="00991A3B" w:rsidRDefault="00991A3B" w:rsidP="00991A3B">
      <w:pPr>
        <w:numPr>
          <w:ilvl w:val="1"/>
          <w:numId w:val="2"/>
        </w:numPr>
      </w:pPr>
      <w:r w:rsidRPr="00991A3B">
        <w:t>Confirm the action in the dialog box.</w:t>
      </w:r>
    </w:p>
    <w:p w14:paraId="6886CA39" w14:textId="77777777" w:rsidR="00991A3B" w:rsidRPr="00991A3B" w:rsidRDefault="00991A3B" w:rsidP="00991A3B">
      <w:pPr>
        <w:numPr>
          <w:ilvl w:val="0"/>
          <w:numId w:val="2"/>
        </w:numPr>
      </w:pPr>
      <w:r w:rsidRPr="00991A3B">
        <w:rPr>
          <w:b/>
          <w:bCs/>
        </w:rPr>
        <w:t>Navigate to Other Pages:</w:t>
      </w:r>
    </w:p>
    <w:p w14:paraId="1608D3F6" w14:textId="77777777" w:rsidR="00991A3B" w:rsidRPr="00991A3B" w:rsidRDefault="00991A3B" w:rsidP="00991A3B">
      <w:pPr>
        <w:numPr>
          <w:ilvl w:val="1"/>
          <w:numId w:val="3"/>
        </w:numPr>
      </w:pPr>
      <w:r w:rsidRPr="00991A3B">
        <w:t>Use the Search Tasks, Add Task, or Time Usage Analytics buttons at the bottom of the page to explore further functionalities.</w:t>
      </w:r>
    </w:p>
    <w:p w14:paraId="6BB84361" w14:textId="77777777" w:rsidR="00991A3B" w:rsidRPr="00991A3B" w:rsidRDefault="00991A3B" w:rsidP="00991A3B">
      <w:pPr>
        <w:numPr>
          <w:ilvl w:val="0"/>
          <w:numId w:val="2"/>
        </w:numPr>
      </w:pPr>
      <w:r w:rsidRPr="00991A3B">
        <w:rPr>
          <w:b/>
          <w:bCs/>
        </w:rPr>
        <w:t>Review Upcoming Tasks:</w:t>
      </w:r>
    </w:p>
    <w:p w14:paraId="16FDD73A" w14:textId="77777777" w:rsidR="00991A3B" w:rsidRPr="00991A3B" w:rsidRDefault="00991A3B" w:rsidP="00991A3B">
      <w:pPr>
        <w:numPr>
          <w:ilvl w:val="1"/>
          <w:numId w:val="4"/>
        </w:numPr>
      </w:pPr>
      <w:r w:rsidRPr="00991A3B">
        <w:t xml:space="preserve">View the next five tasks </w:t>
      </w:r>
      <w:proofErr w:type="gramStart"/>
      <w:r w:rsidRPr="00991A3B">
        <w:t>at a glance</w:t>
      </w:r>
      <w:proofErr w:type="gramEnd"/>
      <w:r w:rsidRPr="00991A3B">
        <w:t>. Tasks are automatically sorted by their scheduled date and time.</w:t>
      </w:r>
    </w:p>
    <w:p w14:paraId="233690A2" w14:textId="77777777" w:rsidR="00991A3B" w:rsidRPr="00991A3B" w:rsidRDefault="00DD45D3" w:rsidP="00991A3B">
      <w:r w:rsidRPr="00991A3B">
        <w:rPr>
          <w:noProof/>
        </w:rPr>
        <w:pict w14:anchorId="4412CD16">
          <v:rect id="_x0000_i1025" alt="" style="width:468pt;height:.05pt;mso-width-percent:0;mso-height-percent:0;mso-width-percent:0;mso-height-percent:0" o:hralign="center" o:hrstd="t" o:hr="t" fillcolor="#a0a0a0" stroked="f"/>
        </w:pict>
      </w:r>
    </w:p>
    <w:p w14:paraId="7FB7BE22" w14:textId="77777777" w:rsidR="004067E7" w:rsidRDefault="004067E7" w:rsidP="00991A3B">
      <w:pPr>
        <w:rPr>
          <w:b/>
          <w:bCs/>
        </w:rPr>
      </w:pPr>
    </w:p>
    <w:p w14:paraId="7F57520B" w14:textId="72A6AFEB" w:rsidR="00991A3B" w:rsidRPr="00991A3B" w:rsidRDefault="00991A3B" w:rsidP="00492228">
      <w:pPr>
        <w:pStyle w:val="Heading3"/>
      </w:pPr>
      <w:r w:rsidRPr="00991A3B">
        <w:t>Additional Notes</w:t>
      </w:r>
    </w:p>
    <w:p w14:paraId="53F35CDE" w14:textId="77777777" w:rsidR="00991A3B" w:rsidRPr="00991A3B" w:rsidRDefault="00991A3B" w:rsidP="00991A3B">
      <w:pPr>
        <w:numPr>
          <w:ilvl w:val="0"/>
          <w:numId w:val="5"/>
        </w:numPr>
      </w:pPr>
      <w:r w:rsidRPr="00991A3B">
        <w:t>If no tasks are available, the page will display a message: "No upcoming tasks."</w:t>
      </w:r>
    </w:p>
    <w:p w14:paraId="3A3E87A4" w14:textId="77777777" w:rsidR="00991A3B" w:rsidRPr="00991A3B" w:rsidRDefault="00991A3B" w:rsidP="00991A3B">
      <w:pPr>
        <w:numPr>
          <w:ilvl w:val="0"/>
          <w:numId w:val="5"/>
        </w:numPr>
      </w:pPr>
      <w:r w:rsidRPr="00991A3B">
        <w:t>The task list dynamically updates as tasks are added, edited, or deleted.</w:t>
      </w:r>
    </w:p>
    <w:p w14:paraId="78DD073D" w14:textId="77777777" w:rsidR="003D7439" w:rsidRDefault="003D7439"/>
    <w:sectPr w:rsidR="003D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3328B"/>
    <w:multiLevelType w:val="multilevel"/>
    <w:tmpl w:val="7D302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8202E"/>
    <w:multiLevelType w:val="multilevel"/>
    <w:tmpl w:val="9C0C2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BC0E06"/>
    <w:multiLevelType w:val="multilevel"/>
    <w:tmpl w:val="7C0E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965939">
    <w:abstractNumId w:val="1"/>
  </w:num>
  <w:num w:numId="2" w16cid:durableId="162595778">
    <w:abstractNumId w:val="0"/>
  </w:num>
  <w:num w:numId="3" w16cid:durableId="16779947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5858110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049186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3B"/>
    <w:rsid w:val="003D7439"/>
    <w:rsid w:val="004067E7"/>
    <w:rsid w:val="00406F3B"/>
    <w:rsid w:val="004475C7"/>
    <w:rsid w:val="00492228"/>
    <w:rsid w:val="00991A3B"/>
    <w:rsid w:val="00D30FE5"/>
    <w:rsid w:val="00DD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F3CF"/>
  <w15:chartTrackingRefBased/>
  <w15:docId w15:val="{68F4DD30-D6F8-BE44-B678-EA784257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A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A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A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A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A3B"/>
    <w:rPr>
      <w:rFonts w:eastAsiaTheme="majorEastAsia" w:cstheme="majorBidi"/>
      <w:color w:val="272727" w:themeColor="text1" w:themeTint="D8"/>
    </w:rPr>
  </w:style>
  <w:style w:type="paragraph" w:styleId="Title">
    <w:name w:val="Title"/>
    <w:basedOn w:val="Normal"/>
    <w:next w:val="Normal"/>
    <w:link w:val="TitleChar"/>
    <w:uiPriority w:val="10"/>
    <w:qFormat/>
    <w:rsid w:val="00991A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A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A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1A3B"/>
    <w:rPr>
      <w:i/>
      <w:iCs/>
      <w:color w:val="404040" w:themeColor="text1" w:themeTint="BF"/>
    </w:rPr>
  </w:style>
  <w:style w:type="paragraph" w:styleId="ListParagraph">
    <w:name w:val="List Paragraph"/>
    <w:basedOn w:val="Normal"/>
    <w:uiPriority w:val="34"/>
    <w:qFormat/>
    <w:rsid w:val="00991A3B"/>
    <w:pPr>
      <w:ind w:left="720"/>
      <w:contextualSpacing/>
    </w:pPr>
  </w:style>
  <w:style w:type="character" w:styleId="IntenseEmphasis">
    <w:name w:val="Intense Emphasis"/>
    <w:basedOn w:val="DefaultParagraphFont"/>
    <w:uiPriority w:val="21"/>
    <w:qFormat/>
    <w:rsid w:val="00991A3B"/>
    <w:rPr>
      <w:i/>
      <w:iCs/>
      <w:color w:val="0F4761" w:themeColor="accent1" w:themeShade="BF"/>
    </w:rPr>
  </w:style>
  <w:style w:type="paragraph" w:styleId="IntenseQuote">
    <w:name w:val="Intense Quote"/>
    <w:basedOn w:val="Normal"/>
    <w:next w:val="Normal"/>
    <w:link w:val="IntenseQuoteChar"/>
    <w:uiPriority w:val="30"/>
    <w:qFormat/>
    <w:rsid w:val="00991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A3B"/>
    <w:rPr>
      <w:i/>
      <w:iCs/>
      <w:color w:val="0F4761" w:themeColor="accent1" w:themeShade="BF"/>
    </w:rPr>
  </w:style>
  <w:style w:type="character" w:styleId="IntenseReference">
    <w:name w:val="Intense Reference"/>
    <w:basedOn w:val="DefaultParagraphFont"/>
    <w:uiPriority w:val="32"/>
    <w:qFormat/>
    <w:rsid w:val="00991A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2499">
      <w:bodyDiv w:val="1"/>
      <w:marLeft w:val="0"/>
      <w:marRight w:val="0"/>
      <w:marTop w:val="0"/>
      <w:marBottom w:val="0"/>
      <w:divBdr>
        <w:top w:val="none" w:sz="0" w:space="0" w:color="auto"/>
        <w:left w:val="none" w:sz="0" w:space="0" w:color="auto"/>
        <w:bottom w:val="none" w:sz="0" w:space="0" w:color="auto"/>
        <w:right w:val="none" w:sz="0" w:space="0" w:color="auto"/>
      </w:divBdr>
    </w:div>
    <w:div w:id="33924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Molloy</dc:creator>
  <cp:keywords/>
  <dc:description/>
  <cp:lastModifiedBy>Ben Molloy</cp:lastModifiedBy>
  <cp:revision>3</cp:revision>
  <cp:lastPrinted>2024-12-02T02:29:00Z</cp:lastPrinted>
  <dcterms:created xsi:type="dcterms:W3CDTF">2024-12-02T02:29:00Z</dcterms:created>
  <dcterms:modified xsi:type="dcterms:W3CDTF">2024-12-02T02:29:00Z</dcterms:modified>
</cp:coreProperties>
</file>