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NetTower Comprehensive Test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Project: NetTower-Capstone-Project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April 24,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a large, clear test plan with 28 tests that demonstrates all required NetTower features.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count split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code tests: 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tests: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tests: 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1: Session start form rejects empty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cannot start with missing required interface.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fails with a clear error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2: Session start form rejects invalid network range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Network range input is validated.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network range values are rejected.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3: Session start form rejects invalid discovery interval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Discovery interval input is bounded and validated.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values are rejected or normalized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4: Session start form rejects invalid targeted cooldown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Targeted scan cooldown input is bounded and validated.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Negative values are rejected or normalized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5: Session configuration normalization preserves valid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 session settings are kept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 values pass through unchanged.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6: Session configuration normalization clamps invalid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Unsafe timing values are corrected to safe bounds.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Normalized values are within allowed limits.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7: Vendor-based host role hint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Vendor evidence contributes to host role inference.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Known vendor strings produce expected role hints.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8: Hostname keyword role hint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Hostname evidence contributes to host role inference.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Known hostname patterns map to expected role hints.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9: Operating system guess from open 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 evidence is used for operating system family guesses.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Known port patterns produce expected operating system guesses.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10: Operating system guess from service signatures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fingerprints are used in operating system inference.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Known service signatures produce expected operating system guesses.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11: Host classification into topology node classes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Hosts are mapped into node classes consistently.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Router, switch, server, workstation, and unknown classes are assigned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12: External versus internal host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and private address handling is correct.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hosts are marked external and private hosts are internal.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13: Parent node inference for internal devices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Topology parent assignment is inferred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nodes receive expected parent candidates when evidence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14: Topology layer assignment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Layer values are inferred correctly for gateway, routers, and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Layer assignments match expected hierarchy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15: Same-segment relationship inference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 local segment traffic is recognized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Same-segment relationship type is assigned when conditions match.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16: Gateway relationship inference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Gateway-like behavior is recognized in relationship inference.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Gateway relationship type is assigned when conditions match.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17: Upstream external relationship inference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path behavior is recognized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Upstream external relationship type is assigned when conditions match.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18: Relationship strength priority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relationship types are preserved over weaker 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stored relationship keeps the highest-priority valid 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19: Event extraction from canonical event objects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Already-normalized event objects flow through extraction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 events are returned without loss.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20: Event extraction from raw dictionary payloads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 sensor payloads are converted to internal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Supported event payloads convert to expected event types.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21: End-to-end flow from event processing to host and edge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Extraction, enrichment, correlation, and storage integration works.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host and edge updates are produced from representative input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code test 22: Topology snapshot response structure and record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Snapshot output contract is stable for frontend consumption.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Snapshot includes expected fields and respects requested host and edge limits.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 test 1: Two-dimensional topology view presentation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two-dimensional topology view is available and readable.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run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Start a session with valid settings.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Keep the view in two-dimensional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Nodes and links are clearly visible.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 test 2: Optional three-dimensional topology view presentation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optional three-dimensional topology view is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run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Switch mode to three-dimensional 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Observe rendered nodes and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Three-dimensional view renders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 test 3: Node selection and details panel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Node-centered exploration works for discovered devices.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run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Click several nodes.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Review device details panel contents.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 details appear for each selected node.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 test 4: Activity heat behavior in live operation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Activity coloring reflects changing network activity over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run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Generate activity.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Stop activity and watch aging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Colors change from active to less active as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 test 5: Dynamic add, remove, and stale-host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updates as devices appear, disappear, or become stale.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run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a host to the network.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Remove or disconnect a host.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Verify stale-host visibility settings.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Topology updates reflect latest network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 test 6: Interactive map navigation and focus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proves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Pan, zoom, and camera controls support focused inspection.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run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Pan and zoom in two-dimensional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Orbit, pan, and zoom in three-dimensional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 is responsive and predictable.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 coverage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 1: Network topology view in two-dimensional and optional three-dimensional modes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by automated tests 21 and 22, and manual tests 1 and 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 2: Node-centered exploration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by manual test 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 3: Host identification and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by automated tests 7 through 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 4: Connectivity representation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by automated tests 15 through 18 and 21.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 5: Activity heat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by manual test 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 6: Dynamic network state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by automated tests 21 and 22, and manual test 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 7: Interactive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by manual test 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 8: User-controlled scanning and discovery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by automated tests 1 through 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 required for each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Steps or execution 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Actual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 or fail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Screenshot or test output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plan is complete when all 28 tests have been executed and documented.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