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2F5E44" w:rsidP="39A9BB52" w:rsidRDefault="152F5E44" w14:paraId="3635117F" w14:noSpellErr="1" w14:textId="043D51C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A9BB52" w:rsidR="39A9BB5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a. </w:t>
      </w:r>
      <w:r w:rsidRPr="39A9BB52" w:rsidR="39A9BB52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Cache</w:t>
      </w:r>
      <w:r w:rsidRPr="39A9BB52" w:rsidR="39A9BB52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King</w:t>
      </w:r>
    </w:p>
    <w:p w:rsidR="152F5E44" w:rsidP="42DBFAC9" w:rsidRDefault="152F5E44" w14:noSpellErr="1" w14:paraId="7DC232FB" w14:textId="1FC1F3B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42DBFAC9" w:rsidR="42DBFA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b. </w:t>
      </w:r>
      <w:r w:rsidRPr="42DBFAC9" w:rsidR="42DBFAC9">
        <w:rPr>
          <w:rFonts w:ascii="Calibri" w:hAnsi="Calibri" w:eastAsia="Calibri" w:cs="Calibri"/>
          <w:noProof w:val="0"/>
          <w:sz w:val="24"/>
          <w:szCs w:val="24"/>
          <w:lang w:val="en-US"/>
        </w:rPr>
        <w:t>Contagious Intelligence</w:t>
      </w:r>
    </w:p>
    <w:p w:rsidR="152F5E44" w:rsidP="42DBFAC9" w:rsidRDefault="152F5E44" w14:paraId="16E4127B" w14:textId="005A44B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42DBFAC9" w:rsidR="42DBFA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c. Brandon Mortenson, </w:t>
      </w:r>
      <w:proofErr w:type="spellStart"/>
      <w:r w:rsidRPr="42DBFAC9" w:rsidR="42DBFAC9">
        <w:rPr>
          <w:rFonts w:ascii="Calibri" w:hAnsi="Calibri" w:eastAsia="Calibri" w:cs="Calibri"/>
          <w:noProof w:val="0"/>
          <w:sz w:val="24"/>
          <w:szCs w:val="24"/>
          <w:lang w:val="en-US"/>
        </w:rPr>
        <w:t>Keynan</w:t>
      </w:r>
      <w:proofErr w:type="spellEnd"/>
      <w:r w:rsidRPr="42DBFAC9" w:rsidR="42DBFA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Jenkins</w:t>
      </w:r>
      <w:r>
        <w:br/>
      </w:r>
    </w:p>
    <w:p w:rsidR="152F5E44" w:rsidP="42DBFAC9" w:rsidRDefault="152F5E44" w14:noSpellErr="1" w14:paraId="0B943837" w14:textId="4512B16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DBFAC9" w:rsidR="42DBFAC9">
        <w:rPr>
          <w:rFonts w:ascii="Calibri" w:hAnsi="Calibri" w:eastAsia="Calibri" w:cs="Calibri"/>
          <w:noProof w:val="0"/>
          <w:sz w:val="24"/>
          <w:szCs w:val="24"/>
          <w:lang w:val="en-US"/>
        </w:rPr>
        <w:t>d. Project Summary</w:t>
      </w:r>
      <w:r w:rsidRPr="42DBFAC9" w:rsidR="42DBFAC9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152F5E44" w:rsidP="05F39FF7" w:rsidRDefault="152F5E44" w14:paraId="455353E0" w14:noSpellErr="1" w14:textId="3FCA7157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Photography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tu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dio</w:t>
      </w:r>
    </w:p>
    <w:p w:rsidR="152F5E44" w:rsidP="2558ABDA" w:rsidRDefault="152F5E44" w14:paraId="3D6F6A28" w14:noSpellErr="1" w14:textId="641CAFEB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Allowing clients to proof, comment, and purchase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professional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photography</w:t>
      </w:r>
      <w:r>
        <w:br/>
      </w:r>
    </w:p>
    <w:p w:rsidR="152F5E44" w:rsidP="39A9BB52" w:rsidRDefault="152F5E44" w14:paraId="4E12EC3E" w14:noSpellErr="1" w14:textId="1B0D4034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A9BB52" w:rsidR="39A9BB5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e. </w:t>
      </w:r>
      <w:r w:rsidRPr="39A9BB52" w:rsidR="39A9BB52">
        <w:rPr>
          <w:rFonts w:ascii="Calibri" w:hAnsi="Calibri" w:eastAsia="Calibri" w:cs="Calibri"/>
          <w:noProof w:val="0"/>
          <w:sz w:val="24"/>
          <w:szCs w:val="24"/>
          <w:lang w:val="en-US"/>
        </w:rPr>
        <w:t>Project Deliverables</w:t>
      </w:r>
    </w:p>
    <w:p w:rsidR="42DBFAC9" w:rsidP="42DBFAC9" w:rsidRDefault="42DBFAC9" w14:noSpellErr="1" w14:paraId="326C4FB4" w14:textId="4F0AFAF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2DBFAC9" w:rsidP="05F39FF7" w:rsidRDefault="42DBFAC9" w14:paraId="31A4162D" w14:noSpellErr="1" w14:textId="2BF5AC8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5F39FF7" w:rsidR="05F39F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1) </w:t>
      </w:r>
      <w:r w:rsidRPr="05F39FF7" w:rsidR="05F39F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Creat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User profile and log in</w:t>
      </w:r>
    </w:p>
    <w:p w:rsidR="42DBFAC9" w:rsidP="05F39FF7" w:rsidRDefault="42DBFAC9" w14:paraId="515B06A3" w14:noSpellErr="1" w14:textId="544844A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05F39FF7" w:rsidR="05F39F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: T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 user will setup their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profile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by filling out a web form with the following information: First Name, Last Name, Email Address, U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ser name,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assword,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Address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, etc.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User will click a submit button which will send their information to the database, and trigger a confirmation email.</w:t>
      </w:r>
    </w:p>
    <w:p w:rsidR="39A9BB52" w:rsidP="39A9BB52" w:rsidRDefault="39A9BB52" w14:noSpellErr="1" w14:paraId="1B7E1E25" w14:textId="7893F99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9A9BB52" w:rsidP="2558ABDA" w:rsidRDefault="39A9BB52" w14:paraId="099E88B2" w14:noSpellErr="1" w14:textId="7738F02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2) 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Create photo album</w:t>
      </w:r>
    </w:p>
    <w:p w:rsidR="39A9BB52" w:rsidP="05F39FF7" w:rsidRDefault="39A9BB52" w14:paraId="1365E359" w14:noSpellErr="1" w14:textId="6BE39C7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05F39FF7" w:rsidR="05F39F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Photo album is created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entering a name. After the album is created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it can be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assigned to specific user profiles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access. Only those profiles that are associated with the album will be able to view the photo album. The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third step is to upload pictures to the album.</w:t>
      </w:r>
    </w:p>
    <w:p w:rsidR="39A9BB52" w:rsidP="39A9BB52" w:rsidRDefault="39A9BB52" w14:paraId="5F37A0D6" w14:textId="09DEB85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9A9BB52" w:rsidP="2558ABDA" w:rsidRDefault="39A9BB52" w14:paraId="2A5BECAE" w14:noSpellErr="1" w14:textId="2E0A2A8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3) 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Users can preview pictures</w:t>
      </w:r>
    </w:p>
    <w:p w:rsidR="39A9BB52" w:rsidP="05F39FF7" w:rsidRDefault="39A9BB52" w14:paraId="4A7BB268" w14:noSpellErr="1" w14:textId="54B5F31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05F39FF7" w:rsidR="05F39F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After a user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sign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into their profile, the database will be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queried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find which albums the profile is authorized to view. These albums will be displayed on the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5F39FF7" w:rsidR="05F39FF7">
        <w:rPr>
          <w:rFonts w:ascii="Calibri" w:hAnsi="Calibri" w:eastAsia="Calibri" w:cs="Calibri"/>
          <w:noProof w:val="0"/>
          <w:sz w:val="24"/>
          <w:szCs w:val="24"/>
          <w:lang w:val="en-US"/>
        </w:rPr>
        <w:t>user's dashboard.</w:t>
      </w:r>
    </w:p>
    <w:p w:rsidR="2558ABDA" w:rsidP="2558ABDA" w:rsidRDefault="2558ABDA" w14:noSpellErr="1" w14:paraId="2F1F1089" w14:textId="27EE53A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558ABDA" w:rsidP="2558ABDA" w:rsidRDefault="2558ABDA" w14:noSpellErr="1" w14:paraId="5376D4D7" w14:textId="28B9AD1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4) 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User adds items to cart</w:t>
      </w:r>
    </w:p>
    <w:p w:rsidR="2558ABDA" w:rsidP="2558ABDA" w:rsidRDefault="2558ABDA" w14:noSpellErr="1" w14:paraId="2CEDFF4C" w14:textId="2E5A4D6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Users can add items to cart, which is saved to their user profile</w:t>
      </w:r>
    </w:p>
    <w:p w:rsidR="2558ABDA" w:rsidP="2558ABDA" w:rsidRDefault="2558ABDA" w14:paraId="6ADDF008" w14:textId="59D1AEB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558ABDA" w:rsidP="2558ABDA" w:rsidRDefault="2558ABDA" w14:noSpellErr="1" w14:paraId="7A30E1F0" w14:textId="2E15B90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5) 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Users can preview pictures</w:t>
      </w:r>
    </w:p>
    <w:p w:rsidR="2558ABDA" w:rsidP="2558ABDA" w:rsidRDefault="2558ABDA" w14:noSpellErr="1" w14:paraId="280670BC" w14:textId="6A7CE6A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: T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he users can browse pictures, marking them as favorites.</w:t>
      </w:r>
    </w:p>
    <w:p w:rsidR="2558ABDA" w:rsidP="2558ABDA" w:rsidRDefault="2558ABDA" w14:noSpellErr="1" w14:paraId="2A42CCE9" w14:textId="3A20AF0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558ABDA" w:rsidP="2558ABDA" w:rsidRDefault="2558ABDA" w14:noSpellErr="1" w14:paraId="3DC2D256" w14:textId="2330194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6) 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Check out</w:t>
      </w:r>
    </w:p>
    <w:p w:rsidR="2558ABDA" w:rsidP="2558ABDA" w:rsidRDefault="2558ABDA" w14:noSpellErr="1" w14:paraId="463B7052" w14:textId="5C5548B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User initiates a checkout process</w:t>
      </w:r>
    </w:p>
    <w:p w:rsidR="2558ABDA" w:rsidP="2558ABDA" w:rsidRDefault="2558ABDA" w14:paraId="1DA0B35A" w14:textId="02013C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558ABDA" w:rsidP="2558ABDA" w:rsidRDefault="2558ABDA" w14:noSpellErr="1" w14:paraId="516A0E17" w14:textId="650C3E4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7) 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Purchase</w:t>
      </w:r>
    </w:p>
    <w:p w:rsidR="2558ABDA" w:rsidP="2558ABDA" w:rsidRDefault="2558ABDA" w14:noSpellErr="1" w14:paraId="750B96E5" w14:textId="023D616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User submits payment information</w:t>
      </w:r>
    </w:p>
    <w:p w:rsidR="2558ABDA" w:rsidP="2558ABDA" w:rsidRDefault="2558ABDA" w14:noSpellErr="1" w14:paraId="351E1292" w14:textId="4FE788B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558ABDA" w:rsidP="2558ABDA" w:rsidRDefault="2558ABDA" w14:noSpellErr="1" w14:paraId="2FB1FA07" w14:textId="10AEA18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8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) 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Receipt</w:t>
      </w:r>
    </w:p>
    <w:p w:rsidR="2558ABDA" w:rsidP="2558ABDA" w:rsidRDefault="2558ABDA" w14:noSpellErr="1" w14:paraId="2EE96300" w14:textId="751B7CB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Page generates summary of purchase and reports to the user. Page also sends email to customer.</w:t>
      </w:r>
    </w:p>
    <w:p w:rsidR="2558ABDA" w:rsidP="2558ABDA" w:rsidRDefault="2558ABDA" w14:noSpellErr="1" w14:paraId="44C6D40C" w14:textId="12E923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558ABDA" w:rsidP="2558ABDA" w:rsidRDefault="2558ABDA" w14:noSpellErr="1" w14:paraId="31BFF697" w14:textId="50D113D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9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) 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Catalog of image sizes to purchase</w:t>
      </w:r>
    </w:p>
    <w:p w:rsidR="2558ABDA" w:rsidP="2558ABDA" w:rsidRDefault="2558ABDA" w14:noSpellErr="1" w14:paraId="78A02F2D" w14:textId="18806C0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User can view, select, and apply images sizes to selected images</w:t>
      </w:r>
    </w:p>
    <w:p w:rsidR="2558ABDA" w:rsidP="2558ABDA" w:rsidRDefault="2558ABDA" w14:paraId="714A001E" w14:textId="2F51EF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558ABDA" w:rsidP="2558ABDA" w:rsidRDefault="2558ABDA" w14:noSpellErr="1" w14:paraId="0A10E09A" w14:textId="0EFAFB0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10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) </w:t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Transaction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Catalog of printing options to purchase</w:t>
      </w:r>
    </w:p>
    <w:p w:rsidR="2558ABDA" w:rsidP="2558ABDA" w:rsidRDefault="2558ABDA" w14:noSpellErr="1" w14:paraId="55665F4D" w14:textId="61327D1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2558ABDA" w:rsidR="2558AB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User can view, select, and printing options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558ABDA" w:rsidR="2558ABDA">
        <w:rPr>
          <w:rFonts w:ascii="Calibri" w:hAnsi="Calibri" w:eastAsia="Calibri" w:cs="Calibri"/>
          <w:noProof w:val="0"/>
          <w:sz w:val="24"/>
          <w:szCs w:val="24"/>
          <w:lang w:val="en-US"/>
        </w:rPr>
        <w:t>to selected images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f401c2c-b654-4ce1-864e-69b28310d184}"/>
  <w:rsids>
    <w:rsidRoot w:val="152F5E44"/>
    <w:rsid w:val="05F39FF7"/>
    <w:rsid w:val="152F5E44"/>
    <w:rsid w:val="2558ABDA"/>
    <w:rsid w:val="39A9BB52"/>
    <w:rsid w:val="42DBFA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7d21ff3685c48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2017-01-19T20:29:13.2198934Z</dcterms:created>
  <dcterms:modified xsi:type="dcterms:W3CDTF">2017-01-29T21:31:40.0119870Z</dcterms:modified>
  <dc:creator>Keynan Jenkins</dc:creator>
  <lastModifiedBy>Brandon Mortensen</lastModifiedBy>
</coreProperties>
</file>