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BEBE1" w14:textId="77777777" w:rsidR="0047726A" w:rsidRDefault="0047726A" w:rsidP="00ED52E9">
      <w:pPr>
        <w:jc w:val="both"/>
        <w:rPr>
          <w:b/>
          <w:bCs/>
        </w:rPr>
      </w:pPr>
      <w:r w:rsidRPr="0047726A">
        <w:rPr>
          <w:b/>
          <w:bCs/>
        </w:rPr>
        <w:t xml:space="preserve">1150080145 </w:t>
      </w:r>
    </w:p>
    <w:p w14:paraId="2B0C37C6" w14:textId="77777777" w:rsidR="0047726A" w:rsidRDefault="0047726A" w:rsidP="00ED52E9">
      <w:pPr>
        <w:jc w:val="both"/>
        <w:rPr>
          <w:b/>
          <w:bCs/>
        </w:rPr>
      </w:pPr>
      <w:r w:rsidRPr="0047726A">
        <w:rPr>
          <w:b/>
          <w:bCs/>
        </w:rPr>
        <w:t xml:space="preserve">11_cnpm2 </w:t>
      </w:r>
    </w:p>
    <w:p w14:paraId="1FB2E399" w14:textId="77777777" w:rsidR="0047726A" w:rsidRDefault="0047726A" w:rsidP="00ED52E9">
      <w:pPr>
        <w:jc w:val="both"/>
        <w:rPr>
          <w:b/>
          <w:bCs/>
        </w:rPr>
      </w:pPr>
      <w:r w:rsidRPr="0047726A">
        <w:rPr>
          <w:b/>
          <w:bCs/>
        </w:rPr>
        <w:t xml:space="preserve">BuiThiMyLinh </w:t>
      </w:r>
    </w:p>
    <w:p w14:paraId="49394251" w14:textId="0EC46712" w:rsidR="0047726A" w:rsidRPr="0047726A" w:rsidRDefault="0047726A" w:rsidP="00ED52E9">
      <w:pPr>
        <w:jc w:val="both"/>
        <w:rPr>
          <w:b/>
          <w:bCs/>
        </w:rPr>
      </w:pPr>
      <w:r w:rsidRPr="0047726A">
        <w:rPr>
          <w:b/>
          <w:bCs/>
        </w:rPr>
        <w:t>QLDA buoi9</w:t>
      </w:r>
    </w:p>
    <w:p w14:paraId="6E6736C4" w14:textId="77777777" w:rsidR="00DC7320" w:rsidRDefault="00DC7320" w:rsidP="00ED52E9">
      <w:pPr>
        <w:jc w:val="both"/>
      </w:pPr>
    </w:p>
    <w:p w14:paraId="2F78A5AC" w14:textId="77777777" w:rsidR="00ED52E9" w:rsidRPr="00ED52E9" w:rsidRDefault="00ED52E9" w:rsidP="00ED52E9">
      <w:pPr>
        <w:jc w:val="both"/>
        <w:rPr>
          <w:b/>
          <w:bCs/>
        </w:rPr>
      </w:pPr>
      <w:r w:rsidRPr="00ED52E9">
        <w:rPr>
          <w:b/>
          <w:bCs/>
        </w:rPr>
        <w:t>1.1. Tìm hiểu các công cụ xây dựng lược đồ Gantt</w:t>
      </w:r>
    </w:p>
    <w:p w14:paraId="6C992578" w14:textId="5BE00E8A" w:rsidR="00ED52E9" w:rsidRDefault="00ED52E9" w:rsidP="00ED52E9">
      <w:pPr>
        <w:jc w:val="both"/>
        <w:rPr>
          <w:b/>
          <w:bCs/>
        </w:rPr>
      </w:pPr>
      <w:r w:rsidRPr="00ED52E9">
        <w:rPr>
          <w:b/>
          <w:bCs/>
        </w:rPr>
        <w:t>1</w:t>
      </w:r>
      <w:r w:rsidRPr="00ED52E9">
        <w:rPr>
          <w:b/>
          <w:bCs/>
        </w:rPr>
        <w:t xml:space="preserve">. </w:t>
      </w:r>
      <w:r w:rsidRPr="00ED52E9">
        <w:rPr>
          <w:b/>
          <w:bCs/>
        </w:rPr>
        <w:t>Instagantt</w:t>
      </w:r>
    </w:p>
    <w:p w14:paraId="1D282023" w14:textId="0C232B26" w:rsidR="00ED52E9" w:rsidRPr="00ED52E9" w:rsidRDefault="00ED52E9" w:rsidP="00ED52E9">
      <w:pPr>
        <w:jc w:val="both"/>
        <w:rPr>
          <w:b/>
          <w:bCs/>
        </w:rPr>
      </w:pPr>
      <w:r w:rsidRPr="00ED52E9">
        <w:rPr>
          <w:b/>
          <w:bCs/>
        </w:rPr>
        <w:drawing>
          <wp:inline distT="0" distB="0" distL="0" distR="0" wp14:anchorId="3C3B01A9" wp14:editId="0962B776">
            <wp:extent cx="5972175" cy="2847340"/>
            <wp:effectExtent l="19050" t="19050" r="2857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2847340"/>
                    </a:xfrm>
                    <a:prstGeom prst="rect">
                      <a:avLst/>
                    </a:prstGeom>
                    <a:ln>
                      <a:solidFill>
                        <a:schemeClr val="tx1"/>
                      </a:solidFill>
                    </a:ln>
                  </pic:spPr>
                </pic:pic>
              </a:graphicData>
            </a:graphic>
          </wp:inline>
        </w:drawing>
      </w:r>
    </w:p>
    <w:p w14:paraId="44A4D623" w14:textId="5638B745" w:rsidR="00ED52E9" w:rsidRDefault="00ED52E9" w:rsidP="00ED52E9">
      <w:pPr>
        <w:jc w:val="both"/>
        <w:rPr>
          <w:b/>
          <w:bCs/>
        </w:rPr>
      </w:pPr>
      <w:r>
        <w:rPr>
          <w:b/>
          <w:bCs/>
        </w:rPr>
        <w:t>M</w:t>
      </w:r>
      <w:r w:rsidRPr="00ED52E9">
        <w:rPr>
          <w:b/>
          <w:bCs/>
        </w:rPr>
        <w:t>ục đích và đối tượng người dùng</w:t>
      </w:r>
    </w:p>
    <w:p w14:paraId="7A610F11" w14:textId="1188B56D" w:rsidR="00ED52E9" w:rsidRDefault="00ED52E9" w:rsidP="00ED52E9">
      <w:pPr>
        <w:ind w:firstLine="720"/>
        <w:jc w:val="both"/>
      </w:pPr>
      <w:r w:rsidRPr="00ED52E9">
        <w:t>Instagantt là một công cụ lập kế hoạch và trực quan hóa tiến độ dự án chuyên biệt bằng biểu đồ Gantt, lý tưởng cho quản lý dự án và các nhóm làm việc quy mô nhỏ đến vừa. Nó được thiết kế để hoạt động hiệu quả cả độc lập lẫn khi tích hợp sâu với Asana. Mục tiêu chính là giúp người dùng dễ dàng theo dõi sự phụ thuộc của các nhiệm vụ, quản lý khối lượng công việc, và giám sát tiến độ một cách trực quan. Điểm mạnh vượt trội là khả năng kéo thả mạnh mẽ, hiển thị Đường găng (Critical Path), và lưu Baseline để so sánh kế hoạch gốc với thực tế.</w:t>
      </w:r>
    </w:p>
    <w:p w14:paraId="6FEB769E" w14:textId="323A8132" w:rsidR="00ED52E9" w:rsidRDefault="00ED52E9" w:rsidP="00ED52E9">
      <w:pPr>
        <w:jc w:val="both"/>
      </w:pPr>
      <w:r>
        <w:rPr>
          <w:b/>
          <w:bCs/>
        </w:rPr>
        <w:t>C</w:t>
      </w:r>
      <w:r w:rsidRPr="00ED52E9">
        <w:rPr>
          <w:b/>
          <w:bCs/>
        </w:rPr>
        <w:t>ác tính năng chính</w:t>
      </w:r>
    </w:p>
    <w:p w14:paraId="5E565CE9" w14:textId="77777777" w:rsidR="00ED52E9" w:rsidRDefault="00ED52E9" w:rsidP="00ED52E9">
      <w:pPr>
        <w:ind w:firstLine="720"/>
        <w:jc w:val="both"/>
      </w:pPr>
      <w:r w:rsidRPr="00ED52E9">
        <w:t>Instagantt cho phép thiết lập dự án, Milestone (Cột mốc), và các Dependencies (Mối quan hệ phụ thuộc) giữa các nhiệm vụ. Công việc được quản lý theo cấu trúc cây, có thể gán người phụ trách, ưu tiên, đặt deadline và dùng mã màu để phân loại. Các tính năng quan trọng bao gồm theo dõi tiến độ, báo cáo tổng hợp, khả năng chia sẻ Public Snapshot (ảnh chụp nhanh công khai) và tích hợp liền mạch với Asana để quản lý dự án minh bạch, hiệu quả.</w:t>
      </w:r>
    </w:p>
    <w:p w14:paraId="5EA637A5" w14:textId="376177BD" w:rsidR="00ED52E9" w:rsidRDefault="00ED52E9" w:rsidP="00ED52E9">
      <w:pPr>
        <w:ind w:firstLine="720"/>
        <w:jc w:val="both"/>
      </w:pPr>
      <w:r>
        <w:br/>
      </w:r>
    </w:p>
    <w:p w14:paraId="313B5D03" w14:textId="77777777" w:rsidR="00ED52E9" w:rsidRDefault="00ED52E9">
      <w:pPr>
        <w:spacing w:line="360" w:lineRule="auto"/>
        <w:ind w:firstLine="851"/>
        <w:jc w:val="both"/>
      </w:pPr>
      <w:r>
        <w:br w:type="page"/>
      </w:r>
    </w:p>
    <w:p w14:paraId="405C7E2E" w14:textId="77777777" w:rsidR="00ED52E9" w:rsidRPr="00ED52E9" w:rsidRDefault="00ED52E9" w:rsidP="00ED52E9">
      <w:pPr>
        <w:ind w:firstLine="720"/>
        <w:jc w:val="both"/>
      </w:pPr>
    </w:p>
    <w:p w14:paraId="62126805" w14:textId="77777777" w:rsidR="00ED52E9" w:rsidRDefault="00ED52E9" w:rsidP="00ED52E9">
      <w:pPr>
        <w:jc w:val="both"/>
        <w:rPr>
          <w:b/>
          <w:bCs/>
        </w:rPr>
      </w:pPr>
      <w:r w:rsidRPr="00ED52E9">
        <w:rPr>
          <w:b/>
          <w:bCs/>
        </w:rPr>
        <w:t>2. Wrike</w:t>
      </w:r>
    </w:p>
    <w:p w14:paraId="10E3AEEF" w14:textId="442B6701" w:rsidR="00ED52E9" w:rsidRDefault="00ED52E9" w:rsidP="00ED52E9">
      <w:pPr>
        <w:jc w:val="both"/>
        <w:rPr>
          <w:b/>
          <w:bCs/>
        </w:rPr>
      </w:pPr>
      <w:r>
        <w:rPr>
          <w:noProof/>
        </w:rPr>
        <w:drawing>
          <wp:inline distT="0" distB="0" distL="0" distR="0" wp14:anchorId="4A792B45" wp14:editId="074E6859">
            <wp:extent cx="5972175" cy="4343400"/>
            <wp:effectExtent l="19050" t="19050" r="28575" b="19050"/>
            <wp:docPr id="2" name="Picture 2" descr="Wrike Gantt Chart View at Marcelene Gran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rike Gantt Chart View at Marcelene Grant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4343400"/>
                    </a:xfrm>
                    <a:prstGeom prst="rect">
                      <a:avLst/>
                    </a:prstGeom>
                    <a:ln>
                      <a:solidFill>
                        <a:schemeClr val="tx1"/>
                      </a:solidFill>
                    </a:ln>
                  </pic:spPr>
                </pic:pic>
              </a:graphicData>
            </a:graphic>
          </wp:inline>
        </w:drawing>
      </w:r>
    </w:p>
    <w:p w14:paraId="50614A3D" w14:textId="7ECD5FEF" w:rsidR="00ED52E9" w:rsidRDefault="00ED52E9" w:rsidP="00ED52E9">
      <w:pPr>
        <w:jc w:val="both"/>
        <w:rPr>
          <w:b/>
          <w:bCs/>
        </w:rPr>
      </w:pPr>
      <w:r>
        <w:rPr>
          <w:b/>
          <w:bCs/>
        </w:rPr>
        <w:t>M</w:t>
      </w:r>
      <w:r w:rsidRPr="00ED52E9">
        <w:rPr>
          <w:b/>
          <w:bCs/>
        </w:rPr>
        <w:t>ục đích và đối tượng người dùng</w:t>
      </w:r>
    </w:p>
    <w:p w14:paraId="10907B7C" w14:textId="60B07D01" w:rsidR="00ED52E9" w:rsidRPr="00ED52E9" w:rsidRDefault="00ED52E9" w:rsidP="00ED52E9">
      <w:pPr>
        <w:ind w:firstLine="720"/>
        <w:jc w:val="both"/>
      </w:pPr>
      <w:r w:rsidRPr="00ED52E9">
        <w:t>Wrike là một nền tảng quản lý công việc toàn diện, được xây dựng cho các tổ chức quy mô vừa đến lớn cần khả năng mở rộng và quản lý công việc phức tạp. Nó rất phổ biến với các nhóm Marketing, IT và Agency. Wrike hỗ trợ các dự án yêu cầu quy trình tự động hóa, quy trình phê duyệt và quản lý tài nguyên chi tiết. Lợi thế cốt lõi của Wrike là hệ thống Workflow tùy biến, công cụ Proofing và khả năng ứng dụng AI để tăng tốc độ xử lý công việc.</w:t>
      </w:r>
    </w:p>
    <w:p w14:paraId="0F6F6358" w14:textId="48D3B211" w:rsidR="00ED52E9" w:rsidRPr="00ED52E9" w:rsidRDefault="00ED52E9" w:rsidP="00ED52E9">
      <w:pPr>
        <w:jc w:val="both"/>
        <w:rPr>
          <w:b/>
          <w:bCs/>
        </w:rPr>
      </w:pPr>
      <w:r>
        <w:rPr>
          <w:b/>
          <w:bCs/>
        </w:rPr>
        <w:t>C</w:t>
      </w:r>
      <w:r w:rsidRPr="00ED52E9">
        <w:rPr>
          <w:b/>
          <w:bCs/>
        </w:rPr>
        <w:t>ác tính năng chính</w:t>
      </w:r>
    </w:p>
    <w:p w14:paraId="26AB4606" w14:textId="77777777" w:rsidR="00ED52E9" w:rsidRPr="00ED52E9" w:rsidRDefault="00ED52E9" w:rsidP="00ED52E9">
      <w:pPr>
        <w:ind w:firstLine="720"/>
        <w:jc w:val="both"/>
      </w:pPr>
      <w:r w:rsidRPr="00ED52E9">
        <w:t>Wrike cung cấp đa dạng chế độ xem (View) như Gantt Chart, Board (Kanban), Table và hỗ trợ Blueprint (bản mẫu) cho các dự án lặp lại. Người dùng có thể tạo nhiệm vụ, nhiệm vụ con (subtask), thiết lập Priority (Độ ưu tiên), Deadline, và sử dụng Custom Fields (Trường tùy chỉnh). Hệ thống Dashboard, Resource Planning (Lập kế hoạch Tài nguyên) và báo cáo BI (Business Intelligence) nâng cao giúp theo dõi hiệu suất chi tiết. Ngoài ra, Wrike nổi bật với khả năng tích hợp hơn 400 ứng dụng và cung cấp API mạnh mẽ.</w:t>
      </w:r>
    </w:p>
    <w:p w14:paraId="315E5BB5" w14:textId="310F18C3" w:rsidR="00ED52E9" w:rsidRDefault="00ED52E9" w:rsidP="00ED52E9">
      <w:pPr>
        <w:jc w:val="both"/>
      </w:pPr>
      <w:r>
        <w:br/>
      </w:r>
    </w:p>
    <w:p w14:paraId="2B35CF8D" w14:textId="77777777" w:rsidR="00ED52E9" w:rsidRDefault="00ED52E9">
      <w:pPr>
        <w:spacing w:line="360" w:lineRule="auto"/>
        <w:ind w:firstLine="851"/>
        <w:jc w:val="both"/>
      </w:pPr>
      <w:r>
        <w:br w:type="page"/>
      </w:r>
    </w:p>
    <w:p w14:paraId="3865B64A" w14:textId="77777777" w:rsidR="00ED52E9" w:rsidRPr="00ED52E9" w:rsidRDefault="00ED52E9" w:rsidP="00ED52E9">
      <w:pPr>
        <w:jc w:val="both"/>
      </w:pPr>
    </w:p>
    <w:p w14:paraId="5F43378C" w14:textId="77777777" w:rsidR="00ED52E9" w:rsidRDefault="00ED52E9" w:rsidP="00ED52E9">
      <w:pPr>
        <w:jc w:val="both"/>
        <w:rPr>
          <w:b/>
          <w:bCs/>
        </w:rPr>
      </w:pPr>
      <w:r w:rsidRPr="00ED52E9">
        <w:rPr>
          <w:b/>
          <w:bCs/>
        </w:rPr>
        <w:t>3. Ứng dụng Quản lý Dự án: Smartsheet</w:t>
      </w:r>
    </w:p>
    <w:p w14:paraId="701661EF" w14:textId="0510C12D" w:rsidR="00ED52E9" w:rsidRPr="00ED52E9" w:rsidRDefault="00ED52E9" w:rsidP="00ED52E9">
      <w:pPr>
        <w:jc w:val="both"/>
        <w:rPr>
          <w:b/>
          <w:bCs/>
        </w:rPr>
      </w:pPr>
      <w:r>
        <w:rPr>
          <w:noProof/>
        </w:rPr>
        <w:drawing>
          <wp:inline distT="0" distB="0" distL="0" distR="0" wp14:anchorId="64066AA9" wp14:editId="34B70EA5">
            <wp:extent cx="5972175" cy="3609340"/>
            <wp:effectExtent l="19050" t="19050" r="28575" b="10160"/>
            <wp:docPr id="3" name="Picture 3" descr="Gantt Chart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ntt Chart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609340"/>
                    </a:xfrm>
                    <a:prstGeom prst="rect">
                      <a:avLst/>
                    </a:prstGeom>
                    <a:ln>
                      <a:solidFill>
                        <a:schemeClr val="tx1"/>
                      </a:solidFill>
                    </a:ln>
                  </pic:spPr>
                </pic:pic>
              </a:graphicData>
            </a:graphic>
          </wp:inline>
        </w:drawing>
      </w:r>
    </w:p>
    <w:p w14:paraId="5CF6B824" w14:textId="734D964A" w:rsidR="00ED52E9" w:rsidRPr="00ED52E9" w:rsidRDefault="00ED52E9" w:rsidP="00ED52E9">
      <w:pPr>
        <w:jc w:val="both"/>
        <w:rPr>
          <w:b/>
          <w:bCs/>
        </w:rPr>
      </w:pPr>
      <w:r>
        <w:rPr>
          <w:b/>
          <w:bCs/>
        </w:rPr>
        <w:t>M</w:t>
      </w:r>
      <w:r w:rsidRPr="00ED52E9">
        <w:rPr>
          <w:b/>
          <w:bCs/>
        </w:rPr>
        <w:t xml:space="preserve">ục đích và  đối tượng người dùng </w:t>
      </w:r>
    </w:p>
    <w:p w14:paraId="45D157E5" w14:textId="77777777" w:rsidR="00ED52E9" w:rsidRPr="00ED52E9" w:rsidRDefault="00ED52E9" w:rsidP="00ED52E9">
      <w:pPr>
        <w:ind w:firstLine="720"/>
        <w:jc w:val="both"/>
      </w:pPr>
      <w:r w:rsidRPr="00ED52E9">
        <w:t>Smartsheet được thiết kế đặc biệt cho người dùng đã quen thuộc với giao diện bảng tính (spreadsheet), nhưng muốn nâng cấp khả năng quản lý dữ liệu lên thành mô hình dự án trực quan và tự động hóa cao. Nó phù hợp cho cá nhân, nhóm, hoặc doanh nghiệp lớn cần theo dõi danh mục dự án, quản lý ngân sách, tài sản hoặc quy trình phòng ban. Điểm mạnh lớn nhất của Smartsheet là sự kết hợp giữa giao diện spreadsheet quen thuộc với các công cụ quản lý dự án linh hoạt như Gantt, Kanban và Dashboard.</w:t>
      </w:r>
    </w:p>
    <w:p w14:paraId="148158A6" w14:textId="786B4209" w:rsidR="00ED52E9" w:rsidRPr="00ED52E9" w:rsidRDefault="00ED52E9" w:rsidP="00ED52E9">
      <w:pPr>
        <w:jc w:val="both"/>
        <w:rPr>
          <w:b/>
          <w:bCs/>
        </w:rPr>
      </w:pPr>
      <w:r>
        <w:rPr>
          <w:b/>
          <w:bCs/>
        </w:rPr>
        <w:t>C</w:t>
      </w:r>
      <w:r w:rsidRPr="00ED52E9">
        <w:rPr>
          <w:b/>
          <w:bCs/>
        </w:rPr>
        <w:t>ác tính năng chính</w:t>
      </w:r>
    </w:p>
    <w:p w14:paraId="5467221C" w14:textId="60DF1639" w:rsidR="00DE7B4C" w:rsidRDefault="00ED52E9" w:rsidP="00ED52E9">
      <w:pPr>
        <w:ind w:firstLine="720"/>
        <w:jc w:val="both"/>
      </w:pPr>
      <w:r w:rsidRPr="00ED52E9">
        <w:t>Smartsheet hỗ trợ các chế độ xem Grid (Lưới), Gantt, Card (Kanban) và Calendar. Mỗi hàng trong lưới hoạt động như một nhiệm vụ có thể phân cấp, gán người phụ trách và theo dõi % hoàn thành, được hiển thị trực quan trên Dashboard. Các tính năng Reports (Báo cáo) và Automation (Tự động hóa) là công cụ đắc lực để tổng hợp dữ liệu, gửi thông báo và tự động cập nhật trạng thái. Smartsheet cũng có khả năng tích hợp sâu rộng với các nền tảng phổ biến như Microsoft 365, Google Workspace, Slack và JIRA.</w:t>
      </w:r>
    </w:p>
    <w:p w14:paraId="6964738D" w14:textId="77777777" w:rsidR="00DE7B4C" w:rsidRDefault="00DE7B4C">
      <w:pPr>
        <w:spacing w:line="360" w:lineRule="auto"/>
        <w:ind w:firstLine="851"/>
        <w:jc w:val="both"/>
      </w:pPr>
      <w:r>
        <w:br w:type="page"/>
      </w:r>
    </w:p>
    <w:p w14:paraId="4F829D73" w14:textId="77777777" w:rsidR="00ED52E9" w:rsidRPr="00ED52E9" w:rsidRDefault="00ED52E9" w:rsidP="00ED52E9">
      <w:pPr>
        <w:ind w:firstLine="720"/>
        <w:jc w:val="both"/>
      </w:pPr>
    </w:p>
    <w:p w14:paraId="4735B0F9" w14:textId="617F5460" w:rsidR="00ED52E9" w:rsidRPr="00ED52E9" w:rsidRDefault="00ED52E9" w:rsidP="00ED52E9">
      <w:pPr>
        <w:jc w:val="both"/>
        <w:rPr>
          <w:b/>
          <w:bCs/>
        </w:rPr>
      </w:pPr>
      <w:r w:rsidRPr="00ED52E9">
        <w:rPr>
          <w:b/>
          <w:bCs/>
        </w:rPr>
        <w:t xml:space="preserve">1.2. Sử dụng công cụ </w:t>
      </w:r>
      <w:r w:rsidR="00DE7B4C" w:rsidRPr="00DE7B4C">
        <w:rPr>
          <w:b/>
          <w:bCs/>
        </w:rPr>
        <w:t>instagantt</w:t>
      </w:r>
      <w:r w:rsidRPr="00ED52E9">
        <w:rPr>
          <w:b/>
          <w:bCs/>
        </w:rPr>
        <w:t>, để xây dựng lược đồ Gantt:</w:t>
      </w:r>
    </w:p>
    <w:p w14:paraId="71D32947" w14:textId="3A7BCC6F" w:rsidR="00ED52E9" w:rsidRPr="00ED52E9" w:rsidRDefault="00ED52E9" w:rsidP="00ED52E9">
      <w:pPr>
        <w:jc w:val="both"/>
        <w:rPr>
          <w:b/>
          <w:bCs/>
        </w:rPr>
      </w:pPr>
      <w:r w:rsidRPr="00ED52E9">
        <w:rPr>
          <w:b/>
          <w:bCs/>
        </w:rPr>
        <w:t>bảng phân rã công việc (WBS):</w:t>
      </w:r>
    </w:p>
    <w:p w14:paraId="4CE38D6A" w14:textId="5B8FB417" w:rsidR="00ED52E9" w:rsidRDefault="00DE7B4C" w:rsidP="00ED52E9">
      <w:pPr>
        <w:jc w:val="both"/>
        <w:rPr>
          <w:b/>
          <w:bCs/>
        </w:rPr>
      </w:pPr>
      <w:r w:rsidRPr="00DE7B4C">
        <w:rPr>
          <w:b/>
          <w:bCs/>
        </w:rPr>
        <w:drawing>
          <wp:inline distT="0" distB="0" distL="0" distR="0" wp14:anchorId="1E256272" wp14:editId="62F96FA4">
            <wp:extent cx="5972175" cy="2908300"/>
            <wp:effectExtent l="19050" t="19050" r="28575"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2908300"/>
                    </a:xfrm>
                    <a:prstGeom prst="rect">
                      <a:avLst/>
                    </a:prstGeom>
                    <a:ln>
                      <a:solidFill>
                        <a:schemeClr val="tx1"/>
                      </a:solidFill>
                    </a:ln>
                  </pic:spPr>
                </pic:pic>
              </a:graphicData>
            </a:graphic>
          </wp:inline>
        </w:drawing>
      </w:r>
      <w:r>
        <w:rPr>
          <w:b/>
          <w:bCs/>
        </w:rPr>
        <w:br/>
      </w:r>
      <w:r w:rsidRPr="00DE7B4C">
        <w:rPr>
          <w:b/>
          <w:bCs/>
        </w:rPr>
        <w:drawing>
          <wp:inline distT="0" distB="0" distL="0" distR="0" wp14:anchorId="32FCCD1E" wp14:editId="58E3B92D">
            <wp:extent cx="5972175" cy="2858135"/>
            <wp:effectExtent l="19050" t="19050" r="2857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2858135"/>
                    </a:xfrm>
                    <a:prstGeom prst="rect">
                      <a:avLst/>
                    </a:prstGeom>
                    <a:ln>
                      <a:solidFill>
                        <a:schemeClr val="tx1"/>
                      </a:solidFill>
                    </a:ln>
                  </pic:spPr>
                </pic:pic>
              </a:graphicData>
            </a:graphic>
          </wp:inline>
        </w:drawing>
      </w:r>
    </w:p>
    <w:p w14:paraId="5B92C2D3" w14:textId="77777777" w:rsidR="00DE7B4C" w:rsidRPr="00ED52E9" w:rsidRDefault="00DE7B4C" w:rsidP="00ED52E9">
      <w:pPr>
        <w:jc w:val="both"/>
        <w:rPr>
          <w:b/>
          <w:bCs/>
        </w:rPr>
      </w:pPr>
    </w:p>
    <w:p w14:paraId="3DC2274C" w14:textId="77777777" w:rsidR="00ED52E9" w:rsidRPr="00ED52E9" w:rsidRDefault="00ED52E9" w:rsidP="00ED52E9">
      <w:pPr>
        <w:jc w:val="both"/>
        <w:rPr>
          <w:b/>
          <w:bCs/>
        </w:rPr>
      </w:pPr>
      <w:r w:rsidRPr="00ED52E9">
        <w:rPr>
          <w:b/>
          <w:bCs/>
        </w:rPr>
        <w:t>III. Bài tập áp dụng</w:t>
      </w:r>
    </w:p>
    <w:p w14:paraId="5C6A6813" w14:textId="77777777" w:rsidR="00ED52E9" w:rsidRPr="00ED52E9" w:rsidRDefault="00ED52E9" w:rsidP="00ED52E9">
      <w:pPr>
        <w:jc w:val="both"/>
        <w:rPr>
          <w:b/>
          <w:bCs/>
        </w:rPr>
      </w:pPr>
      <w:r w:rsidRPr="00ED52E9">
        <w:rPr>
          <w:b/>
          <w:bCs/>
        </w:rPr>
        <w:t>Dựa vào bản phân rã WBS (Lab 8), sử dụng ít nhất 2 công cụ để xây dựng lược đồ Gantt</w:t>
      </w:r>
    </w:p>
    <w:p w14:paraId="457D3A8A" w14:textId="79277618" w:rsidR="00ED52E9" w:rsidRDefault="00ED52E9" w:rsidP="00ED52E9">
      <w:pPr>
        <w:jc w:val="both"/>
        <w:rPr>
          <w:b/>
          <w:bCs/>
        </w:rPr>
      </w:pPr>
      <w:r w:rsidRPr="00ED52E9">
        <w:rPr>
          <w:b/>
          <w:bCs/>
        </w:rPr>
        <w:t>cho dự án của nhóm (TenMSSV_TenTomTatDuAn/Lab10_Gantt.docx)</w:t>
      </w:r>
    </w:p>
    <w:p w14:paraId="2F5FC19E" w14:textId="77777777" w:rsidR="00DE7B4C" w:rsidRDefault="00DE7B4C" w:rsidP="00ED52E9">
      <w:pPr>
        <w:jc w:val="both"/>
        <w:rPr>
          <w:b/>
          <w:bCs/>
        </w:rPr>
      </w:pPr>
    </w:p>
    <w:p w14:paraId="1140E0D0" w14:textId="0C4432DB" w:rsidR="00DE7B4C" w:rsidRDefault="00DE7B4C" w:rsidP="00ED52E9">
      <w:pPr>
        <w:jc w:val="both"/>
        <w:rPr>
          <w:b/>
          <w:bCs/>
        </w:rPr>
      </w:pPr>
      <w:r w:rsidRPr="00DE7B4C">
        <w:rPr>
          <w:b/>
          <w:bCs/>
        </w:rPr>
        <w:t>Dùng Smartsheet:</w:t>
      </w:r>
    </w:p>
    <w:p w14:paraId="54780EFD" w14:textId="77777777" w:rsidR="00DE7B4C" w:rsidRPr="00DE7B4C" w:rsidRDefault="00DE7B4C" w:rsidP="00DE7B4C">
      <w:pPr>
        <w:jc w:val="both"/>
        <w:rPr>
          <w:b/>
          <w:bCs/>
          <w:lang w:val="vi-VN"/>
        </w:rPr>
      </w:pPr>
      <w:r>
        <w:rPr>
          <w:noProof/>
        </w:rPr>
        <w:lastRenderedPageBreak/>
        <w:drawing>
          <wp:inline distT="0" distB="0" distL="0" distR="0" wp14:anchorId="13C1B7EE" wp14:editId="38A9D684">
            <wp:extent cx="5972175" cy="4181475"/>
            <wp:effectExtent l="19050" t="19050" r="2857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72175" cy="4181475"/>
                    </a:xfrm>
                    <a:prstGeom prst="rect">
                      <a:avLst/>
                    </a:prstGeom>
                    <a:ln>
                      <a:solidFill>
                        <a:schemeClr val="tx1"/>
                      </a:solidFill>
                    </a:ln>
                  </pic:spPr>
                </pic:pic>
              </a:graphicData>
            </a:graphic>
          </wp:inline>
        </w:drawing>
      </w:r>
      <w:r>
        <w:rPr>
          <w:b/>
          <w:bCs/>
        </w:rPr>
        <w:br/>
      </w:r>
      <w:r w:rsidRPr="00DE7B4C">
        <w:rPr>
          <w:b/>
          <w:bCs/>
          <w:lang w:val="vi-VN"/>
        </w:rPr>
        <w:t>Dùng Wrike:</w:t>
      </w:r>
    </w:p>
    <w:p w14:paraId="451C34D3" w14:textId="154F343C" w:rsidR="00DE7B4C" w:rsidRDefault="00DE7B4C" w:rsidP="00ED52E9">
      <w:pPr>
        <w:jc w:val="both"/>
        <w:rPr>
          <w:b/>
          <w:bCs/>
        </w:rPr>
      </w:pPr>
      <w:r>
        <w:rPr>
          <w:noProof/>
        </w:rPr>
        <w:drawing>
          <wp:inline distT="0" distB="0" distL="0" distR="0" wp14:anchorId="1A93A529" wp14:editId="065FB758">
            <wp:extent cx="5972175" cy="38512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851275"/>
                    </a:xfrm>
                    <a:prstGeom prst="rect">
                      <a:avLst/>
                    </a:prstGeom>
                  </pic:spPr>
                </pic:pic>
              </a:graphicData>
            </a:graphic>
          </wp:inline>
        </w:drawing>
      </w:r>
    </w:p>
    <w:p w14:paraId="7D48864D" w14:textId="2AA0510F" w:rsidR="00DE7B4C" w:rsidRDefault="00DE7B4C" w:rsidP="00ED52E9">
      <w:pPr>
        <w:jc w:val="both"/>
        <w:rPr>
          <w:b/>
          <w:bCs/>
        </w:rPr>
      </w:pPr>
      <w:r>
        <w:rPr>
          <w:noProof/>
        </w:rPr>
        <w:lastRenderedPageBreak/>
        <w:drawing>
          <wp:inline distT="0" distB="0" distL="0" distR="0" wp14:anchorId="63526ADD" wp14:editId="33695D98">
            <wp:extent cx="5972175" cy="347726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3477260"/>
                    </a:xfrm>
                    <a:prstGeom prst="rect">
                      <a:avLst/>
                    </a:prstGeom>
                  </pic:spPr>
                </pic:pic>
              </a:graphicData>
            </a:graphic>
          </wp:inline>
        </w:drawing>
      </w:r>
    </w:p>
    <w:p w14:paraId="46CBC6DA" w14:textId="37400409" w:rsidR="00DE7B4C" w:rsidRPr="00ED52E9" w:rsidRDefault="00DE7B4C" w:rsidP="00ED52E9">
      <w:pPr>
        <w:jc w:val="both"/>
        <w:rPr>
          <w:b/>
          <w:bCs/>
        </w:rPr>
      </w:pPr>
      <w:r>
        <w:rPr>
          <w:noProof/>
        </w:rPr>
        <w:drawing>
          <wp:inline distT="0" distB="0" distL="0" distR="0" wp14:anchorId="2DE79EB8" wp14:editId="13467972">
            <wp:extent cx="5972175" cy="1651635"/>
            <wp:effectExtent l="0" t="0" r="952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651635"/>
                    </a:xfrm>
                    <a:prstGeom prst="rect">
                      <a:avLst/>
                    </a:prstGeom>
                  </pic:spPr>
                </pic:pic>
              </a:graphicData>
            </a:graphic>
          </wp:inline>
        </w:drawing>
      </w:r>
    </w:p>
    <w:sectPr w:rsidR="00DE7B4C" w:rsidRPr="00ED52E9" w:rsidSect="00E449DD">
      <w:type w:val="continuous"/>
      <w:pgSz w:w="12240" w:h="15840" w:code="1"/>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A12"/>
    <w:multiLevelType w:val="multilevel"/>
    <w:tmpl w:val="0BA4C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352F0"/>
    <w:multiLevelType w:val="multilevel"/>
    <w:tmpl w:val="ECB0C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46E19"/>
    <w:multiLevelType w:val="multilevel"/>
    <w:tmpl w:val="233E8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3271E"/>
    <w:multiLevelType w:val="multilevel"/>
    <w:tmpl w:val="DB0CF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363BF"/>
    <w:multiLevelType w:val="multilevel"/>
    <w:tmpl w:val="CBECA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34193"/>
    <w:multiLevelType w:val="multilevel"/>
    <w:tmpl w:val="E14CB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E6980"/>
    <w:multiLevelType w:val="multilevel"/>
    <w:tmpl w:val="1D98A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D58B9"/>
    <w:multiLevelType w:val="multilevel"/>
    <w:tmpl w:val="D9C28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33153"/>
    <w:multiLevelType w:val="multilevel"/>
    <w:tmpl w:val="D2186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137855">
    <w:abstractNumId w:val="3"/>
  </w:num>
  <w:num w:numId="2" w16cid:durableId="1909917877">
    <w:abstractNumId w:val="4"/>
  </w:num>
  <w:num w:numId="3" w16cid:durableId="1844782133">
    <w:abstractNumId w:val="5"/>
  </w:num>
  <w:num w:numId="4" w16cid:durableId="783381163">
    <w:abstractNumId w:val="7"/>
  </w:num>
  <w:num w:numId="5" w16cid:durableId="1054815832">
    <w:abstractNumId w:val="8"/>
  </w:num>
  <w:num w:numId="6" w16cid:durableId="1731421107">
    <w:abstractNumId w:val="0"/>
  </w:num>
  <w:num w:numId="7" w16cid:durableId="1459645468">
    <w:abstractNumId w:val="1"/>
  </w:num>
  <w:num w:numId="8" w16cid:durableId="1871725355">
    <w:abstractNumId w:val="6"/>
  </w:num>
  <w:num w:numId="9" w16cid:durableId="1145315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90"/>
    <w:rsid w:val="000142A6"/>
    <w:rsid w:val="00414EFF"/>
    <w:rsid w:val="0047726A"/>
    <w:rsid w:val="00531B91"/>
    <w:rsid w:val="0074694F"/>
    <w:rsid w:val="008B14A4"/>
    <w:rsid w:val="00AC6C90"/>
    <w:rsid w:val="00B23B98"/>
    <w:rsid w:val="00DC7320"/>
    <w:rsid w:val="00DE7B4C"/>
    <w:rsid w:val="00E449DD"/>
    <w:rsid w:val="00ED52E9"/>
    <w:rsid w:val="00F9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5F63"/>
  <w15:chartTrackingRefBased/>
  <w15:docId w15:val="{FA3B94F2-CDCB-4BC8-BED4-7693515B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kern w:val="2"/>
        <w:sz w:val="26"/>
        <w:szCs w:val="24"/>
        <w:lang w:val="en-US"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E9"/>
    <w:pPr>
      <w:spacing w:line="240" w:lineRule="auto"/>
      <w:ind w:firstLine="0"/>
      <w:jc w:val="left"/>
    </w:pPr>
  </w:style>
  <w:style w:type="paragraph" w:styleId="Heading1">
    <w:name w:val="heading 1"/>
    <w:basedOn w:val="Normal"/>
    <w:next w:val="Normal"/>
    <w:link w:val="Heading1Char"/>
    <w:uiPriority w:val="9"/>
    <w:qFormat/>
    <w:rsid w:val="00AC6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6C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6C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6C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6C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6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6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6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6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6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6C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6C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6C90"/>
    <w:rPr>
      <w:i/>
      <w:iCs/>
      <w:color w:val="404040" w:themeColor="text1" w:themeTint="BF"/>
    </w:rPr>
  </w:style>
  <w:style w:type="paragraph" w:styleId="ListParagraph">
    <w:name w:val="List Paragraph"/>
    <w:basedOn w:val="Normal"/>
    <w:uiPriority w:val="34"/>
    <w:qFormat/>
    <w:rsid w:val="00AC6C90"/>
    <w:pPr>
      <w:ind w:left="720"/>
      <w:contextualSpacing/>
    </w:pPr>
  </w:style>
  <w:style w:type="character" w:styleId="IntenseEmphasis">
    <w:name w:val="Intense Emphasis"/>
    <w:basedOn w:val="DefaultParagraphFont"/>
    <w:uiPriority w:val="21"/>
    <w:qFormat/>
    <w:rsid w:val="00AC6C90"/>
    <w:rPr>
      <w:i/>
      <w:iCs/>
      <w:color w:val="0F4761" w:themeColor="accent1" w:themeShade="BF"/>
    </w:rPr>
  </w:style>
  <w:style w:type="paragraph" w:styleId="IntenseQuote">
    <w:name w:val="Intense Quote"/>
    <w:basedOn w:val="Normal"/>
    <w:next w:val="Normal"/>
    <w:link w:val="IntenseQuoteChar"/>
    <w:uiPriority w:val="30"/>
    <w:qFormat/>
    <w:rsid w:val="00AC6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90"/>
    <w:rPr>
      <w:i/>
      <w:iCs/>
      <w:color w:val="0F4761" w:themeColor="accent1" w:themeShade="BF"/>
    </w:rPr>
  </w:style>
  <w:style w:type="character" w:styleId="IntenseReference">
    <w:name w:val="Intense Reference"/>
    <w:basedOn w:val="DefaultParagraphFont"/>
    <w:uiPriority w:val="32"/>
    <w:qFormat/>
    <w:rsid w:val="00AC6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96161">
      <w:bodyDiv w:val="1"/>
      <w:marLeft w:val="0"/>
      <w:marRight w:val="0"/>
      <w:marTop w:val="0"/>
      <w:marBottom w:val="0"/>
      <w:divBdr>
        <w:top w:val="none" w:sz="0" w:space="0" w:color="auto"/>
        <w:left w:val="none" w:sz="0" w:space="0" w:color="auto"/>
        <w:bottom w:val="none" w:sz="0" w:space="0" w:color="auto"/>
        <w:right w:val="none" w:sz="0" w:space="0" w:color="auto"/>
      </w:divBdr>
    </w:div>
    <w:div w:id="100610091">
      <w:bodyDiv w:val="1"/>
      <w:marLeft w:val="0"/>
      <w:marRight w:val="0"/>
      <w:marTop w:val="0"/>
      <w:marBottom w:val="0"/>
      <w:divBdr>
        <w:top w:val="none" w:sz="0" w:space="0" w:color="auto"/>
        <w:left w:val="none" w:sz="0" w:space="0" w:color="auto"/>
        <w:bottom w:val="none" w:sz="0" w:space="0" w:color="auto"/>
        <w:right w:val="none" w:sz="0" w:space="0" w:color="auto"/>
      </w:divBdr>
    </w:div>
    <w:div w:id="175702519">
      <w:bodyDiv w:val="1"/>
      <w:marLeft w:val="0"/>
      <w:marRight w:val="0"/>
      <w:marTop w:val="0"/>
      <w:marBottom w:val="0"/>
      <w:divBdr>
        <w:top w:val="none" w:sz="0" w:space="0" w:color="auto"/>
        <w:left w:val="none" w:sz="0" w:space="0" w:color="auto"/>
        <w:bottom w:val="none" w:sz="0" w:space="0" w:color="auto"/>
        <w:right w:val="none" w:sz="0" w:space="0" w:color="auto"/>
      </w:divBdr>
    </w:div>
    <w:div w:id="332488976">
      <w:bodyDiv w:val="1"/>
      <w:marLeft w:val="0"/>
      <w:marRight w:val="0"/>
      <w:marTop w:val="0"/>
      <w:marBottom w:val="0"/>
      <w:divBdr>
        <w:top w:val="none" w:sz="0" w:space="0" w:color="auto"/>
        <w:left w:val="none" w:sz="0" w:space="0" w:color="auto"/>
        <w:bottom w:val="none" w:sz="0" w:space="0" w:color="auto"/>
        <w:right w:val="none" w:sz="0" w:space="0" w:color="auto"/>
      </w:divBdr>
    </w:div>
    <w:div w:id="619798551">
      <w:bodyDiv w:val="1"/>
      <w:marLeft w:val="0"/>
      <w:marRight w:val="0"/>
      <w:marTop w:val="0"/>
      <w:marBottom w:val="0"/>
      <w:divBdr>
        <w:top w:val="none" w:sz="0" w:space="0" w:color="auto"/>
        <w:left w:val="none" w:sz="0" w:space="0" w:color="auto"/>
        <w:bottom w:val="none" w:sz="0" w:space="0" w:color="auto"/>
        <w:right w:val="none" w:sz="0" w:space="0" w:color="auto"/>
      </w:divBdr>
    </w:div>
    <w:div w:id="761728896">
      <w:bodyDiv w:val="1"/>
      <w:marLeft w:val="0"/>
      <w:marRight w:val="0"/>
      <w:marTop w:val="0"/>
      <w:marBottom w:val="0"/>
      <w:divBdr>
        <w:top w:val="none" w:sz="0" w:space="0" w:color="auto"/>
        <w:left w:val="none" w:sz="0" w:space="0" w:color="auto"/>
        <w:bottom w:val="none" w:sz="0" w:space="0" w:color="auto"/>
        <w:right w:val="none" w:sz="0" w:space="0" w:color="auto"/>
      </w:divBdr>
    </w:div>
    <w:div w:id="771165561">
      <w:bodyDiv w:val="1"/>
      <w:marLeft w:val="0"/>
      <w:marRight w:val="0"/>
      <w:marTop w:val="0"/>
      <w:marBottom w:val="0"/>
      <w:divBdr>
        <w:top w:val="none" w:sz="0" w:space="0" w:color="auto"/>
        <w:left w:val="none" w:sz="0" w:space="0" w:color="auto"/>
        <w:bottom w:val="none" w:sz="0" w:space="0" w:color="auto"/>
        <w:right w:val="none" w:sz="0" w:space="0" w:color="auto"/>
      </w:divBdr>
    </w:div>
    <w:div w:id="905267330">
      <w:bodyDiv w:val="1"/>
      <w:marLeft w:val="0"/>
      <w:marRight w:val="0"/>
      <w:marTop w:val="0"/>
      <w:marBottom w:val="0"/>
      <w:divBdr>
        <w:top w:val="none" w:sz="0" w:space="0" w:color="auto"/>
        <w:left w:val="none" w:sz="0" w:space="0" w:color="auto"/>
        <w:bottom w:val="none" w:sz="0" w:space="0" w:color="auto"/>
        <w:right w:val="none" w:sz="0" w:space="0" w:color="auto"/>
      </w:divBdr>
    </w:div>
    <w:div w:id="991518283">
      <w:bodyDiv w:val="1"/>
      <w:marLeft w:val="0"/>
      <w:marRight w:val="0"/>
      <w:marTop w:val="0"/>
      <w:marBottom w:val="0"/>
      <w:divBdr>
        <w:top w:val="none" w:sz="0" w:space="0" w:color="auto"/>
        <w:left w:val="none" w:sz="0" w:space="0" w:color="auto"/>
        <w:bottom w:val="none" w:sz="0" w:space="0" w:color="auto"/>
        <w:right w:val="none" w:sz="0" w:space="0" w:color="auto"/>
      </w:divBdr>
      <w:divsChild>
        <w:div w:id="68907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7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082642">
      <w:bodyDiv w:val="1"/>
      <w:marLeft w:val="0"/>
      <w:marRight w:val="0"/>
      <w:marTop w:val="0"/>
      <w:marBottom w:val="0"/>
      <w:divBdr>
        <w:top w:val="none" w:sz="0" w:space="0" w:color="auto"/>
        <w:left w:val="none" w:sz="0" w:space="0" w:color="auto"/>
        <w:bottom w:val="none" w:sz="0" w:space="0" w:color="auto"/>
        <w:right w:val="none" w:sz="0" w:space="0" w:color="auto"/>
      </w:divBdr>
    </w:div>
    <w:div w:id="1185751209">
      <w:bodyDiv w:val="1"/>
      <w:marLeft w:val="0"/>
      <w:marRight w:val="0"/>
      <w:marTop w:val="0"/>
      <w:marBottom w:val="0"/>
      <w:divBdr>
        <w:top w:val="none" w:sz="0" w:space="0" w:color="auto"/>
        <w:left w:val="none" w:sz="0" w:space="0" w:color="auto"/>
        <w:bottom w:val="none" w:sz="0" w:space="0" w:color="auto"/>
        <w:right w:val="none" w:sz="0" w:space="0" w:color="auto"/>
      </w:divBdr>
    </w:div>
    <w:div w:id="1375033280">
      <w:bodyDiv w:val="1"/>
      <w:marLeft w:val="0"/>
      <w:marRight w:val="0"/>
      <w:marTop w:val="0"/>
      <w:marBottom w:val="0"/>
      <w:divBdr>
        <w:top w:val="none" w:sz="0" w:space="0" w:color="auto"/>
        <w:left w:val="none" w:sz="0" w:space="0" w:color="auto"/>
        <w:bottom w:val="none" w:sz="0" w:space="0" w:color="auto"/>
        <w:right w:val="none" w:sz="0" w:space="0" w:color="auto"/>
      </w:divBdr>
    </w:div>
    <w:div w:id="1482389139">
      <w:bodyDiv w:val="1"/>
      <w:marLeft w:val="0"/>
      <w:marRight w:val="0"/>
      <w:marTop w:val="0"/>
      <w:marBottom w:val="0"/>
      <w:divBdr>
        <w:top w:val="none" w:sz="0" w:space="0" w:color="auto"/>
        <w:left w:val="none" w:sz="0" w:space="0" w:color="auto"/>
        <w:bottom w:val="none" w:sz="0" w:space="0" w:color="auto"/>
        <w:right w:val="none" w:sz="0" w:space="0" w:color="auto"/>
      </w:divBdr>
      <w:divsChild>
        <w:div w:id="1395936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47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915490">
      <w:bodyDiv w:val="1"/>
      <w:marLeft w:val="0"/>
      <w:marRight w:val="0"/>
      <w:marTop w:val="0"/>
      <w:marBottom w:val="0"/>
      <w:divBdr>
        <w:top w:val="none" w:sz="0" w:space="0" w:color="auto"/>
        <w:left w:val="none" w:sz="0" w:space="0" w:color="auto"/>
        <w:bottom w:val="none" w:sz="0" w:space="0" w:color="auto"/>
        <w:right w:val="none" w:sz="0" w:space="0" w:color="auto"/>
      </w:divBdr>
    </w:div>
    <w:div w:id="1854763860">
      <w:bodyDiv w:val="1"/>
      <w:marLeft w:val="0"/>
      <w:marRight w:val="0"/>
      <w:marTop w:val="0"/>
      <w:marBottom w:val="0"/>
      <w:divBdr>
        <w:top w:val="none" w:sz="0" w:space="0" w:color="auto"/>
        <w:left w:val="none" w:sz="0" w:space="0" w:color="auto"/>
        <w:bottom w:val="none" w:sz="0" w:space="0" w:color="auto"/>
        <w:right w:val="none" w:sz="0" w:space="0" w:color="auto"/>
      </w:divBdr>
    </w:div>
    <w:div w:id="196739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2025-11-03T10:05:00Z</dcterms:created>
  <dcterms:modified xsi:type="dcterms:W3CDTF">2025-11-04T17:19:00Z</dcterms:modified>
</cp:coreProperties>
</file>