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000"/>
  <w:body>
    <w:p w:rsidR="007D138A" w:rsidRPr="000C2EBA" w:rsidRDefault="000C2EB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542925</wp:posOffset>
                </wp:positionH>
                <wp:positionV relativeFrom="paragraph">
                  <wp:posOffset>0</wp:posOffset>
                </wp:positionV>
                <wp:extent cx="5534025" cy="685800"/>
                <wp:effectExtent l="0" t="0" r="28575" b="19050"/>
                <wp:wrapTopAndBottom/>
                <wp:docPr id="2" name="Rounded Rectangle 2"/>
                <wp:cNvGraphicFramePr/>
                <a:graphic xmlns:a="http://schemas.openxmlformats.org/drawingml/2006/main">
                  <a:graphicData uri="http://schemas.microsoft.com/office/word/2010/wordprocessingShape">
                    <wps:wsp>
                      <wps:cNvSpPr/>
                      <wps:spPr>
                        <a:xfrm>
                          <a:off x="0" y="0"/>
                          <a:ext cx="5534025" cy="685800"/>
                        </a:xfrm>
                        <a:prstGeom prst="round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0C6596" w:rsidRPr="000C6596">
                              <w:rPr>
                                <w:rFonts w:ascii="Times New Roman" w:hAnsi="Times New Roman" w:cs="Times New Roman"/>
                                <w:color w:val="FFFFFF" w:themeColor="background1"/>
                              </w:rPr>
                              <w:t>HR Data Dashboard by Power BI</w:t>
                            </w:r>
                            <w:r w:rsidR="003E36DB" w:rsidRPr="003E36DB">
                              <w:rPr>
                                <w:rFonts w:ascii="Times New Roman" w:hAnsi="Times New Roman" w:cs="Times New Roman"/>
                                <w:color w:val="FFFFFF" w:themeColor="background1"/>
                              </w:rPr>
                              <w:t>.</w:t>
                            </w:r>
                          </w:p>
                          <w:p w:rsidR="000C2EBA" w:rsidRDefault="000C2EBA" w:rsidP="000C2E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2.75pt;margin-top:0;width:435.7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" fillcolor="#621111 [1609]" strokecolor="#021730 [1604]" strokeweight="1.25pt">
                <v:stroke endcap="round"/>
                <v:textbo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0C6596" w:rsidRPr="000C6596">
                        <w:rPr>
                          <w:rFonts w:ascii="Times New Roman" w:hAnsi="Times New Roman" w:cs="Times New Roman"/>
                          <w:color w:val="FFFFFF" w:themeColor="background1"/>
                        </w:rPr>
                        <w:t>HR Data Dashboard by Power BI</w:t>
                      </w:r>
                      <w:r w:rsidR="003E36DB" w:rsidRPr="003E36DB">
                        <w:rPr>
                          <w:rFonts w:ascii="Times New Roman" w:hAnsi="Times New Roman" w:cs="Times New Roman"/>
                          <w:color w:val="FFFFFF" w:themeColor="background1"/>
                        </w:rPr>
                        <w:t>.</w:t>
                      </w:r>
                    </w:p>
                    <w:p w:rsidR="000C2EBA" w:rsidRDefault="000C2EBA" w:rsidP="000C2EBA"/>
                  </w:txbxContent>
                </v:textbox>
                <w10:wrap type="topAndBottom"/>
              </v:roundrect>
            </w:pict>
          </mc:Fallback>
        </mc:AlternateContent>
      </w:r>
      <w:r w:rsidR="00522C11">
        <w:rPr>
          <w:rFonts w:ascii="Times New Roman" w:hAnsi="Times New Roman" w:cs="Times New Roman"/>
          <w:b/>
          <w:sz w:val="32"/>
          <w:szCs w:val="32"/>
        </w:rPr>
        <w:t xml:space="preserve">     </w:t>
      </w:r>
    </w:p>
    <w:p w:rsidR="007D138A" w:rsidRPr="007D138A" w:rsidRDefault="007D138A" w:rsidP="002B676A">
      <w:pPr>
        <w:rPr>
          <w:rFonts w:ascii="Times New Roman" w:hAnsi="Times New Roman" w:cs="Times New Roman"/>
          <w:b/>
          <w:sz w:val="32"/>
          <w:szCs w:val="32"/>
        </w:rPr>
      </w:pPr>
      <w:r w:rsidRPr="007D138A">
        <w:rPr>
          <w:rFonts w:ascii="Times New Roman" w:hAnsi="Times New Roman" w:cs="Times New Roman"/>
          <w:b/>
          <w:sz w:val="32"/>
          <w:szCs w:val="32"/>
        </w:rPr>
        <w:t>Project Description:</w:t>
      </w:r>
    </w:p>
    <w:p w:rsidR="007D138A" w:rsidRPr="000C6596" w:rsidRDefault="000C6596" w:rsidP="002B676A">
      <w:pPr>
        <w:spacing w:line="360" w:lineRule="auto"/>
        <w:jc w:val="both"/>
        <w:rPr>
          <w:rFonts w:ascii="Arial" w:hAnsi="Arial" w:cs="Arial"/>
          <w:sz w:val="24"/>
          <w:szCs w:val="24"/>
        </w:rPr>
      </w:pPr>
      <w:r w:rsidRPr="000C6596">
        <w:rPr>
          <w:rFonts w:ascii="Arial" w:hAnsi="Arial" w:cs="Arial"/>
          <w:sz w:val="24"/>
          <w:szCs w:val="24"/>
        </w:rPr>
        <w:t>The HR Data Dashboard by Power BI is a dynamic and insightful data visualization project aimed at providing critical insights into employee attrition within an organization. Leveraging the powerful capabilities of Microsoft Power BI, this dashboard offers a comprehensive view of attrition by various key factors, facilitating data-driven decision-making for HR professionals and management</w:t>
      </w:r>
      <w:r w:rsidR="003E36DB" w:rsidRPr="000C6596">
        <w:rPr>
          <w:rFonts w:ascii="Arial" w:hAnsi="Arial" w:cs="Arial"/>
          <w:sz w:val="24"/>
          <w:szCs w:val="24"/>
        </w:rPr>
        <w:t>.</w:t>
      </w:r>
    </w:p>
    <w:p w:rsidR="007D138A" w:rsidRDefault="007D138A" w:rsidP="007D138A">
      <w:pPr>
        <w:spacing w:line="360" w:lineRule="auto"/>
        <w:jc w:val="both"/>
        <w:rPr>
          <w:rFonts w:ascii="Arial" w:hAnsi="Arial" w:cs="Arial"/>
          <w:sz w:val="24"/>
          <w:szCs w:val="24"/>
        </w:rPr>
      </w:pPr>
    </w:p>
    <w:p w:rsidR="007D138A" w:rsidRDefault="003E36DB" w:rsidP="002B676A">
      <w:pPr>
        <w:spacing w:line="360" w:lineRule="auto"/>
        <w:jc w:val="both"/>
        <w:rPr>
          <w:rFonts w:ascii="Times New Roman" w:hAnsi="Times New Roman" w:cs="Times New Roman"/>
          <w:b/>
          <w:sz w:val="32"/>
          <w:szCs w:val="32"/>
        </w:rPr>
      </w:pPr>
      <w:r w:rsidRPr="003E36DB">
        <w:rPr>
          <w:rFonts w:ascii="Times New Roman" w:hAnsi="Times New Roman" w:cs="Times New Roman"/>
          <w:b/>
          <w:sz w:val="32"/>
          <w:szCs w:val="32"/>
        </w:rPr>
        <w:t>Problem Statement:</w:t>
      </w:r>
    </w:p>
    <w:p w:rsidR="003E36DB" w:rsidRDefault="000C6596" w:rsidP="000C6596">
      <w:pPr>
        <w:spacing w:line="360" w:lineRule="auto"/>
        <w:rPr>
          <w:rFonts w:ascii="Arial" w:hAnsi="Arial" w:cs="Arial"/>
          <w:sz w:val="24"/>
          <w:szCs w:val="24"/>
        </w:rPr>
      </w:pPr>
      <w:r w:rsidRPr="000C6596">
        <w:rPr>
          <w:rFonts w:ascii="Arial" w:hAnsi="Arial" w:cs="Arial"/>
          <w:sz w:val="24"/>
          <w:szCs w:val="24"/>
        </w:rPr>
        <w:t>The primary goal of this project is to visualize attrition within the organization across key dimensions, including education, age, job role, salary, years at the company, and job role. By doing so, we aim to provide valuable insights that can help in understanding the attrition trends and drivers within the organization.</w:t>
      </w:r>
    </w:p>
    <w:p w:rsidR="000C6596" w:rsidRPr="000C6596" w:rsidRDefault="000C6596" w:rsidP="000C6596">
      <w:pPr>
        <w:spacing w:line="360" w:lineRule="auto"/>
        <w:rPr>
          <w:rFonts w:ascii="Arial" w:hAnsi="Arial" w:cs="Arial"/>
          <w:sz w:val="24"/>
          <w:szCs w:val="24"/>
        </w:rPr>
      </w:pPr>
    </w:p>
    <w:p w:rsidR="003E36DB" w:rsidRDefault="000C6596" w:rsidP="002B676A">
      <w:pPr>
        <w:spacing w:line="360" w:lineRule="auto"/>
        <w:jc w:val="both"/>
        <w:rPr>
          <w:rFonts w:ascii="Times New Roman" w:hAnsi="Times New Roman" w:cs="Times New Roman"/>
          <w:b/>
          <w:bCs/>
          <w:sz w:val="32"/>
          <w:szCs w:val="32"/>
        </w:rPr>
      </w:pPr>
      <w:r w:rsidRPr="000C6596">
        <w:rPr>
          <w:rFonts w:ascii="Times New Roman" w:hAnsi="Times New Roman" w:cs="Times New Roman"/>
          <w:b/>
          <w:bCs/>
          <w:sz w:val="32"/>
          <w:szCs w:val="32"/>
        </w:rPr>
        <w:t>Key Visualizations</w:t>
      </w:r>
      <w:r w:rsidR="003E36DB" w:rsidRPr="003E36DB">
        <w:rPr>
          <w:rFonts w:ascii="Times New Roman" w:hAnsi="Times New Roman" w:cs="Times New Roman"/>
          <w:b/>
          <w:bCs/>
          <w:sz w:val="32"/>
          <w:szCs w:val="32"/>
        </w:rPr>
        <w:t>:</w:t>
      </w:r>
    </w:p>
    <w:p w:rsidR="003E36DB" w:rsidRPr="003E36DB" w:rsidRDefault="003E36DB" w:rsidP="002B676A">
      <w:pPr>
        <w:spacing w:line="360" w:lineRule="auto"/>
        <w:jc w:val="both"/>
        <w:rPr>
          <w:rFonts w:ascii="Arial" w:hAnsi="Arial" w:cs="Arial"/>
          <w:sz w:val="24"/>
          <w:szCs w:val="24"/>
        </w:rPr>
      </w:pPr>
      <w:r w:rsidRPr="003E36DB">
        <w:rPr>
          <w:rFonts w:ascii="Arial" w:hAnsi="Arial" w:cs="Arial"/>
          <w:sz w:val="24"/>
          <w:szCs w:val="24"/>
        </w:rPr>
        <w:t xml:space="preserve">1. </w:t>
      </w:r>
      <w:r w:rsidR="000C6596" w:rsidRPr="000C6596">
        <w:rPr>
          <w:rFonts w:ascii="Arial" w:hAnsi="Arial" w:cs="Arial"/>
          <w:b/>
          <w:sz w:val="24"/>
          <w:szCs w:val="24"/>
        </w:rPr>
        <w:t xml:space="preserve">Attrition by Education: </w:t>
      </w:r>
      <w:r w:rsidR="000C6596" w:rsidRPr="000C6596">
        <w:rPr>
          <w:rFonts w:ascii="Arial" w:hAnsi="Arial" w:cs="Arial"/>
          <w:sz w:val="24"/>
          <w:szCs w:val="24"/>
        </w:rPr>
        <w:t>Understand how attrition rates vary across different educational backgrounds within the organization.</w:t>
      </w:r>
    </w:p>
    <w:p w:rsidR="003E36DB" w:rsidRPr="000C6596" w:rsidRDefault="003E36DB" w:rsidP="002B676A">
      <w:pPr>
        <w:spacing w:line="360" w:lineRule="auto"/>
        <w:jc w:val="both"/>
        <w:rPr>
          <w:rFonts w:ascii="Arial" w:hAnsi="Arial" w:cs="Arial"/>
          <w:sz w:val="24"/>
          <w:szCs w:val="24"/>
        </w:rPr>
      </w:pPr>
      <w:r w:rsidRPr="003E36DB">
        <w:rPr>
          <w:rFonts w:ascii="Arial" w:hAnsi="Arial" w:cs="Arial"/>
          <w:sz w:val="24"/>
          <w:szCs w:val="24"/>
        </w:rPr>
        <w:t xml:space="preserve">2. </w:t>
      </w:r>
      <w:r w:rsidR="000C6596" w:rsidRPr="000C6596">
        <w:rPr>
          <w:rFonts w:ascii="Arial" w:hAnsi="Arial" w:cs="Arial"/>
          <w:b/>
          <w:sz w:val="24"/>
          <w:szCs w:val="24"/>
        </w:rPr>
        <w:t xml:space="preserve">Attrition by Age: </w:t>
      </w:r>
      <w:r w:rsidR="000C6596" w:rsidRPr="000C6596">
        <w:rPr>
          <w:rFonts w:ascii="Arial" w:hAnsi="Arial" w:cs="Arial"/>
          <w:sz w:val="24"/>
          <w:szCs w:val="24"/>
        </w:rPr>
        <w:t>Analyze the impact of age on attrition, helping in recognizing age-related attrition trends.</w:t>
      </w:r>
    </w:p>
    <w:p w:rsidR="003E36DB" w:rsidRPr="003E36DB" w:rsidRDefault="003E36DB" w:rsidP="002B676A">
      <w:pPr>
        <w:spacing w:line="360" w:lineRule="auto"/>
        <w:jc w:val="both"/>
        <w:rPr>
          <w:rFonts w:ascii="Arial" w:hAnsi="Arial" w:cs="Arial"/>
          <w:sz w:val="24"/>
          <w:szCs w:val="24"/>
        </w:rPr>
      </w:pPr>
      <w:r w:rsidRPr="003E36DB">
        <w:rPr>
          <w:rFonts w:ascii="Arial" w:hAnsi="Arial" w:cs="Arial"/>
          <w:sz w:val="24"/>
          <w:szCs w:val="24"/>
        </w:rPr>
        <w:t xml:space="preserve">3. </w:t>
      </w:r>
      <w:r w:rsidR="000C6596" w:rsidRPr="000C6596">
        <w:rPr>
          <w:rFonts w:ascii="Arial" w:hAnsi="Arial" w:cs="Arial"/>
          <w:b/>
          <w:sz w:val="24"/>
          <w:szCs w:val="24"/>
        </w:rPr>
        <w:t xml:space="preserve">Job Role: </w:t>
      </w:r>
      <w:r w:rsidR="000C6596" w:rsidRPr="000C6596">
        <w:rPr>
          <w:rFonts w:ascii="Arial" w:hAnsi="Arial" w:cs="Arial"/>
          <w:sz w:val="24"/>
          <w:szCs w:val="24"/>
        </w:rPr>
        <w:t>Utilize a table visualization to present attrition data categorized by job roles, enabling a quick overview of attrition trends across various roles.</w:t>
      </w:r>
    </w:p>
    <w:p w:rsidR="003E36DB" w:rsidRPr="000C6596" w:rsidRDefault="003E36DB" w:rsidP="002B676A">
      <w:pPr>
        <w:spacing w:line="360" w:lineRule="auto"/>
        <w:jc w:val="both"/>
        <w:rPr>
          <w:rFonts w:ascii="Arial" w:hAnsi="Arial" w:cs="Arial"/>
          <w:sz w:val="24"/>
          <w:szCs w:val="24"/>
        </w:rPr>
      </w:pPr>
      <w:r w:rsidRPr="003E36DB">
        <w:rPr>
          <w:rFonts w:ascii="Arial" w:hAnsi="Arial" w:cs="Arial"/>
          <w:sz w:val="24"/>
          <w:szCs w:val="24"/>
        </w:rPr>
        <w:t xml:space="preserve">4. </w:t>
      </w:r>
      <w:r w:rsidR="000C6596" w:rsidRPr="000C6596">
        <w:rPr>
          <w:rFonts w:ascii="Arial" w:hAnsi="Arial" w:cs="Arial"/>
          <w:b/>
          <w:sz w:val="24"/>
          <w:szCs w:val="24"/>
        </w:rPr>
        <w:t xml:space="preserve">Attrition by Salary: </w:t>
      </w:r>
      <w:r w:rsidR="000C6596" w:rsidRPr="000C6596">
        <w:rPr>
          <w:rFonts w:ascii="Arial" w:hAnsi="Arial" w:cs="Arial"/>
          <w:sz w:val="24"/>
          <w:szCs w:val="24"/>
        </w:rPr>
        <w:t>Investigate the correlation between salary levels and attrition rates within the company.</w:t>
      </w:r>
    </w:p>
    <w:p w:rsidR="003E36DB" w:rsidRPr="003E36DB" w:rsidRDefault="003E36DB" w:rsidP="002B676A">
      <w:pPr>
        <w:spacing w:line="360" w:lineRule="auto"/>
        <w:jc w:val="both"/>
        <w:rPr>
          <w:rFonts w:ascii="Arial" w:hAnsi="Arial" w:cs="Arial"/>
          <w:sz w:val="24"/>
          <w:szCs w:val="24"/>
        </w:rPr>
      </w:pPr>
      <w:r w:rsidRPr="003E36DB">
        <w:rPr>
          <w:rFonts w:ascii="Arial" w:hAnsi="Arial" w:cs="Arial"/>
          <w:sz w:val="24"/>
          <w:szCs w:val="24"/>
        </w:rPr>
        <w:t xml:space="preserve">5. </w:t>
      </w:r>
      <w:r w:rsidR="000C6596" w:rsidRPr="000C6596">
        <w:rPr>
          <w:rFonts w:ascii="Arial" w:hAnsi="Arial" w:cs="Arial"/>
          <w:b/>
          <w:sz w:val="24"/>
          <w:szCs w:val="24"/>
        </w:rPr>
        <w:t xml:space="preserve">Attrition by Years At Company: </w:t>
      </w:r>
      <w:r w:rsidR="000C6596" w:rsidRPr="000C6596">
        <w:rPr>
          <w:rFonts w:ascii="Arial" w:hAnsi="Arial" w:cs="Arial"/>
          <w:sz w:val="24"/>
          <w:szCs w:val="24"/>
        </w:rPr>
        <w:t>Explore how employee tenure affects attrition, highlighting the importance of retention strategies.</w:t>
      </w:r>
    </w:p>
    <w:p w:rsidR="002B1209" w:rsidRDefault="003E36DB" w:rsidP="002B676A">
      <w:pPr>
        <w:spacing w:line="360" w:lineRule="auto"/>
        <w:jc w:val="both"/>
        <w:rPr>
          <w:rFonts w:ascii="Arial" w:hAnsi="Arial" w:cs="Arial"/>
          <w:b/>
          <w:sz w:val="24"/>
          <w:szCs w:val="24"/>
        </w:rPr>
      </w:pPr>
      <w:r w:rsidRPr="003E36DB">
        <w:rPr>
          <w:rFonts w:ascii="Arial" w:hAnsi="Arial" w:cs="Arial"/>
          <w:sz w:val="24"/>
          <w:szCs w:val="24"/>
        </w:rPr>
        <w:t xml:space="preserve">6. </w:t>
      </w:r>
      <w:r w:rsidR="000C6596" w:rsidRPr="000C6596">
        <w:rPr>
          <w:rFonts w:ascii="Arial" w:hAnsi="Arial" w:cs="Arial"/>
          <w:b/>
          <w:sz w:val="24"/>
          <w:szCs w:val="24"/>
        </w:rPr>
        <w:t xml:space="preserve">Attrition by Job Role: </w:t>
      </w:r>
      <w:r w:rsidR="000C6596" w:rsidRPr="000C6596">
        <w:rPr>
          <w:rFonts w:ascii="Arial" w:hAnsi="Arial" w:cs="Arial"/>
          <w:sz w:val="24"/>
          <w:szCs w:val="24"/>
        </w:rPr>
        <w:t>Dive deeper into job roles' attrition data for a more detailed analysis</w:t>
      </w:r>
      <w:r w:rsidR="000C6596" w:rsidRPr="000C6596">
        <w:rPr>
          <w:rFonts w:ascii="Arial" w:hAnsi="Arial" w:cs="Arial"/>
          <w:b/>
          <w:sz w:val="24"/>
          <w:szCs w:val="24"/>
        </w:rPr>
        <w:t>.</w:t>
      </w:r>
    </w:p>
    <w:p w:rsidR="000C6596" w:rsidRDefault="000C6596" w:rsidP="002B676A">
      <w:pPr>
        <w:spacing w:line="360" w:lineRule="auto"/>
        <w:jc w:val="both"/>
        <w:rPr>
          <w:rFonts w:ascii="Arial" w:hAnsi="Arial" w:cs="Arial"/>
          <w:sz w:val="24"/>
          <w:szCs w:val="24"/>
        </w:rPr>
      </w:pPr>
      <w:r w:rsidRPr="000C6596">
        <w:rPr>
          <w:rFonts w:ascii="Arial" w:hAnsi="Arial" w:cs="Arial"/>
          <w:sz w:val="24"/>
          <w:szCs w:val="24"/>
        </w:rPr>
        <w:t>7</w:t>
      </w:r>
      <w:r>
        <w:rPr>
          <w:rFonts w:ascii="Arial" w:hAnsi="Arial" w:cs="Arial"/>
          <w:b/>
          <w:sz w:val="24"/>
          <w:szCs w:val="24"/>
        </w:rPr>
        <w:t xml:space="preserve">. </w:t>
      </w:r>
      <w:r w:rsidRPr="000C6596">
        <w:rPr>
          <w:rFonts w:ascii="Arial" w:hAnsi="Arial" w:cs="Arial"/>
          <w:b/>
          <w:sz w:val="24"/>
          <w:szCs w:val="24"/>
        </w:rPr>
        <w:t xml:space="preserve">Slicer Filters: </w:t>
      </w:r>
      <w:r w:rsidRPr="000C6596">
        <w:rPr>
          <w:rFonts w:ascii="Arial" w:hAnsi="Arial" w:cs="Arial"/>
          <w:sz w:val="24"/>
          <w:szCs w:val="24"/>
        </w:rPr>
        <w:t>Enhance user interactivity by including slicers for Company Segment and Gender, enabling the examination of specific data subsets.</w:t>
      </w:r>
    </w:p>
    <w:p w:rsidR="000C6596" w:rsidRDefault="000C6596" w:rsidP="002B676A">
      <w:pPr>
        <w:spacing w:line="360" w:lineRule="auto"/>
        <w:jc w:val="both"/>
        <w:rPr>
          <w:rFonts w:ascii="Arial" w:hAnsi="Arial" w:cs="Arial"/>
          <w:sz w:val="24"/>
          <w:szCs w:val="24"/>
        </w:rPr>
      </w:pPr>
      <w:r>
        <w:rPr>
          <w:rFonts w:ascii="Arial" w:hAnsi="Arial" w:cs="Arial"/>
          <w:sz w:val="24"/>
          <w:szCs w:val="24"/>
        </w:rPr>
        <w:lastRenderedPageBreak/>
        <w:t xml:space="preserve">8. </w:t>
      </w:r>
      <w:r w:rsidRPr="000C6596">
        <w:rPr>
          <w:rFonts w:ascii="Arial" w:hAnsi="Arial" w:cs="Arial"/>
          <w:b/>
          <w:sz w:val="24"/>
          <w:szCs w:val="24"/>
        </w:rPr>
        <w:t>Key Metrics:</w:t>
      </w:r>
      <w:r w:rsidRPr="000C6596">
        <w:rPr>
          <w:rFonts w:ascii="Arial" w:hAnsi="Arial" w:cs="Arial"/>
          <w:sz w:val="24"/>
          <w:szCs w:val="24"/>
        </w:rPr>
        <w:t xml:space="preserve"> At the top of the dashboard, display important metrics such as Count of Employees, Attrition, Attrition Rate, Average Age, Average Salary, and Average Years. These metrics provide a quick snapshot of the organization's HR landscape.</w:t>
      </w:r>
    </w:p>
    <w:p w:rsidR="002B676A" w:rsidRDefault="002B676A" w:rsidP="003E36DB">
      <w:pPr>
        <w:spacing w:line="360" w:lineRule="auto"/>
        <w:jc w:val="both"/>
        <w:rPr>
          <w:rFonts w:ascii="Arial" w:hAnsi="Arial" w:cs="Arial"/>
          <w:sz w:val="24"/>
          <w:szCs w:val="24"/>
        </w:rPr>
      </w:pPr>
    </w:p>
    <w:p w:rsidR="000C6596" w:rsidRDefault="002B676A" w:rsidP="002B676A">
      <w:pPr>
        <w:spacing w:line="360" w:lineRule="auto"/>
        <w:jc w:val="both"/>
      </w:pPr>
      <w:r>
        <w:rPr>
          <w:rFonts w:ascii="Times New Roman" w:hAnsi="Times New Roman" w:cs="Times New Roman"/>
          <w:b/>
          <w:bCs/>
          <w:sz w:val="32"/>
          <w:szCs w:val="32"/>
        </w:rPr>
        <w:t xml:space="preserve"> </w:t>
      </w:r>
      <w:r w:rsidRPr="002B676A">
        <w:rPr>
          <w:rFonts w:ascii="Times New Roman" w:hAnsi="Times New Roman" w:cs="Times New Roman"/>
          <w:b/>
          <w:bCs/>
          <w:sz w:val="32"/>
          <w:szCs w:val="32"/>
        </w:rPr>
        <w:t>Benefits:</w:t>
      </w:r>
      <w:r w:rsidR="000C6596" w:rsidRPr="000C6596">
        <w:t xml:space="preserve"> </w:t>
      </w:r>
    </w:p>
    <w:p w:rsidR="000C6596" w:rsidRPr="000C6596" w:rsidRDefault="000C6596" w:rsidP="002B676A">
      <w:pPr>
        <w:spacing w:line="360" w:lineRule="auto"/>
        <w:jc w:val="both"/>
        <w:rPr>
          <w:rFonts w:ascii="Times New Roman" w:hAnsi="Times New Roman" w:cs="Times New Roman"/>
          <w:bCs/>
          <w:sz w:val="32"/>
          <w:szCs w:val="32"/>
        </w:rPr>
      </w:pPr>
      <w:r w:rsidRPr="000C6596">
        <w:rPr>
          <w:rFonts w:ascii="Times New Roman" w:hAnsi="Times New Roman" w:cs="Times New Roman"/>
          <w:bCs/>
          <w:sz w:val="32"/>
          <w:szCs w:val="32"/>
        </w:rPr>
        <w:t>This Power BI dashboard offers several advantages:</w:t>
      </w:r>
    </w:p>
    <w:p w:rsidR="000C6596" w:rsidRDefault="000C6596" w:rsidP="000C6596">
      <w:pPr>
        <w:pStyle w:val="ListParagraph"/>
        <w:numPr>
          <w:ilvl w:val="0"/>
          <w:numId w:val="4"/>
        </w:numPr>
        <w:spacing w:line="360" w:lineRule="auto"/>
        <w:jc w:val="both"/>
        <w:rPr>
          <w:rFonts w:ascii="Arial" w:hAnsi="Arial" w:cs="Arial"/>
          <w:bCs/>
          <w:sz w:val="24"/>
          <w:szCs w:val="24"/>
        </w:rPr>
      </w:pPr>
      <w:r w:rsidRPr="000C6596">
        <w:rPr>
          <w:rFonts w:ascii="Arial" w:hAnsi="Arial" w:cs="Arial"/>
          <w:b/>
          <w:bCs/>
          <w:sz w:val="24"/>
          <w:szCs w:val="24"/>
        </w:rPr>
        <w:t xml:space="preserve">Data-Driven Decision Making: </w:t>
      </w:r>
      <w:r w:rsidRPr="000C6596">
        <w:rPr>
          <w:rFonts w:ascii="Arial" w:hAnsi="Arial" w:cs="Arial"/>
          <w:bCs/>
          <w:sz w:val="24"/>
          <w:szCs w:val="24"/>
        </w:rPr>
        <w:t>Enable HR professionals and management to make informed decisions based on real-time attrition data.</w:t>
      </w:r>
      <w:r w:rsidR="002B676A" w:rsidRPr="002B676A">
        <w:rPr>
          <w:rFonts w:ascii="Arial" w:hAnsi="Arial" w:cs="Arial"/>
          <w:bCs/>
          <w:sz w:val="24"/>
          <w:szCs w:val="24"/>
        </w:rPr>
        <w:t xml:space="preserve"> </w:t>
      </w:r>
    </w:p>
    <w:p w:rsidR="002B676A" w:rsidRPr="00DB6795" w:rsidRDefault="000C6596" w:rsidP="000C6596">
      <w:pPr>
        <w:pStyle w:val="ListParagraph"/>
        <w:numPr>
          <w:ilvl w:val="0"/>
          <w:numId w:val="4"/>
        </w:numPr>
        <w:spacing w:line="360" w:lineRule="auto"/>
        <w:jc w:val="both"/>
        <w:rPr>
          <w:rFonts w:ascii="Arial" w:hAnsi="Arial" w:cs="Arial"/>
          <w:bCs/>
          <w:sz w:val="24"/>
          <w:szCs w:val="24"/>
        </w:rPr>
      </w:pPr>
      <w:r w:rsidRPr="000C6596">
        <w:rPr>
          <w:rFonts w:ascii="Arial" w:hAnsi="Arial" w:cs="Arial"/>
          <w:b/>
          <w:bCs/>
          <w:sz w:val="24"/>
          <w:szCs w:val="24"/>
        </w:rPr>
        <w:t xml:space="preserve">Visualization of Key Insights: </w:t>
      </w:r>
      <w:r w:rsidRPr="000C6596">
        <w:rPr>
          <w:rFonts w:ascii="Arial" w:hAnsi="Arial" w:cs="Arial"/>
          <w:bCs/>
          <w:sz w:val="24"/>
          <w:szCs w:val="24"/>
        </w:rPr>
        <w:t>Visualize attrition patterns across multiple dimensions, making it easier to identify trends and take targeted actions</w:t>
      </w:r>
      <w:r w:rsidR="002B676A" w:rsidRPr="000C6596">
        <w:rPr>
          <w:rFonts w:ascii="Arial" w:hAnsi="Arial" w:cs="Arial"/>
          <w:bCs/>
          <w:sz w:val="24"/>
          <w:szCs w:val="24"/>
        </w:rPr>
        <w:t>.</w:t>
      </w:r>
    </w:p>
    <w:p w:rsidR="002B676A" w:rsidRPr="00DB6795" w:rsidRDefault="002B676A" w:rsidP="000C6596">
      <w:pPr>
        <w:pStyle w:val="ListParagraph"/>
        <w:numPr>
          <w:ilvl w:val="0"/>
          <w:numId w:val="4"/>
        </w:numPr>
        <w:spacing w:line="360" w:lineRule="auto"/>
        <w:jc w:val="both"/>
        <w:rPr>
          <w:rFonts w:ascii="Arial" w:hAnsi="Arial" w:cs="Arial"/>
          <w:bCs/>
          <w:sz w:val="24"/>
          <w:szCs w:val="24"/>
        </w:rPr>
      </w:pPr>
      <w:r w:rsidRPr="002B676A">
        <w:rPr>
          <w:rFonts w:ascii="Arial" w:hAnsi="Arial" w:cs="Arial"/>
          <w:bCs/>
          <w:sz w:val="24"/>
          <w:szCs w:val="24"/>
        </w:rPr>
        <w:t xml:space="preserve"> </w:t>
      </w:r>
      <w:r w:rsidR="000C6596" w:rsidRPr="000C6596">
        <w:rPr>
          <w:rFonts w:ascii="Arial" w:hAnsi="Arial" w:cs="Arial"/>
          <w:b/>
          <w:bCs/>
          <w:sz w:val="24"/>
          <w:szCs w:val="24"/>
        </w:rPr>
        <w:t xml:space="preserve">Interactivity: </w:t>
      </w:r>
      <w:r w:rsidR="000C6596" w:rsidRPr="000C6596">
        <w:rPr>
          <w:rFonts w:ascii="Arial" w:hAnsi="Arial" w:cs="Arial"/>
          <w:bCs/>
          <w:sz w:val="24"/>
          <w:szCs w:val="24"/>
        </w:rPr>
        <w:t>Empower users with slicer filters to explore data by company segment and gender, tailoring insights to their specific needs.</w:t>
      </w:r>
    </w:p>
    <w:p w:rsidR="002B676A" w:rsidRDefault="002B676A" w:rsidP="000C6596">
      <w:pPr>
        <w:pStyle w:val="ListParagraph"/>
        <w:numPr>
          <w:ilvl w:val="0"/>
          <w:numId w:val="4"/>
        </w:numPr>
        <w:spacing w:line="360" w:lineRule="auto"/>
        <w:jc w:val="both"/>
        <w:rPr>
          <w:rFonts w:ascii="Arial" w:hAnsi="Arial" w:cs="Arial"/>
          <w:bCs/>
          <w:sz w:val="24"/>
          <w:szCs w:val="24"/>
        </w:rPr>
      </w:pPr>
      <w:r w:rsidRPr="002B676A">
        <w:rPr>
          <w:rFonts w:ascii="Arial" w:hAnsi="Arial" w:cs="Arial"/>
          <w:bCs/>
          <w:sz w:val="24"/>
          <w:szCs w:val="24"/>
        </w:rPr>
        <w:t xml:space="preserve"> </w:t>
      </w:r>
      <w:r w:rsidR="000C6596" w:rsidRPr="000C6596">
        <w:rPr>
          <w:rFonts w:ascii="Arial" w:hAnsi="Arial" w:cs="Arial"/>
          <w:b/>
          <w:bCs/>
          <w:sz w:val="24"/>
          <w:szCs w:val="24"/>
        </w:rPr>
        <w:t xml:space="preserve">Efficiency: </w:t>
      </w:r>
      <w:r w:rsidR="000C6596" w:rsidRPr="000C6596">
        <w:rPr>
          <w:rFonts w:ascii="Arial" w:hAnsi="Arial" w:cs="Arial"/>
          <w:bCs/>
          <w:sz w:val="24"/>
          <w:szCs w:val="24"/>
        </w:rPr>
        <w:t>Streamline the decision-making process with a clear and concise presentation of crucial HR metrics.</w:t>
      </w:r>
    </w:p>
    <w:p w:rsidR="000C6596" w:rsidRPr="002B676A" w:rsidRDefault="0008257D" w:rsidP="0008257D">
      <w:pPr>
        <w:pStyle w:val="ListParagraph"/>
        <w:numPr>
          <w:ilvl w:val="0"/>
          <w:numId w:val="4"/>
        </w:numPr>
        <w:spacing w:line="360" w:lineRule="auto"/>
        <w:jc w:val="both"/>
        <w:rPr>
          <w:rFonts w:ascii="Arial" w:hAnsi="Arial" w:cs="Arial"/>
          <w:bCs/>
          <w:sz w:val="24"/>
          <w:szCs w:val="24"/>
        </w:rPr>
      </w:pPr>
      <w:r w:rsidRPr="0008257D">
        <w:rPr>
          <w:rFonts w:ascii="Arial" w:hAnsi="Arial" w:cs="Arial"/>
          <w:b/>
          <w:bCs/>
          <w:sz w:val="24"/>
          <w:szCs w:val="24"/>
        </w:rPr>
        <w:t>Scalability</w:t>
      </w:r>
      <w:r w:rsidRPr="0008257D">
        <w:rPr>
          <w:rFonts w:ascii="Arial" w:hAnsi="Arial" w:cs="Arial"/>
          <w:bCs/>
          <w:sz w:val="24"/>
          <w:szCs w:val="24"/>
        </w:rPr>
        <w:t>: This dashboard can be easily scaled to accommodate future data and evolving HR requirements.</w:t>
      </w:r>
    </w:p>
    <w:p w:rsidR="002B676A" w:rsidRDefault="002B676A" w:rsidP="002B676A">
      <w:pPr>
        <w:spacing w:line="360" w:lineRule="auto"/>
        <w:jc w:val="both"/>
        <w:rPr>
          <w:rFonts w:ascii="Arial" w:hAnsi="Arial" w:cs="Arial"/>
          <w:sz w:val="24"/>
          <w:szCs w:val="24"/>
        </w:rPr>
      </w:pPr>
    </w:p>
    <w:p w:rsidR="002B1209" w:rsidRDefault="002B1209" w:rsidP="002B676A">
      <w:pPr>
        <w:spacing w:line="360" w:lineRule="auto"/>
        <w:jc w:val="both"/>
        <w:rPr>
          <w:rFonts w:ascii="Times New Roman" w:hAnsi="Times New Roman" w:cs="Times New Roman"/>
          <w:b/>
          <w:sz w:val="32"/>
          <w:szCs w:val="32"/>
        </w:rPr>
      </w:pPr>
      <w:r w:rsidRPr="002B1209">
        <w:rPr>
          <w:rFonts w:ascii="Times New Roman" w:hAnsi="Times New Roman" w:cs="Times New Roman"/>
          <w:b/>
          <w:sz w:val="32"/>
          <w:szCs w:val="32"/>
        </w:rPr>
        <w:t>Conclusion:</w:t>
      </w:r>
    </w:p>
    <w:p w:rsidR="00DB6795" w:rsidRDefault="0008257D" w:rsidP="002B676A">
      <w:pPr>
        <w:spacing w:line="360" w:lineRule="auto"/>
        <w:jc w:val="both"/>
        <w:rPr>
          <w:rFonts w:ascii="Arial" w:hAnsi="Arial" w:cs="Arial"/>
          <w:sz w:val="24"/>
          <w:szCs w:val="24"/>
        </w:rPr>
      </w:pPr>
      <w:r w:rsidRPr="0008257D">
        <w:rPr>
          <w:rFonts w:ascii="Arial" w:hAnsi="Arial" w:cs="Arial"/>
          <w:sz w:val="24"/>
          <w:szCs w:val="24"/>
        </w:rPr>
        <w:t>The HR Data Dashboard by Power BI is an indispensable tool for HR professionals and management seeking to gain a comprehensive understanding of attrition within their organization. By leveraging the power of data visualization and interactivity, it equips users with actionable insights to drive HR strategi</w:t>
      </w:r>
      <w:bookmarkStart w:id="0" w:name="_GoBack"/>
      <w:bookmarkEnd w:id="0"/>
      <w:r w:rsidRPr="0008257D">
        <w:rPr>
          <w:rFonts w:ascii="Arial" w:hAnsi="Arial" w:cs="Arial"/>
          <w:sz w:val="24"/>
          <w:szCs w:val="24"/>
        </w:rPr>
        <w:t>es, improve employee retention, and enhance overall organizational performance.</w:t>
      </w:r>
    </w:p>
    <w:p w:rsidR="00DB6795" w:rsidRDefault="00DB6795" w:rsidP="002B676A">
      <w:pPr>
        <w:spacing w:line="360" w:lineRule="auto"/>
        <w:jc w:val="both"/>
        <w:rPr>
          <w:rFonts w:ascii="Arial" w:hAnsi="Arial" w:cs="Arial"/>
          <w:sz w:val="24"/>
          <w:szCs w:val="24"/>
        </w:rPr>
      </w:pPr>
    </w:p>
    <w:p w:rsidR="00DB6795" w:rsidRPr="00DB6795" w:rsidRDefault="00DB6795" w:rsidP="00DB6795">
      <w:pPr>
        <w:spacing w:line="360" w:lineRule="auto"/>
        <w:jc w:val="center"/>
        <w:rPr>
          <w:rFonts w:ascii="Arial Narrow" w:hAnsi="Arial Narrow" w:cs="Arial"/>
          <w:b/>
          <w:sz w:val="32"/>
          <w:szCs w:val="24"/>
        </w:rPr>
      </w:pPr>
      <w:r w:rsidRPr="00DB6795">
        <w:rPr>
          <w:rFonts w:ascii="Arial Narrow" w:hAnsi="Arial Narrow" w:cs="Arial"/>
          <w:b/>
          <w:sz w:val="32"/>
          <w:szCs w:val="24"/>
        </w:rPr>
        <w:t>Thank You</w:t>
      </w:r>
    </w:p>
    <w:sectPr w:rsidR="00DB6795" w:rsidRPr="00DB6795" w:rsidSect="00522C1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884" w:rsidRDefault="007E0884" w:rsidP="00CA5C50">
      <w:pPr>
        <w:spacing w:after="0" w:line="240" w:lineRule="auto"/>
      </w:pPr>
      <w:r>
        <w:separator/>
      </w:r>
    </w:p>
  </w:endnote>
  <w:endnote w:type="continuationSeparator" w:id="0">
    <w:p w:rsidR="007E0884" w:rsidRDefault="007E0884" w:rsidP="00CA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884" w:rsidRDefault="007E0884" w:rsidP="00CA5C50">
      <w:pPr>
        <w:spacing w:after="0" w:line="240" w:lineRule="auto"/>
      </w:pPr>
      <w:r>
        <w:separator/>
      </w:r>
    </w:p>
  </w:footnote>
  <w:footnote w:type="continuationSeparator" w:id="0">
    <w:p w:rsidR="007E0884" w:rsidRDefault="007E0884" w:rsidP="00CA5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640"/>
    <w:multiLevelType w:val="hybridMultilevel"/>
    <w:tmpl w:val="AB94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20ECD"/>
    <w:multiLevelType w:val="hybridMultilevel"/>
    <w:tmpl w:val="194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90F62"/>
    <w:multiLevelType w:val="hybridMultilevel"/>
    <w:tmpl w:val="C96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D0B3D"/>
    <w:multiLevelType w:val="hybridMultilevel"/>
    <w:tmpl w:val="A274C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8A"/>
    <w:rsid w:val="0008257D"/>
    <w:rsid w:val="000C2EBA"/>
    <w:rsid w:val="000C6596"/>
    <w:rsid w:val="001D60DB"/>
    <w:rsid w:val="0025314C"/>
    <w:rsid w:val="002B1209"/>
    <w:rsid w:val="002B676A"/>
    <w:rsid w:val="003E36DB"/>
    <w:rsid w:val="00522C11"/>
    <w:rsid w:val="007D138A"/>
    <w:rsid w:val="007E0884"/>
    <w:rsid w:val="00906D45"/>
    <w:rsid w:val="009374F9"/>
    <w:rsid w:val="00CA5C50"/>
    <w:rsid w:val="00CE0174"/>
    <w:rsid w:val="00D72B6C"/>
    <w:rsid w:val="00DB6795"/>
    <w:rsid w:val="00E8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D756-D512-4EF4-AB48-010DF848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76A"/>
  </w:style>
  <w:style w:type="paragraph" w:styleId="Heading1">
    <w:name w:val="heading 1"/>
    <w:basedOn w:val="Normal"/>
    <w:next w:val="Normal"/>
    <w:link w:val="Heading1Char"/>
    <w:uiPriority w:val="9"/>
    <w:qFormat/>
    <w:rsid w:val="000C2EB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0C6596"/>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8A"/>
    <w:pPr>
      <w:ind w:left="720"/>
      <w:contextualSpacing/>
    </w:pPr>
  </w:style>
  <w:style w:type="paragraph" w:styleId="NormalWeb">
    <w:name w:val="Normal (Web)"/>
    <w:basedOn w:val="Normal"/>
    <w:uiPriority w:val="99"/>
    <w:unhideWhenUsed/>
    <w:rsid w:val="002B1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209"/>
    <w:rPr>
      <w:b/>
      <w:bCs/>
    </w:rPr>
  </w:style>
  <w:style w:type="paragraph" w:styleId="Header">
    <w:name w:val="header"/>
    <w:basedOn w:val="Normal"/>
    <w:link w:val="HeaderChar"/>
    <w:uiPriority w:val="99"/>
    <w:unhideWhenUsed/>
    <w:rsid w:val="00CA5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50"/>
  </w:style>
  <w:style w:type="paragraph" w:styleId="Footer">
    <w:name w:val="footer"/>
    <w:basedOn w:val="Normal"/>
    <w:link w:val="FooterChar"/>
    <w:uiPriority w:val="99"/>
    <w:unhideWhenUsed/>
    <w:rsid w:val="00CA5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50"/>
  </w:style>
  <w:style w:type="character" w:customStyle="1" w:styleId="Heading1Char">
    <w:name w:val="Heading 1 Char"/>
    <w:basedOn w:val="DefaultParagraphFont"/>
    <w:link w:val="Heading1"/>
    <w:uiPriority w:val="9"/>
    <w:rsid w:val="000C2EBA"/>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0C6596"/>
    <w:rPr>
      <w:rFonts w:asciiTheme="majorHAnsi" w:eastAsiaTheme="majorEastAsia" w:hAnsiTheme="majorHAnsi" w:cstheme="majorBidi"/>
      <w:color w:val="03234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8092">
      <w:bodyDiv w:val="1"/>
      <w:marLeft w:val="0"/>
      <w:marRight w:val="0"/>
      <w:marTop w:val="0"/>
      <w:marBottom w:val="0"/>
      <w:divBdr>
        <w:top w:val="none" w:sz="0" w:space="0" w:color="auto"/>
        <w:left w:val="none" w:sz="0" w:space="0" w:color="auto"/>
        <w:bottom w:val="none" w:sz="0" w:space="0" w:color="auto"/>
        <w:right w:val="none" w:sz="0" w:space="0" w:color="auto"/>
      </w:divBdr>
    </w:div>
    <w:div w:id="145971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5E457-E1D3-4B92-B5D7-577B6916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Financial Sales Data Dashboard</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Sales Data Dashboard</dc:title>
  <dc:subject/>
  <dc:creator>		Tanmay Biswas</dc:creator>
  <cp:keywords/>
  <dc:description/>
  <cp:lastModifiedBy>Tanmay Biswas</cp:lastModifiedBy>
  <cp:revision>9</cp:revision>
  <dcterms:created xsi:type="dcterms:W3CDTF">2023-09-30T15:35:00Z</dcterms:created>
  <dcterms:modified xsi:type="dcterms:W3CDTF">2023-10-21T14:02:00Z</dcterms:modified>
</cp:coreProperties>
</file>