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93B48" w14:textId="00A4652A" w:rsidR="003A4D68" w:rsidRDefault="00084F33" w:rsidP="004928A1">
      <w:pPr>
        <w:pStyle w:val="Heading1"/>
      </w:pPr>
      <w:r>
        <w:t xml:space="preserve">QSM analysis on Aortic Aneurysm </w:t>
      </w:r>
    </w:p>
    <w:p w14:paraId="3DC99D9A" w14:textId="7AAFF043" w:rsidR="00084F33" w:rsidRDefault="00084F33"/>
    <w:p w14:paraId="22C9376D" w14:textId="46BCEEA0" w:rsidR="004928A1" w:rsidRDefault="00084F33" w:rsidP="00E24C04">
      <w:pPr>
        <w:pStyle w:val="Heading2"/>
      </w:pPr>
      <w:r>
        <w:t xml:space="preserve">Prerequisites </w:t>
      </w:r>
    </w:p>
    <w:p w14:paraId="4AA14568" w14:textId="07992AAB" w:rsidR="00084F33" w:rsidRDefault="004928A1" w:rsidP="0064613E">
      <w:pPr>
        <w:jc w:val="both"/>
      </w:pPr>
      <w:r>
        <w:t xml:space="preserve">You will need </w:t>
      </w:r>
      <w:r w:rsidR="00084F33">
        <w:t>MATLAB and FSL</w:t>
      </w:r>
      <w:r w:rsidR="00E24C04">
        <w:t xml:space="preserve"> (</w:t>
      </w:r>
      <w:hyperlink r:id="rId5" w:history="1">
        <w:r w:rsidR="00E24C04" w:rsidRPr="00DF190D">
          <w:rPr>
            <w:rStyle w:val="Hyperlink"/>
          </w:rPr>
          <w:t>https://fsl.fmrib.ox.ac.uk/fsl/fslwiki/FslInstallation</w:t>
        </w:r>
      </w:hyperlink>
      <w:r w:rsidR="00E24C04">
        <w:t>)</w:t>
      </w:r>
      <w:r>
        <w:t xml:space="preserve"> to run this analysis</w:t>
      </w:r>
      <w:r w:rsidR="00E24C04">
        <w:t xml:space="preserve">. You will also need to ensure the FSL </w:t>
      </w:r>
      <w:proofErr w:type="spellStart"/>
      <w:r w:rsidR="00E24C04">
        <w:t>Matlab</w:t>
      </w:r>
      <w:proofErr w:type="spellEnd"/>
      <w:r w:rsidR="00E24C04">
        <w:t xml:space="preserve"> toolbox is on your path (</w:t>
      </w:r>
      <w:hyperlink r:id="rId6" w:anchor="FslInstallation.2FFslMatlabConfiguration.Using_FSL_from_MATLAB" w:history="1">
        <w:r w:rsidR="00E24C04" w:rsidRPr="00DF190D">
          <w:rPr>
            <w:rStyle w:val="Hyperlink"/>
          </w:rPr>
          <w:t>https://fsl.fmrib.ox.ac.uk/fsl/fslwiki/FslInstallation/MacOsX#FslInstallation.2FFslMatlabConfiguration.Using_FSL_from_MATLAB</w:t>
        </w:r>
      </w:hyperlink>
      <w:r w:rsidR="00E24C04">
        <w:t>)</w:t>
      </w:r>
    </w:p>
    <w:p w14:paraId="7B462675" w14:textId="77777777" w:rsidR="00E24C04" w:rsidRDefault="00E24C04" w:rsidP="0064613E">
      <w:pPr>
        <w:jc w:val="both"/>
      </w:pPr>
    </w:p>
    <w:p w14:paraId="532CCD53" w14:textId="180FFA25" w:rsidR="004928A1" w:rsidRDefault="00E24C04" w:rsidP="0064613E">
      <w:pPr>
        <w:jc w:val="both"/>
      </w:pPr>
      <w:r>
        <w:t>Alongside this y</w:t>
      </w:r>
      <w:r w:rsidR="00084F33">
        <w:t xml:space="preserve">ou will need to download the </w:t>
      </w:r>
      <w:r>
        <w:t xml:space="preserve">MEDI toolbox and the </w:t>
      </w:r>
      <w:r w:rsidR="00084F33">
        <w:t>iterative T</w:t>
      </w:r>
      <w:r w:rsidR="00165C5E">
        <w:t>ikhonov</w:t>
      </w:r>
      <w:r w:rsidR="00084F33">
        <w:t xml:space="preserve"> algorithm</w:t>
      </w:r>
      <w:r>
        <w:t>:</w:t>
      </w:r>
    </w:p>
    <w:p w14:paraId="013E8F1B" w14:textId="6C5BC4D2" w:rsidR="004928A1" w:rsidRDefault="00084F33" w:rsidP="0064613E">
      <w:pPr>
        <w:pStyle w:val="ListParagraph"/>
        <w:numPr>
          <w:ilvl w:val="0"/>
          <w:numId w:val="2"/>
        </w:numPr>
        <w:jc w:val="both"/>
      </w:pPr>
      <w:r>
        <w:t>MEDI toolbox</w:t>
      </w:r>
      <w:r w:rsidR="004928A1">
        <w:t xml:space="preserve"> (</w:t>
      </w:r>
      <w:hyperlink r:id="rId7" w:history="1">
        <w:r w:rsidR="004928A1" w:rsidRPr="00DF190D">
          <w:rPr>
            <w:rStyle w:val="Hyperlink"/>
          </w:rPr>
          <w:t>http://pre.weill.cornell.edu/mri/pages/qsm.html</w:t>
        </w:r>
      </w:hyperlink>
      <w:r w:rsidR="004928A1">
        <w:t>)</w:t>
      </w:r>
    </w:p>
    <w:p w14:paraId="55931C37" w14:textId="0B9866B2" w:rsidR="004928A1" w:rsidRDefault="004928A1" w:rsidP="0064613E">
      <w:pPr>
        <w:pStyle w:val="ListParagraph"/>
        <w:numPr>
          <w:ilvl w:val="0"/>
          <w:numId w:val="2"/>
        </w:numPr>
        <w:jc w:val="both"/>
      </w:pPr>
      <w:r>
        <w:t>Iterative T</w:t>
      </w:r>
      <w:r w:rsidR="00165C5E">
        <w:t>ikhonov</w:t>
      </w:r>
      <w:r>
        <w:t xml:space="preserve"> algorithm (</w:t>
      </w:r>
      <w:hyperlink r:id="rId8" w:history="1">
        <w:r w:rsidRPr="00DF190D">
          <w:rPr>
            <w:rStyle w:val="Hyperlink"/>
          </w:rPr>
          <w:t>https://xip.uclb.com/i/software/mri_qsm_tkd</w:t>
        </w:r>
        <w:r w:rsidRPr="00DF190D">
          <w:rPr>
            <w:rStyle w:val="Hyperlink"/>
          </w:rPr>
          <w:t>.html</w:t>
        </w:r>
      </w:hyperlink>
      <w:r>
        <w:t>)</w:t>
      </w:r>
    </w:p>
    <w:p w14:paraId="34496202" w14:textId="5A8DB6EE" w:rsidR="00084F33" w:rsidRDefault="00084F33" w:rsidP="0064613E">
      <w:pPr>
        <w:pStyle w:val="ListParagraph"/>
        <w:jc w:val="both"/>
      </w:pPr>
    </w:p>
    <w:p w14:paraId="653BBA9A" w14:textId="733492B7" w:rsidR="004928A1" w:rsidRDefault="00E24C04" w:rsidP="0064613E">
      <w:pPr>
        <w:jc w:val="both"/>
      </w:pPr>
      <w:proofErr w:type="gramStart"/>
      <w:r>
        <w:t>Finally</w:t>
      </w:r>
      <w:proofErr w:type="gramEnd"/>
      <w:r>
        <w:t xml:space="preserve"> y</w:t>
      </w:r>
      <w:r w:rsidR="00084F33">
        <w:t>ou will need the following files</w:t>
      </w:r>
      <w:r w:rsidR="004928A1">
        <w:t>:</w:t>
      </w:r>
      <w:r w:rsidR="00084F33">
        <w:t xml:space="preserve"> </w:t>
      </w:r>
    </w:p>
    <w:p w14:paraId="3BD2E8DB" w14:textId="6C0B1338" w:rsidR="00084F33" w:rsidRDefault="00084F33" w:rsidP="0064613E">
      <w:pPr>
        <w:pStyle w:val="ListParagraph"/>
        <w:numPr>
          <w:ilvl w:val="0"/>
          <w:numId w:val="1"/>
        </w:numPr>
        <w:jc w:val="both"/>
      </w:pPr>
      <w:proofErr w:type="spellStart"/>
      <w:r>
        <w:t>qsm_analysis</w:t>
      </w:r>
      <w:r w:rsidR="004928A1">
        <w:t>.m</w:t>
      </w:r>
      <w:proofErr w:type="spellEnd"/>
      <w:r>
        <w:t xml:space="preserve"> </w:t>
      </w:r>
      <w:r w:rsidR="004928A1">
        <w:t>(</w:t>
      </w:r>
      <w:hyperlink r:id="rId9" w:history="1">
        <w:r w:rsidR="004928A1" w:rsidRPr="00DF190D">
          <w:rPr>
            <w:rStyle w:val="Hyperlink"/>
          </w:rPr>
          <w:t>https://github.com/stoneaj/qsm-toolbox</w:t>
        </w:r>
      </w:hyperlink>
      <w:r w:rsidR="004928A1">
        <w:t xml:space="preserve">) </w:t>
      </w:r>
    </w:p>
    <w:p w14:paraId="7FED483F" w14:textId="229107E8" w:rsidR="004928A1" w:rsidRDefault="004928A1" w:rsidP="0064613E">
      <w:pPr>
        <w:pStyle w:val="ListParagraph"/>
        <w:numPr>
          <w:ilvl w:val="0"/>
          <w:numId w:val="1"/>
        </w:numPr>
        <w:jc w:val="both"/>
      </w:pPr>
      <w:proofErr w:type="spellStart"/>
      <w:r w:rsidRPr="004928A1">
        <w:t>Read_Bruker_raw_singlecoil</w:t>
      </w:r>
      <w:r>
        <w:t>.m</w:t>
      </w:r>
      <w:proofErr w:type="spellEnd"/>
      <w:r>
        <w:t xml:space="preserve"> (</w:t>
      </w:r>
      <w:hyperlink r:id="rId10" w:history="1">
        <w:r w:rsidR="00E24C04" w:rsidRPr="00DF190D">
          <w:rPr>
            <w:rStyle w:val="Hyperlink"/>
          </w:rPr>
          <w:t>https://github.com/ston</w:t>
        </w:r>
        <w:r w:rsidR="00E24C04" w:rsidRPr="00DF190D">
          <w:rPr>
            <w:rStyle w:val="Hyperlink"/>
          </w:rPr>
          <w:t>eaj/qsm_librarie</w:t>
        </w:r>
        <w:r w:rsidR="00E24C04" w:rsidRPr="00DF190D">
          <w:rPr>
            <w:rStyle w:val="Hyperlink"/>
          </w:rPr>
          <w:t>s/tree/master/MEDI_toolbox/functions</w:t>
        </w:r>
      </w:hyperlink>
      <w:r>
        <w:t>)</w:t>
      </w:r>
    </w:p>
    <w:p w14:paraId="1A18D36C" w14:textId="45738CB5" w:rsidR="004928A1" w:rsidRDefault="004928A1" w:rsidP="0064613E">
      <w:pPr>
        <w:jc w:val="both"/>
      </w:pPr>
    </w:p>
    <w:p w14:paraId="31CF4669" w14:textId="77777777" w:rsidR="00E24C04" w:rsidRDefault="004928A1" w:rsidP="0064613E">
      <w:pPr>
        <w:jc w:val="both"/>
      </w:pPr>
      <w:r>
        <w:t xml:space="preserve">Note: </w:t>
      </w:r>
    </w:p>
    <w:p w14:paraId="60F6E787" w14:textId="26A4DABA" w:rsidR="00E24C04" w:rsidRDefault="004928A1" w:rsidP="0064613E">
      <w:pPr>
        <w:pStyle w:val="ListParagraph"/>
        <w:numPr>
          <w:ilvl w:val="0"/>
          <w:numId w:val="3"/>
        </w:numPr>
        <w:jc w:val="both"/>
      </w:pPr>
      <w:r>
        <w:t>Make sure all of th</w:t>
      </w:r>
      <w:r w:rsidR="00E24C04">
        <w:t>e</w:t>
      </w:r>
      <w:r>
        <w:t xml:space="preserve">se files and toolboxes are in your </w:t>
      </w:r>
      <w:proofErr w:type="spellStart"/>
      <w:r>
        <w:t>Matlab</w:t>
      </w:r>
      <w:proofErr w:type="spellEnd"/>
      <w:r>
        <w:t xml:space="preserve"> path.</w:t>
      </w:r>
    </w:p>
    <w:p w14:paraId="41A40990" w14:textId="3A5FA4F4" w:rsidR="00E24C04" w:rsidRDefault="00E24C04" w:rsidP="0064613E">
      <w:pPr>
        <w:pStyle w:val="ListParagraph"/>
        <w:numPr>
          <w:ilvl w:val="0"/>
          <w:numId w:val="3"/>
        </w:numPr>
        <w:jc w:val="both"/>
      </w:pPr>
      <w:r>
        <w:t>Let me know if there are any other dependencies I’ve missed out on (which is likely</w:t>
      </w:r>
      <w:r w:rsidR="00871315">
        <w:t>!</w:t>
      </w:r>
      <w:r>
        <w:t>) and I can help fill in the gaps</w:t>
      </w:r>
    </w:p>
    <w:p w14:paraId="7CE9D79D" w14:textId="5D915627" w:rsidR="004928A1" w:rsidRDefault="004928A1" w:rsidP="0064613E">
      <w:pPr>
        <w:pStyle w:val="ListParagraph"/>
        <w:numPr>
          <w:ilvl w:val="0"/>
          <w:numId w:val="3"/>
        </w:numPr>
        <w:jc w:val="both"/>
      </w:pPr>
      <w:r>
        <w:t>Let me know if this</w:t>
      </w:r>
      <w:r w:rsidR="00E24C04">
        <w:t xml:space="preserve"> set-up </w:t>
      </w:r>
      <w:r>
        <w:t xml:space="preserve">seems like a lot of work or is problematic. </w:t>
      </w:r>
      <w:r w:rsidR="007615E4">
        <w:t>I’ll</w:t>
      </w:r>
      <w:r>
        <w:t xml:space="preserve"> look into making </w:t>
      </w:r>
      <w:r w:rsidR="00E24C04">
        <w:t>it a bit more user friendly if there is interest but hopefully this will get you through</w:t>
      </w:r>
    </w:p>
    <w:p w14:paraId="0F29C433" w14:textId="2600A157" w:rsidR="00E24C04" w:rsidRDefault="00E24C04" w:rsidP="0064613E">
      <w:pPr>
        <w:jc w:val="both"/>
      </w:pPr>
    </w:p>
    <w:p w14:paraId="013A3F68" w14:textId="3C0B6D7B" w:rsidR="007615E4" w:rsidRDefault="007615E4" w:rsidP="0064613E">
      <w:pPr>
        <w:pStyle w:val="Heading2"/>
        <w:jc w:val="both"/>
      </w:pPr>
      <w:r>
        <w:t>Analysis</w:t>
      </w:r>
    </w:p>
    <w:p w14:paraId="33044AF9" w14:textId="70A88451" w:rsidR="00E24C04" w:rsidRDefault="00E24C04" w:rsidP="0064613E">
      <w:pPr>
        <w:jc w:val="both"/>
      </w:pPr>
      <w:r>
        <w:t>Now that you have all of the pre</w:t>
      </w:r>
      <w:r w:rsidR="00165C5E">
        <w:t>-</w:t>
      </w:r>
      <w:proofErr w:type="gramStart"/>
      <w:r>
        <w:t>requisites</w:t>
      </w:r>
      <w:proofErr w:type="gramEnd"/>
      <w:r>
        <w:t xml:space="preserve"> set-up we can begin the analysis</w:t>
      </w:r>
      <w:r w:rsidR="007615E4">
        <w:t>.</w:t>
      </w:r>
    </w:p>
    <w:p w14:paraId="76042331" w14:textId="17C70305" w:rsidR="007615E4" w:rsidRDefault="007615E4" w:rsidP="0064613E">
      <w:pPr>
        <w:jc w:val="both"/>
      </w:pPr>
    </w:p>
    <w:p w14:paraId="72E1D78B" w14:textId="77777777" w:rsidR="007C13CA" w:rsidRDefault="007615E4" w:rsidP="0064613E">
      <w:pPr>
        <w:pStyle w:val="Heading2"/>
        <w:jc w:val="both"/>
      </w:pPr>
      <w:r>
        <w:t>Step 1</w:t>
      </w:r>
      <w:r w:rsidR="007C13CA">
        <w:t xml:space="preserve"> - </w:t>
      </w:r>
      <w:proofErr w:type="spellStart"/>
      <w:r w:rsidR="007C13CA">
        <w:t>qsm_AA_init.m</w:t>
      </w:r>
      <w:proofErr w:type="spellEnd"/>
    </w:p>
    <w:p w14:paraId="794A4A37" w14:textId="2B4F1818" w:rsidR="007615E4" w:rsidRDefault="007615E4" w:rsidP="0064613E">
      <w:pPr>
        <w:jc w:val="both"/>
      </w:pPr>
      <w:r>
        <w:t>This is the initial step that allows us to calculate the magnitude and R</w:t>
      </w:r>
      <w:r w:rsidRPr="007615E4">
        <w:rPr>
          <w:vertAlign w:val="subscript"/>
        </w:rPr>
        <w:t>2</w:t>
      </w:r>
      <w:r>
        <w:t xml:space="preserve">* images we will use to create masks from for the QSM calculation. </w:t>
      </w:r>
    </w:p>
    <w:p w14:paraId="145C26F7" w14:textId="2E4F87D5" w:rsidR="007615E4" w:rsidRDefault="007615E4" w:rsidP="0064613E">
      <w:pPr>
        <w:jc w:val="both"/>
      </w:pPr>
    </w:p>
    <w:p w14:paraId="241576BF" w14:textId="1C71D997" w:rsidR="007C13CA" w:rsidRDefault="007615E4" w:rsidP="0064613E">
      <w:pPr>
        <w:jc w:val="both"/>
      </w:pPr>
      <w:r>
        <w:t xml:space="preserve">In this file you will need to edit the variables </w:t>
      </w:r>
      <w:proofErr w:type="spellStart"/>
      <w:r w:rsidRPr="00904745">
        <w:rPr>
          <w:i/>
          <w:iCs/>
        </w:rPr>
        <w:t>fid_dir</w:t>
      </w:r>
      <w:proofErr w:type="spellEnd"/>
      <w:r>
        <w:t xml:space="preserve"> and </w:t>
      </w:r>
      <w:proofErr w:type="spellStart"/>
      <w:r w:rsidRPr="00904745">
        <w:rPr>
          <w:i/>
          <w:iCs/>
        </w:rPr>
        <w:t>output_dir</w:t>
      </w:r>
      <w:proofErr w:type="spellEnd"/>
      <w:r>
        <w:t>.</w:t>
      </w:r>
      <w:r w:rsidR="00904745">
        <w:t xml:space="preserve"> You will need to manually edit these in the </w:t>
      </w:r>
      <w:proofErr w:type="spellStart"/>
      <w:r w:rsidR="00904745">
        <w:t>qsm_AA_init.m</w:t>
      </w:r>
      <w:proofErr w:type="spellEnd"/>
      <w:r w:rsidR="00904745">
        <w:t xml:space="preserve"> file. </w:t>
      </w:r>
      <w:proofErr w:type="spellStart"/>
      <w:r w:rsidR="00904745" w:rsidRPr="00904745">
        <w:rPr>
          <w:i/>
          <w:iCs/>
        </w:rPr>
        <w:t>fid_dir</w:t>
      </w:r>
      <w:proofErr w:type="spellEnd"/>
      <w:r w:rsidR="00904745">
        <w:t xml:space="preserve"> is the directory containing the Bruker fid file and </w:t>
      </w:r>
      <w:proofErr w:type="spellStart"/>
      <w:r w:rsidR="00904745" w:rsidRPr="00904745">
        <w:rPr>
          <w:i/>
          <w:iCs/>
        </w:rPr>
        <w:t>output_dir</w:t>
      </w:r>
      <w:proofErr w:type="spellEnd"/>
      <w:r w:rsidR="00904745">
        <w:t xml:space="preserve"> is the directory that </w:t>
      </w:r>
      <w:r w:rsidR="007C13CA">
        <w:t xml:space="preserve">you will output your analysis to. As we are only running preliminary processing the script automatically appends </w:t>
      </w:r>
      <w:r w:rsidR="007C13CA" w:rsidRPr="007C13CA">
        <w:rPr>
          <w:i/>
          <w:iCs/>
        </w:rPr>
        <w:t>*_mask</w:t>
      </w:r>
      <w:r w:rsidR="007C13CA">
        <w:t xml:space="preserve"> to the </w:t>
      </w:r>
      <w:proofErr w:type="spellStart"/>
      <w:r w:rsidR="007C13CA" w:rsidRPr="007C13CA">
        <w:rPr>
          <w:i/>
          <w:iCs/>
        </w:rPr>
        <w:t>output_dir</w:t>
      </w:r>
      <w:proofErr w:type="spellEnd"/>
      <w:r w:rsidR="007C13CA">
        <w:t xml:space="preserve"> to denote that this is where the masks are. This analysis will output the following nifty files:</w:t>
      </w:r>
    </w:p>
    <w:p w14:paraId="56B548BA" w14:textId="03B3DD5E" w:rsidR="007C13CA" w:rsidRDefault="007C13CA" w:rsidP="0064613E">
      <w:pPr>
        <w:jc w:val="both"/>
      </w:pPr>
    </w:p>
    <w:p w14:paraId="264011CD" w14:textId="4C5E1408" w:rsidR="007C13CA" w:rsidRDefault="007C13CA" w:rsidP="007C13CA"/>
    <w:p w14:paraId="535CD40F" w14:textId="3841FD87" w:rsidR="007C13CA" w:rsidRDefault="000A7FEB" w:rsidP="007C13CA">
      <w:r>
        <w:rPr>
          <w:noProof/>
        </w:rPr>
        <w:lastRenderedPageBreak/>
        <w:drawing>
          <wp:inline distT="0" distB="0" distL="0" distR="0" wp14:anchorId="56A7F51D" wp14:editId="1D33194B">
            <wp:extent cx="5727700" cy="188150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AA92" w14:textId="34085707" w:rsidR="007C13CA" w:rsidRDefault="007C13CA" w:rsidP="007C13CA">
      <w:r>
        <w:t>You can view the magnitude (mag_*.nii.gz) and R</w:t>
      </w:r>
      <w:r w:rsidRPr="007C13CA">
        <w:rPr>
          <w:vertAlign w:val="subscript"/>
        </w:rPr>
        <w:t>2</w:t>
      </w:r>
      <w:r>
        <w:t>* (r2s.nii.gz) files using fsleyes</w:t>
      </w:r>
    </w:p>
    <w:p w14:paraId="136688FF" w14:textId="77777777" w:rsidR="007C13CA" w:rsidRDefault="007C13CA" w:rsidP="007C13CA"/>
    <w:p w14:paraId="017195B5" w14:textId="3EFF6835" w:rsidR="007615E4" w:rsidRDefault="007C13CA" w:rsidP="007C13CA">
      <w:r>
        <w:rPr>
          <w:noProof/>
        </w:rPr>
        <w:drawing>
          <wp:inline distT="0" distB="0" distL="0" distR="0" wp14:anchorId="29A39454" wp14:editId="102A3CF0">
            <wp:extent cx="5727700" cy="358013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89BA" w14:textId="24A9818F" w:rsidR="007C13CA" w:rsidRDefault="007C13CA" w:rsidP="007C13CA"/>
    <w:p w14:paraId="15DC0E63" w14:textId="71152F11" w:rsidR="007C13CA" w:rsidRDefault="000A7FEB" w:rsidP="000A7FEB">
      <w:pPr>
        <w:pStyle w:val="Heading2"/>
      </w:pPr>
      <w:r>
        <w:t>Step 2 – qsm_AA_noise_mask.sh</w:t>
      </w:r>
    </w:p>
    <w:p w14:paraId="5921C497" w14:textId="2A281ECE" w:rsidR="00F4493A" w:rsidRDefault="000A7FEB" w:rsidP="000A7FEB">
      <w:r>
        <w:t xml:space="preserve">To create the </w:t>
      </w:r>
      <w:proofErr w:type="gramStart"/>
      <w:r>
        <w:t>mask</w:t>
      </w:r>
      <w:proofErr w:type="gramEnd"/>
      <w:r>
        <w:t xml:space="preserve"> we will use the results of the non-linear fit to the complex data (</w:t>
      </w:r>
      <w:r w:rsidRPr="000A7FEB">
        <w:rPr>
          <w:i/>
          <w:iCs/>
        </w:rPr>
        <w:t>ifreq_raw.nii.gz</w:t>
      </w:r>
      <w:r>
        <w:t xml:space="preserve"> and </w:t>
      </w:r>
      <w:r w:rsidRPr="000A7FEB">
        <w:rPr>
          <w:i/>
          <w:iCs/>
        </w:rPr>
        <w:t>n_std.nii.gz</w:t>
      </w:r>
      <w:r>
        <w:t>). This is a bash script so make sure to change permission to make it executable (</w:t>
      </w:r>
      <w:proofErr w:type="spellStart"/>
      <w:r w:rsidRPr="000A7FEB">
        <w:rPr>
          <w:i/>
          <w:iCs/>
        </w:rPr>
        <w:t>chmod</w:t>
      </w:r>
      <w:proofErr w:type="spellEnd"/>
      <w:r w:rsidRPr="000A7FEB">
        <w:rPr>
          <w:i/>
          <w:iCs/>
        </w:rPr>
        <w:t xml:space="preserve"> 755 qsm_AA_noise_mask.sh</w:t>
      </w:r>
      <w:r>
        <w:t xml:space="preserve">) and run through terminal. You’ll need to manually change the </w:t>
      </w:r>
      <w:proofErr w:type="spellStart"/>
      <w:r w:rsidRPr="000A7FEB">
        <w:rPr>
          <w:i/>
          <w:iCs/>
        </w:rPr>
        <w:t>output_dir</w:t>
      </w:r>
      <w:proofErr w:type="spellEnd"/>
      <w:r>
        <w:t xml:space="preserve"> to th</w:t>
      </w:r>
      <w:r w:rsidR="00F4493A">
        <w:t>e one that you specified</w:t>
      </w:r>
      <w:r>
        <w:t xml:space="preserve"> in Step </w:t>
      </w:r>
      <w:r w:rsidR="00F4493A">
        <w:t xml:space="preserve">1. </w:t>
      </w:r>
      <w:r w:rsidR="00E72454">
        <w:t>When running the analysis for real this</w:t>
      </w:r>
      <w:r w:rsidR="00F4493A">
        <w:t xml:space="preserve"> mask might need </w:t>
      </w:r>
      <w:r w:rsidR="00E72454">
        <w:t>further</w:t>
      </w:r>
      <w:r w:rsidR="00F4493A">
        <w:t xml:space="preserve"> manual refinement </w:t>
      </w:r>
      <w:proofErr w:type="gramStart"/>
      <w:r w:rsidR="00F4493A">
        <w:t>i.e.</w:t>
      </w:r>
      <w:proofErr w:type="gramEnd"/>
      <w:r w:rsidR="00F4493A">
        <w:t xml:space="preserve"> remove some of the top and bottom slices and some of the mask voxels that appear outside the tube.</w:t>
      </w:r>
      <w:r w:rsidR="00E72454">
        <w:t xml:space="preserve"> For this </w:t>
      </w:r>
      <w:proofErr w:type="gramStart"/>
      <w:r w:rsidR="00E72454">
        <w:t>example</w:t>
      </w:r>
      <w:proofErr w:type="gramEnd"/>
      <w:r w:rsidR="00E72454">
        <w:t xml:space="preserve"> we’ll just stick with the thresholded mask.</w:t>
      </w:r>
    </w:p>
    <w:p w14:paraId="603285A6" w14:textId="0D3E0FB8" w:rsidR="00E72454" w:rsidRDefault="00E72454" w:rsidP="000A7FEB"/>
    <w:p w14:paraId="20EDB43A" w14:textId="687F638D" w:rsidR="00E72454" w:rsidRDefault="00E72454" w:rsidP="000A7FEB">
      <w:r>
        <w:rPr>
          <w:noProof/>
        </w:rPr>
        <w:lastRenderedPageBreak/>
        <w:drawing>
          <wp:inline distT="0" distB="0" distL="0" distR="0" wp14:anchorId="7A1AF847" wp14:editId="1AC156B1">
            <wp:extent cx="5727700" cy="347091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F2A0" w14:textId="3B44CD7A" w:rsidR="00F4493A" w:rsidRDefault="00F4493A" w:rsidP="000A7FEB"/>
    <w:p w14:paraId="366404D8" w14:textId="4B10B871" w:rsidR="00E72454" w:rsidRDefault="00E72454" w:rsidP="00E72454">
      <w:pPr>
        <w:pStyle w:val="Heading2"/>
      </w:pPr>
      <w:r>
        <w:t xml:space="preserve">Step 3 – </w:t>
      </w:r>
      <w:proofErr w:type="spellStart"/>
      <w:r>
        <w:t>qsm_AA_pmap.m</w:t>
      </w:r>
      <w:proofErr w:type="spellEnd"/>
    </w:p>
    <w:p w14:paraId="62FD10FB" w14:textId="0BE90679" w:rsidR="00165C5E" w:rsidRDefault="00E72454" w:rsidP="00C13378">
      <w:r>
        <w:t xml:space="preserve">This MATLAB script calculates the final QSM map. As input variables it requires </w:t>
      </w:r>
      <w:proofErr w:type="spellStart"/>
      <w:r w:rsidRPr="00904745">
        <w:rPr>
          <w:i/>
          <w:iCs/>
        </w:rPr>
        <w:t>fid_dir</w:t>
      </w:r>
      <w:proofErr w:type="spellEnd"/>
      <w:r>
        <w:t xml:space="preserve"> and </w:t>
      </w:r>
      <w:proofErr w:type="spellStart"/>
      <w:r w:rsidRPr="00904745">
        <w:rPr>
          <w:i/>
          <w:iCs/>
        </w:rPr>
        <w:t>output_dir</w:t>
      </w:r>
      <w:proofErr w:type="spellEnd"/>
      <w:r>
        <w:rPr>
          <w:i/>
          <w:iCs/>
        </w:rPr>
        <w:t xml:space="preserve"> </w:t>
      </w:r>
      <w:r>
        <w:t xml:space="preserve">as set in the Step 1. It also requires </w:t>
      </w:r>
      <w:proofErr w:type="spellStart"/>
      <w:r w:rsidR="00545E72" w:rsidRPr="00545E72">
        <w:rPr>
          <w:i/>
          <w:iCs/>
        </w:rPr>
        <w:t>mask_dir</w:t>
      </w:r>
      <w:proofErr w:type="spellEnd"/>
      <w:r w:rsidR="00545E72">
        <w:t xml:space="preserve"> which is specified as the output of Step 2.</w:t>
      </w:r>
      <w:r w:rsidR="00C13378">
        <w:t xml:space="preserve"> </w:t>
      </w:r>
      <w:r w:rsidR="00165C5E">
        <w:t xml:space="preserve">The scripts </w:t>
      </w:r>
      <w:proofErr w:type="gramStart"/>
      <w:r w:rsidR="00165C5E">
        <w:t>runs</w:t>
      </w:r>
      <w:proofErr w:type="gramEnd"/>
      <w:r w:rsidR="00165C5E">
        <w:t xml:space="preserve"> through a number of different </w:t>
      </w:r>
      <w:proofErr w:type="spellStart"/>
      <w:r w:rsidR="00165C5E">
        <w:t>preprocessing</w:t>
      </w:r>
      <w:proofErr w:type="spellEnd"/>
      <w:r w:rsidR="00165C5E">
        <w:t xml:space="preserve"> steps and outputs the intermediate </w:t>
      </w:r>
      <w:proofErr w:type="spellStart"/>
      <w:r w:rsidR="00165C5E">
        <w:t>preprocessed</w:t>
      </w:r>
      <w:proofErr w:type="spellEnd"/>
      <w:r w:rsidR="00165C5E">
        <w:t xml:space="preserve"> images as </w:t>
      </w:r>
      <w:proofErr w:type="spellStart"/>
      <w:r w:rsidR="00165C5E">
        <w:t>nifits</w:t>
      </w:r>
      <w:proofErr w:type="spellEnd"/>
      <w:r w:rsidR="00165C5E">
        <w:t xml:space="preserve"> in the output directory. </w:t>
      </w:r>
    </w:p>
    <w:p w14:paraId="05AA0AEE" w14:textId="77777777" w:rsidR="00165C5E" w:rsidRDefault="00165C5E" w:rsidP="00C13378"/>
    <w:p w14:paraId="7B1AD9FB" w14:textId="2570261F" w:rsidR="00165C5E" w:rsidRDefault="00165C5E" w:rsidP="00C13378">
      <w:r>
        <w:rPr>
          <w:noProof/>
        </w:rPr>
        <w:drawing>
          <wp:inline distT="0" distB="0" distL="0" distR="0" wp14:anchorId="5A7329F5" wp14:editId="581126F0">
            <wp:extent cx="5727700" cy="257746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4EDD" w14:textId="77777777" w:rsidR="00165C5E" w:rsidRDefault="00165C5E" w:rsidP="00C13378"/>
    <w:p w14:paraId="41EFB305" w14:textId="50297409" w:rsidR="00C13378" w:rsidRPr="00165C5E" w:rsidRDefault="00165C5E" w:rsidP="00C13378">
      <w:r>
        <w:t xml:space="preserve">After the script has finished the output will be in the </w:t>
      </w:r>
      <w:proofErr w:type="spellStart"/>
      <w:r w:rsidRPr="00165C5E">
        <w:rPr>
          <w:i/>
          <w:iCs/>
        </w:rPr>
        <w:t>output_dir</w:t>
      </w:r>
      <w:proofErr w:type="spellEnd"/>
      <w:r w:rsidRPr="00165C5E">
        <w:t>.</w:t>
      </w:r>
      <w:r>
        <w:t xml:space="preserve"> The QSM map is </w:t>
      </w:r>
      <w:r w:rsidRPr="00165C5E">
        <w:rPr>
          <w:i/>
          <w:iCs/>
        </w:rPr>
        <w:t>chi_iterTik.nii.gz</w:t>
      </w:r>
    </w:p>
    <w:p w14:paraId="13AC6922" w14:textId="372E04FC" w:rsidR="00165C5E" w:rsidRDefault="00165C5E" w:rsidP="00C13378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7B820877" wp14:editId="4D6F8246">
            <wp:extent cx="5727700" cy="3470910"/>
            <wp:effectExtent l="0" t="0" r="0" b="0"/>
            <wp:docPr id="3" name="Picture 3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screenshot, indo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E1F4" w14:textId="77777777" w:rsidR="00C13378" w:rsidRDefault="00C13378" w:rsidP="00C13378"/>
    <w:p w14:paraId="4A573037" w14:textId="2FEC029F" w:rsidR="00C13378" w:rsidRPr="00C13378" w:rsidRDefault="00C13378" w:rsidP="00C13378">
      <w:pPr>
        <w:rPr>
          <w:i/>
          <w:iCs/>
        </w:rPr>
      </w:pPr>
      <w:r w:rsidRPr="00C13378">
        <w:rPr>
          <w:i/>
          <w:iCs/>
        </w:rPr>
        <w:t>Note on susceptibility calculation</w:t>
      </w:r>
    </w:p>
    <w:p w14:paraId="598B83C8" w14:textId="0FAF1221" w:rsidR="00F4493A" w:rsidRDefault="00C13378" w:rsidP="000345FD">
      <w:pPr>
        <w:jc w:val="both"/>
      </w:pPr>
      <w:r>
        <w:t>Susceptibility calculation is performed using the</w:t>
      </w:r>
      <w:r w:rsidR="00545E72">
        <w:t xml:space="preserve"> </w:t>
      </w:r>
      <w:r>
        <w:t>I</w:t>
      </w:r>
      <w:r w:rsidR="00545E72">
        <w:t>terative Tikh</w:t>
      </w:r>
      <w:r>
        <w:t>o</w:t>
      </w:r>
      <w:r w:rsidR="00545E72">
        <w:t xml:space="preserve">nov </w:t>
      </w:r>
      <w:r>
        <w:t>method which is consistent with the</w:t>
      </w:r>
      <w:r w:rsidR="00545E72">
        <w:t xml:space="preserve"> previous </w:t>
      </w:r>
      <w:r w:rsidRPr="00C13378">
        <w:rPr>
          <w:i/>
          <w:iCs/>
        </w:rPr>
        <w:t>ex vivo</w:t>
      </w:r>
      <w:r>
        <w:t xml:space="preserve"> </w:t>
      </w:r>
      <w:r w:rsidR="00545E72">
        <w:t>studies we’ve done</w:t>
      </w:r>
      <w:r>
        <w:t xml:space="preserve">. The regularisation parameter used is ɑ=0.02 which is the same as that in the </w:t>
      </w:r>
      <w:r w:rsidRPr="00C13378">
        <w:rPr>
          <w:i/>
          <w:iCs/>
        </w:rPr>
        <w:t>ex vivo</w:t>
      </w:r>
      <w:r>
        <w:t xml:space="preserve"> tissue </w:t>
      </w:r>
      <w:proofErr w:type="gramStart"/>
      <w:r>
        <w:t>models</w:t>
      </w:r>
      <w:proofErr w:type="gramEnd"/>
      <w:r>
        <w:t xml:space="preserve"> study. However, because the set-up has changed for the aorta sample (volume coil, different acquisition protocol</w:t>
      </w:r>
      <w:r w:rsidRPr="000345FD">
        <w:rPr>
          <w:b/>
          <w:bCs/>
          <w:color w:val="FF0000"/>
        </w:rPr>
        <w:t>), L-curve optimisation might need to be performed to choose the optimal regularisation parameter.</w:t>
      </w:r>
      <w:r w:rsidRPr="000345FD">
        <w:rPr>
          <w:color w:val="FF0000"/>
        </w:rPr>
        <w:t xml:space="preserve"> </w:t>
      </w:r>
    </w:p>
    <w:p w14:paraId="7C76CA4C" w14:textId="743BB0D4" w:rsidR="00C13378" w:rsidRDefault="00C13378" w:rsidP="00C13378"/>
    <w:p w14:paraId="30FBB286" w14:textId="77777777" w:rsidR="00C13378" w:rsidRDefault="00C13378" w:rsidP="00C13378"/>
    <w:p w14:paraId="7646DDC5" w14:textId="77777777" w:rsidR="00F4493A" w:rsidRPr="000A7FEB" w:rsidRDefault="00F4493A" w:rsidP="000A7FEB"/>
    <w:sectPr w:rsidR="00F4493A" w:rsidRPr="000A7FEB" w:rsidSect="007159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D5FA4"/>
    <w:multiLevelType w:val="hybridMultilevel"/>
    <w:tmpl w:val="D7348E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722906"/>
    <w:multiLevelType w:val="hybridMultilevel"/>
    <w:tmpl w:val="205816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576B54"/>
    <w:multiLevelType w:val="hybridMultilevel"/>
    <w:tmpl w:val="8C3A3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C0FB9"/>
    <w:multiLevelType w:val="hybridMultilevel"/>
    <w:tmpl w:val="D33646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CC08BB"/>
    <w:multiLevelType w:val="hybridMultilevel"/>
    <w:tmpl w:val="37261D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F33"/>
    <w:rsid w:val="000345FD"/>
    <w:rsid w:val="00084F33"/>
    <w:rsid w:val="000A7FEB"/>
    <w:rsid w:val="00165C5E"/>
    <w:rsid w:val="004928A1"/>
    <w:rsid w:val="004A1E6F"/>
    <w:rsid w:val="00545E72"/>
    <w:rsid w:val="0064613E"/>
    <w:rsid w:val="00651415"/>
    <w:rsid w:val="00675C69"/>
    <w:rsid w:val="007159AB"/>
    <w:rsid w:val="007615E4"/>
    <w:rsid w:val="007C13CA"/>
    <w:rsid w:val="008171C8"/>
    <w:rsid w:val="00871315"/>
    <w:rsid w:val="00904745"/>
    <w:rsid w:val="00AB4838"/>
    <w:rsid w:val="00C13378"/>
    <w:rsid w:val="00E24C04"/>
    <w:rsid w:val="00E72454"/>
    <w:rsid w:val="00EA62FC"/>
    <w:rsid w:val="00F44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96CF2"/>
  <w15:chartTrackingRefBased/>
  <w15:docId w15:val="{F2A002A6-2119-8F45-86A0-6C532F9B6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8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C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28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8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928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2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4C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0345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xip.uclb.com/i/software/mri_qsm_tkd.html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pre.weill.cornell.edu/mri/pages/qsm.html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sl.fmrib.ox.ac.uk/fsl/fslwiki/FslInstallation/MacOsX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fsl.fmrib.ox.ac.uk/fsl/fslwiki/FslInstallation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stoneaj/qsm_libraries/tree/master/MEDI_toolbox/functio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toneaj/qsm-toolbox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1328</TotalTime>
  <Pages>4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Stone</dc:creator>
  <cp:keywords/>
  <dc:description/>
  <cp:lastModifiedBy>Brooke Tornifoglio</cp:lastModifiedBy>
  <cp:revision>3</cp:revision>
  <dcterms:created xsi:type="dcterms:W3CDTF">2021-05-04T14:01:00Z</dcterms:created>
  <dcterms:modified xsi:type="dcterms:W3CDTF">2022-09-21T16:33:00Z</dcterms:modified>
</cp:coreProperties>
</file>