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77B3A6" w14:textId="77777777" w:rsidR="003B524C" w:rsidRDefault="00606E51" w:rsidP="00052F7C">
      <w:pPr>
        <w:spacing w:before="0" w:after="0" w:line="312" w:lineRule="auto"/>
      </w:pPr>
      <w:r>
        <w:t>[’26 FE] Design of Secure Remote Diag on Container Separation Architecture</w:t>
      </w:r>
    </w:p>
    <w:sdt>
      <w:sdtPr>
        <w:rPr>
          <w:b/>
        </w:rPr>
        <w:id w:val="-1179032938"/>
        <w:docPartObj>
          <w:docPartGallery w:val="Table of Contents"/>
          <w:docPartUnique/>
        </w:docPartObj>
      </w:sdtPr>
      <w:sdtEndPr>
        <w:rPr>
          <w:b w:val="0"/>
        </w:rPr>
      </w:sdtEndPr>
      <w:sdtContent>
        <w:p w14:paraId="1833D959" w14:textId="77777777" w:rsidR="003B524C" w:rsidRPr="00B408F7" w:rsidRDefault="00606E51" w:rsidP="00052F7C">
          <w:pPr>
            <w:spacing w:line="312" w:lineRule="auto"/>
            <w:rPr>
              <w:b/>
              <w:bCs/>
              <w:sz w:val="32"/>
              <w:szCs w:val="32"/>
            </w:rPr>
          </w:pPr>
          <w:r w:rsidRPr="00B408F7">
            <w:rPr>
              <w:b/>
              <w:bCs/>
              <w:sz w:val="32"/>
              <w:szCs w:val="32"/>
            </w:rPr>
            <w:t>Table of Contents</w:t>
          </w:r>
        </w:p>
        <w:p w14:paraId="177419EB" w14:textId="77777777" w:rsidR="00AE4F78" w:rsidRDefault="00606E51">
          <w:pPr>
            <w:pStyle w:val="TOC1"/>
            <w:tabs>
              <w:tab w:val="right" w:leader="dot" w:pos="9350"/>
            </w:tabs>
            <w:rPr>
              <w:rFonts w:asciiTheme="minorHAnsi" w:hAnsiTheme="minorHAnsi" w:cstheme="minorBidi"/>
              <w:noProof/>
              <w:color w:val="auto"/>
            </w:rPr>
          </w:pPr>
          <w:r>
            <w:fldChar w:fldCharType="begin"/>
          </w:r>
          <w:r>
            <w:instrText>TOC \o "1-3" \h \z \u</w:instrText>
          </w:r>
          <w:r>
            <w:fldChar w:fldCharType="separate"/>
          </w:r>
          <w:hyperlink w:anchor="_Toc242112261" w:history="1">
            <w:r w:rsidR="00AE4F78" w:rsidRPr="00EE4793">
              <w:rPr>
                <w:rStyle w:val="Hyperlink"/>
                <w:noProof/>
              </w:rPr>
              <w:t>1. About This Document</w:t>
            </w:r>
            <w:r w:rsidR="00AE4F78">
              <w:rPr>
                <w:noProof/>
                <w:webHidden/>
              </w:rPr>
              <w:tab/>
            </w:r>
            <w:r w:rsidR="00AE4F78">
              <w:rPr>
                <w:noProof/>
                <w:webHidden/>
              </w:rPr>
              <w:fldChar w:fldCharType="begin"/>
            </w:r>
            <w:r w:rsidR="00AE4F78">
              <w:rPr>
                <w:noProof/>
                <w:webHidden/>
              </w:rPr>
              <w:instrText xml:space="preserve"> PAGEREF _Toc242112261 \h </w:instrText>
            </w:r>
            <w:r w:rsidR="00AE4F78">
              <w:rPr>
                <w:noProof/>
                <w:webHidden/>
              </w:rPr>
            </w:r>
            <w:r w:rsidR="00AE4F78">
              <w:rPr>
                <w:noProof/>
                <w:webHidden/>
              </w:rPr>
              <w:fldChar w:fldCharType="separate"/>
            </w:r>
            <w:r w:rsidR="00AE4F78">
              <w:rPr>
                <w:noProof/>
                <w:webHidden/>
              </w:rPr>
              <w:t>3</w:t>
            </w:r>
            <w:r w:rsidR="00AE4F78">
              <w:rPr>
                <w:noProof/>
                <w:webHidden/>
              </w:rPr>
              <w:fldChar w:fldCharType="end"/>
            </w:r>
          </w:hyperlink>
        </w:p>
        <w:p w14:paraId="5C130457" w14:textId="77777777" w:rsidR="00AE4F78" w:rsidRDefault="00AA44E2">
          <w:pPr>
            <w:pStyle w:val="TOC1"/>
            <w:tabs>
              <w:tab w:val="right" w:leader="dot" w:pos="9350"/>
            </w:tabs>
            <w:rPr>
              <w:rFonts w:asciiTheme="minorHAnsi" w:hAnsiTheme="minorHAnsi" w:cstheme="minorBidi"/>
              <w:noProof/>
              <w:color w:val="auto"/>
            </w:rPr>
          </w:pPr>
          <w:hyperlink w:anchor="_Toc242112262" w:history="1">
            <w:r w:rsidR="00AE4F78" w:rsidRPr="00EE4793">
              <w:rPr>
                <w:rStyle w:val="Hyperlink"/>
                <w:noProof/>
              </w:rPr>
              <w:t>2. Introduction</w:t>
            </w:r>
            <w:r w:rsidR="00AE4F78">
              <w:rPr>
                <w:noProof/>
                <w:webHidden/>
              </w:rPr>
              <w:tab/>
            </w:r>
            <w:r w:rsidR="00AE4F78">
              <w:rPr>
                <w:noProof/>
                <w:webHidden/>
              </w:rPr>
              <w:fldChar w:fldCharType="begin"/>
            </w:r>
            <w:r w:rsidR="00AE4F78">
              <w:rPr>
                <w:noProof/>
                <w:webHidden/>
              </w:rPr>
              <w:instrText xml:space="preserve"> PAGEREF _Toc242112262 \h </w:instrText>
            </w:r>
            <w:r w:rsidR="00AE4F78">
              <w:rPr>
                <w:noProof/>
                <w:webHidden/>
              </w:rPr>
            </w:r>
            <w:r w:rsidR="00AE4F78">
              <w:rPr>
                <w:noProof/>
                <w:webHidden/>
              </w:rPr>
              <w:fldChar w:fldCharType="separate"/>
            </w:r>
            <w:r w:rsidR="00AE4F78">
              <w:rPr>
                <w:noProof/>
                <w:webHidden/>
              </w:rPr>
              <w:t>4</w:t>
            </w:r>
            <w:r w:rsidR="00AE4F78">
              <w:rPr>
                <w:noProof/>
                <w:webHidden/>
              </w:rPr>
              <w:fldChar w:fldCharType="end"/>
            </w:r>
          </w:hyperlink>
        </w:p>
        <w:p w14:paraId="609A71BE" w14:textId="77777777" w:rsidR="00AE4F78" w:rsidRDefault="00AA44E2">
          <w:pPr>
            <w:pStyle w:val="TOC2"/>
            <w:tabs>
              <w:tab w:val="right" w:leader="dot" w:pos="9350"/>
            </w:tabs>
            <w:rPr>
              <w:rFonts w:asciiTheme="minorHAnsi" w:hAnsiTheme="minorHAnsi" w:cstheme="minorBidi"/>
              <w:noProof/>
              <w:color w:val="auto"/>
            </w:rPr>
          </w:pPr>
          <w:hyperlink w:anchor="_Toc242112263" w:history="1">
            <w:r w:rsidR="00AE4F78" w:rsidRPr="00EE4793">
              <w:rPr>
                <w:rStyle w:val="Hyperlink"/>
                <w:noProof/>
              </w:rPr>
              <w:t>2.1. Purpose</w:t>
            </w:r>
            <w:r w:rsidR="00AE4F78">
              <w:rPr>
                <w:noProof/>
                <w:webHidden/>
              </w:rPr>
              <w:tab/>
            </w:r>
            <w:r w:rsidR="00AE4F78">
              <w:rPr>
                <w:noProof/>
                <w:webHidden/>
              </w:rPr>
              <w:fldChar w:fldCharType="begin"/>
            </w:r>
            <w:r w:rsidR="00AE4F78">
              <w:rPr>
                <w:noProof/>
                <w:webHidden/>
              </w:rPr>
              <w:instrText xml:space="preserve"> PAGEREF _Toc242112263 \h </w:instrText>
            </w:r>
            <w:r w:rsidR="00AE4F78">
              <w:rPr>
                <w:noProof/>
                <w:webHidden/>
              </w:rPr>
            </w:r>
            <w:r w:rsidR="00AE4F78">
              <w:rPr>
                <w:noProof/>
                <w:webHidden/>
              </w:rPr>
              <w:fldChar w:fldCharType="separate"/>
            </w:r>
            <w:r w:rsidR="00AE4F78">
              <w:rPr>
                <w:noProof/>
                <w:webHidden/>
              </w:rPr>
              <w:t>4</w:t>
            </w:r>
            <w:r w:rsidR="00AE4F78">
              <w:rPr>
                <w:noProof/>
                <w:webHidden/>
              </w:rPr>
              <w:fldChar w:fldCharType="end"/>
            </w:r>
          </w:hyperlink>
        </w:p>
        <w:p w14:paraId="200A74B2" w14:textId="77777777" w:rsidR="00AE4F78" w:rsidRDefault="00AA44E2">
          <w:pPr>
            <w:pStyle w:val="TOC2"/>
            <w:tabs>
              <w:tab w:val="right" w:leader="dot" w:pos="9350"/>
            </w:tabs>
            <w:rPr>
              <w:rFonts w:asciiTheme="minorHAnsi" w:hAnsiTheme="minorHAnsi" w:cstheme="minorBidi"/>
              <w:noProof/>
              <w:color w:val="auto"/>
            </w:rPr>
          </w:pPr>
          <w:hyperlink w:anchor="_Toc242112264" w:history="1">
            <w:r w:rsidR="00AE4F78" w:rsidRPr="00EE4793">
              <w:rPr>
                <w:rStyle w:val="Hyperlink"/>
                <w:noProof/>
              </w:rPr>
              <w:t>2.2. Audience</w:t>
            </w:r>
            <w:r w:rsidR="00AE4F78">
              <w:rPr>
                <w:noProof/>
                <w:webHidden/>
              </w:rPr>
              <w:tab/>
            </w:r>
            <w:r w:rsidR="00AE4F78">
              <w:rPr>
                <w:noProof/>
                <w:webHidden/>
              </w:rPr>
              <w:fldChar w:fldCharType="begin"/>
            </w:r>
            <w:r w:rsidR="00AE4F78">
              <w:rPr>
                <w:noProof/>
                <w:webHidden/>
              </w:rPr>
              <w:instrText xml:space="preserve"> PAGEREF _Toc242112264 \h </w:instrText>
            </w:r>
            <w:r w:rsidR="00AE4F78">
              <w:rPr>
                <w:noProof/>
                <w:webHidden/>
              </w:rPr>
            </w:r>
            <w:r w:rsidR="00AE4F78">
              <w:rPr>
                <w:noProof/>
                <w:webHidden/>
              </w:rPr>
              <w:fldChar w:fldCharType="separate"/>
            </w:r>
            <w:r w:rsidR="00AE4F78">
              <w:rPr>
                <w:noProof/>
                <w:webHidden/>
              </w:rPr>
              <w:t>4</w:t>
            </w:r>
            <w:r w:rsidR="00AE4F78">
              <w:rPr>
                <w:noProof/>
                <w:webHidden/>
              </w:rPr>
              <w:fldChar w:fldCharType="end"/>
            </w:r>
          </w:hyperlink>
        </w:p>
        <w:p w14:paraId="4C2B8F01" w14:textId="77777777" w:rsidR="00AE4F78" w:rsidRDefault="00AA44E2">
          <w:pPr>
            <w:pStyle w:val="TOC2"/>
            <w:tabs>
              <w:tab w:val="right" w:leader="dot" w:pos="9350"/>
            </w:tabs>
            <w:rPr>
              <w:rFonts w:asciiTheme="minorHAnsi" w:hAnsiTheme="minorHAnsi" w:cstheme="minorBidi"/>
              <w:noProof/>
              <w:color w:val="auto"/>
            </w:rPr>
          </w:pPr>
          <w:hyperlink w:anchor="_Toc242112265" w:history="1">
            <w:r w:rsidR="00AE4F78" w:rsidRPr="00EE4793">
              <w:rPr>
                <w:rStyle w:val="Hyperlink"/>
                <w:noProof/>
              </w:rPr>
              <w:t>2.3. Abbreviations / Terms</w:t>
            </w:r>
            <w:r w:rsidR="00AE4F78">
              <w:rPr>
                <w:noProof/>
                <w:webHidden/>
              </w:rPr>
              <w:tab/>
            </w:r>
            <w:r w:rsidR="00AE4F78">
              <w:rPr>
                <w:noProof/>
                <w:webHidden/>
              </w:rPr>
              <w:fldChar w:fldCharType="begin"/>
            </w:r>
            <w:r w:rsidR="00AE4F78">
              <w:rPr>
                <w:noProof/>
                <w:webHidden/>
              </w:rPr>
              <w:instrText xml:space="preserve"> PAGEREF _Toc242112265 \h </w:instrText>
            </w:r>
            <w:r w:rsidR="00AE4F78">
              <w:rPr>
                <w:noProof/>
                <w:webHidden/>
              </w:rPr>
            </w:r>
            <w:r w:rsidR="00AE4F78">
              <w:rPr>
                <w:noProof/>
                <w:webHidden/>
              </w:rPr>
              <w:fldChar w:fldCharType="separate"/>
            </w:r>
            <w:r w:rsidR="00AE4F78">
              <w:rPr>
                <w:noProof/>
                <w:webHidden/>
              </w:rPr>
              <w:t>4</w:t>
            </w:r>
            <w:r w:rsidR="00AE4F78">
              <w:rPr>
                <w:noProof/>
                <w:webHidden/>
              </w:rPr>
              <w:fldChar w:fldCharType="end"/>
            </w:r>
          </w:hyperlink>
        </w:p>
        <w:p w14:paraId="3E19F800" w14:textId="77777777" w:rsidR="00AE4F78" w:rsidRDefault="00AA44E2">
          <w:pPr>
            <w:pStyle w:val="TOC2"/>
            <w:tabs>
              <w:tab w:val="right" w:leader="dot" w:pos="9350"/>
            </w:tabs>
            <w:rPr>
              <w:rFonts w:asciiTheme="minorHAnsi" w:hAnsiTheme="minorHAnsi" w:cstheme="minorBidi"/>
              <w:noProof/>
              <w:color w:val="auto"/>
            </w:rPr>
          </w:pPr>
          <w:hyperlink w:anchor="_Toc242112266" w:history="1">
            <w:r w:rsidR="00AE4F78" w:rsidRPr="00EE4793">
              <w:rPr>
                <w:rStyle w:val="Hyperlink"/>
                <w:noProof/>
              </w:rPr>
              <w:t>2.4. Related Documents</w:t>
            </w:r>
            <w:r w:rsidR="00AE4F78">
              <w:rPr>
                <w:noProof/>
                <w:webHidden/>
              </w:rPr>
              <w:tab/>
            </w:r>
            <w:r w:rsidR="00AE4F78">
              <w:rPr>
                <w:noProof/>
                <w:webHidden/>
              </w:rPr>
              <w:fldChar w:fldCharType="begin"/>
            </w:r>
            <w:r w:rsidR="00AE4F78">
              <w:rPr>
                <w:noProof/>
                <w:webHidden/>
              </w:rPr>
              <w:instrText xml:space="preserve"> PAGEREF _Toc242112266 \h </w:instrText>
            </w:r>
            <w:r w:rsidR="00AE4F78">
              <w:rPr>
                <w:noProof/>
                <w:webHidden/>
              </w:rPr>
            </w:r>
            <w:r w:rsidR="00AE4F78">
              <w:rPr>
                <w:noProof/>
                <w:webHidden/>
              </w:rPr>
              <w:fldChar w:fldCharType="separate"/>
            </w:r>
            <w:r w:rsidR="00AE4F78">
              <w:rPr>
                <w:noProof/>
                <w:webHidden/>
              </w:rPr>
              <w:t>5</w:t>
            </w:r>
            <w:r w:rsidR="00AE4F78">
              <w:rPr>
                <w:noProof/>
                <w:webHidden/>
              </w:rPr>
              <w:fldChar w:fldCharType="end"/>
            </w:r>
          </w:hyperlink>
        </w:p>
        <w:p w14:paraId="054BDB4A" w14:textId="77777777" w:rsidR="00AE4F78" w:rsidRDefault="00AA44E2">
          <w:pPr>
            <w:pStyle w:val="TOC1"/>
            <w:tabs>
              <w:tab w:val="right" w:leader="dot" w:pos="9350"/>
            </w:tabs>
            <w:rPr>
              <w:rFonts w:asciiTheme="minorHAnsi" w:hAnsiTheme="minorHAnsi" w:cstheme="minorBidi"/>
              <w:noProof/>
              <w:color w:val="auto"/>
            </w:rPr>
          </w:pPr>
          <w:hyperlink w:anchor="_Toc242112267" w:history="1">
            <w:r w:rsidR="00AE4F78" w:rsidRPr="00EE4793">
              <w:rPr>
                <w:rStyle w:val="Hyperlink"/>
                <w:noProof/>
              </w:rPr>
              <w:t>3. Context</w:t>
            </w:r>
            <w:r w:rsidR="00AE4F78">
              <w:rPr>
                <w:noProof/>
                <w:webHidden/>
              </w:rPr>
              <w:tab/>
            </w:r>
            <w:r w:rsidR="00AE4F78">
              <w:rPr>
                <w:noProof/>
                <w:webHidden/>
              </w:rPr>
              <w:fldChar w:fldCharType="begin"/>
            </w:r>
            <w:r w:rsidR="00AE4F78">
              <w:rPr>
                <w:noProof/>
                <w:webHidden/>
              </w:rPr>
              <w:instrText xml:space="preserve"> PAGEREF _Toc242112267 \h </w:instrText>
            </w:r>
            <w:r w:rsidR="00AE4F78">
              <w:rPr>
                <w:noProof/>
                <w:webHidden/>
              </w:rPr>
            </w:r>
            <w:r w:rsidR="00AE4F78">
              <w:rPr>
                <w:noProof/>
                <w:webHidden/>
              </w:rPr>
              <w:fldChar w:fldCharType="separate"/>
            </w:r>
            <w:r w:rsidR="00AE4F78">
              <w:rPr>
                <w:noProof/>
                <w:webHidden/>
              </w:rPr>
              <w:t>6</w:t>
            </w:r>
            <w:r w:rsidR="00AE4F78">
              <w:rPr>
                <w:noProof/>
                <w:webHidden/>
              </w:rPr>
              <w:fldChar w:fldCharType="end"/>
            </w:r>
          </w:hyperlink>
        </w:p>
        <w:p w14:paraId="4A285DB4" w14:textId="77777777" w:rsidR="00AE4F78" w:rsidRDefault="00AA44E2">
          <w:pPr>
            <w:pStyle w:val="TOC2"/>
            <w:tabs>
              <w:tab w:val="right" w:leader="dot" w:pos="9350"/>
            </w:tabs>
            <w:rPr>
              <w:rFonts w:asciiTheme="minorHAnsi" w:hAnsiTheme="minorHAnsi" w:cstheme="minorBidi"/>
              <w:noProof/>
              <w:color w:val="auto"/>
            </w:rPr>
          </w:pPr>
          <w:hyperlink w:anchor="_Toc242112268" w:history="1">
            <w:r w:rsidR="00AE4F78" w:rsidRPr="00EE4793">
              <w:rPr>
                <w:rStyle w:val="Hyperlink"/>
                <w:noProof/>
              </w:rPr>
              <w:t>3.1. Software context</w:t>
            </w:r>
            <w:r w:rsidR="00AE4F78">
              <w:rPr>
                <w:noProof/>
                <w:webHidden/>
              </w:rPr>
              <w:tab/>
            </w:r>
            <w:r w:rsidR="00AE4F78">
              <w:rPr>
                <w:noProof/>
                <w:webHidden/>
              </w:rPr>
              <w:fldChar w:fldCharType="begin"/>
            </w:r>
            <w:r w:rsidR="00AE4F78">
              <w:rPr>
                <w:noProof/>
                <w:webHidden/>
              </w:rPr>
              <w:instrText xml:space="preserve"> PAGEREF _Toc242112268 \h </w:instrText>
            </w:r>
            <w:r w:rsidR="00AE4F78">
              <w:rPr>
                <w:noProof/>
                <w:webHidden/>
              </w:rPr>
            </w:r>
            <w:r w:rsidR="00AE4F78">
              <w:rPr>
                <w:noProof/>
                <w:webHidden/>
              </w:rPr>
              <w:fldChar w:fldCharType="separate"/>
            </w:r>
            <w:r w:rsidR="00AE4F78">
              <w:rPr>
                <w:noProof/>
                <w:webHidden/>
              </w:rPr>
              <w:t>6</w:t>
            </w:r>
            <w:r w:rsidR="00AE4F78">
              <w:rPr>
                <w:noProof/>
                <w:webHidden/>
              </w:rPr>
              <w:fldChar w:fldCharType="end"/>
            </w:r>
          </w:hyperlink>
        </w:p>
        <w:p w14:paraId="099FA899" w14:textId="77777777" w:rsidR="00AE4F78" w:rsidRDefault="00AA44E2">
          <w:pPr>
            <w:pStyle w:val="TOC2"/>
            <w:tabs>
              <w:tab w:val="right" w:leader="dot" w:pos="9350"/>
            </w:tabs>
            <w:rPr>
              <w:rFonts w:asciiTheme="minorHAnsi" w:hAnsiTheme="minorHAnsi" w:cstheme="minorBidi"/>
              <w:noProof/>
              <w:color w:val="auto"/>
            </w:rPr>
          </w:pPr>
          <w:hyperlink w:anchor="_Toc242112269" w:history="1">
            <w:r w:rsidR="00AE4F78" w:rsidRPr="00EE4793">
              <w:rPr>
                <w:rStyle w:val="Hyperlink"/>
                <w:noProof/>
              </w:rPr>
              <w:t>3.2. System architecture migration</w:t>
            </w:r>
            <w:r w:rsidR="00AE4F78">
              <w:rPr>
                <w:noProof/>
                <w:webHidden/>
              </w:rPr>
              <w:tab/>
            </w:r>
            <w:r w:rsidR="00AE4F78">
              <w:rPr>
                <w:noProof/>
                <w:webHidden/>
              </w:rPr>
              <w:fldChar w:fldCharType="begin"/>
            </w:r>
            <w:r w:rsidR="00AE4F78">
              <w:rPr>
                <w:noProof/>
                <w:webHidden/>
              </w:rPr>
              <w:instrText xml:space="preserve"> PAGEREF _Toc242112269 \h </w:instrText>
            </w:r>
            <w:r w:rsidR="00AE4F78">
              <w:rPr>
                <w:noProof/>
                <w:webHidden/>
              </w:rPr>
            </w:r>
            <w:r w:rsidR="00AE4F78">
              <w:rPr>
                <w:noProof/>
                <w:webHidden/>
              </w:rPr>
              <w:fldChar w:fldCharType="separate"/>
            </w:r>
            <w:r w:rsidR="00AE4F78">
              <w:rPr>
                <w:noProof/>
                <w:webHidden/>
              </w:rPr>
              <w:t>6</w:t>
            </w:r>
            <w:r w:rsidR="00AE4F78">
              <w:rPr>
                <w:noProof/>
                <w:webHidden/>
              </w:rPr>
              <w:fldChar w:fldCharType="end"/>
            </w:r>
          </w:hyperlink>
        </w:p>
        <w:p w14:paraId="4D139FC4" w14:textId="77777777" w:rsidR="00AE4F78" w:rsidRDefault="00AA44E2">
          <w:pPr>
            <w:pStyle w:val="TOC1"/>
            <w:tabs>
              <w:tab w:val="right" w:leader="dot" w:pos="9350"/>
            </w:tabs>
            <w:rPr>
              <w:rFonts w:asciiTheme="minorHAnsi" w:hAnsiTheme="minorHAnsi" w:cstheme="minorBidi"/>
              <w:noProof/>
              <w:color w:val="auto"/>
            </w:rPr>
          </w:pPr>
          <w:hyperlink w:anchor="_Toc242112270" w:history="1">
            <w:r w:rsidR="00AE4F78" w:rsidRPr="00EE4793">
              <w:rPr>
                <w:rStyle w:val="Hyperlink"/>
                <w:noProof/>
              </w:rPr>
              <w:t>4. Problem</w:t>
            </w:r>
            <w:r w:rsidR="00AE4F78">
              <w:rPr>
                <w:noProof/>
                <w:webHidden/>
              </w:rPr>
              <w:tab/>
            </w:r>
            <w:r w:rsidR="00AE4F78">
              <w:rPr>
                <w:noProof/>
                <w:webHidden/>
              </w:rPr>
              <w:fldChar w:fldCharType="begin"/>
            </w:r>
            <w:r w:rsidR="00AE4F78">
              <w:rPr>
                <w:noProof/>
                <w:webHidden/>
              </w:rPr>
              <w:instrText xml:space="preserve"> PAGEREF _Toc242112270 \h </w:instrText>
            </w:r>
            <w:r w:rsidR="00AE4F78">
              <w:rPr>
                <w:noProof/>
                <w:webHidden/>
              </w:rPr>
            </w:r>
            <w:r w:rsidR="00AE4F78">
              <w:rPr>
                <w:noProof/>
                <w:webHidden/>
              </w:rPr>
              <w:fldChar w:fldCharType="separate"/>
            </w:r>
            <w:r w:rsidR="00AE4F78">
              <w:rPr>
                <w:noProof/>
                <w:webHidden/>
              </w:rPr>
              <w:t>7</w:t>
            </w:r>
            <w:r w:rsidR="00AE4F78">
              <w:rPr>
                <w:noProof/>
                <w:webHidden/>
              </w:rPr>
              <w:fldChar w:fldCharType="end"/>
            </w:r>
          </w:hyperlink>
        </w:p>
        <w:p w14:paraId="04E50629" w14:textId="77777777" w:rsidR="00AE4F78" w:rsidRDefault="00AA44E2">
          <w:pPr>
            <w:pStyle w:val="TOC2"/>
            <w:tabs>
              <w:tab w:val="right" w:leader="dot" w:pos="9350"/>
            </w:tabs>
            <w:rPr>
              <w:rFonts w:asciiTheme="minorHAnsi" w:hAnsiTheme="minorHAnsi" w:cstheme="minorBidi"/>
              <w:noProof/>
              <w:color w:val="auto"/>
            </w:rPr>
          </w:pPr>
          <w:hyperlink w:anchor="_Toc242112271" w:history="1">
            <w:r w:rsidR="00AE4F78" w:rsidRPr="00EE4793">
              <w:rPr>
                <w:rStyle w:val="Hyperlink"/>
                <w:noProof/>
              </w:rPr>
              <w:t>4.1. Functional requirements</w:t>
            </w:r>
            <w:r w:rsidR="00AE4F78">
              <w:rPr>
                <w:noProof/>
                <w:webHidden/>
              </w:rPr>
              <w:tab/>
            </w:r>
            <w:r w:rsidR="00AE4F78">
              <w:rPr>
                <w:noProof/>
                <w:webHidden/>
              </w:rPr>
              <w:fldChar w:fldCharType="begin"/>
            </w:r>
            <w:r w:rsidR="00AE4F78">
              <w:rPr>
                <w:noProof/>
                <w:webHidden/>
              </w:rPr>
              <w:instrText xml:space="preserve"> PAGEREF _Toc242112271 \h </w:instrText>
            </w:r>
            <w:r w:rsidR="00AE4F78">
              <w:rPr>
                <w:noProof/>
                <w:webHidden/>
              </w:rPr>
            </w:r>
            <w:r w:rsidR="00AE4F78">
              <w:rPr>
                <w:noProof/>
                <w:webHidden/>
              </w:rPr>
              <w:fldChar w:fldCharType="separate"/>
            </w:r>
            <w:r w:rsidR="00AE4F78">
              <w:rPr>
                <w:noProof/>
                <w:webHidden/>
              </w:rPr>
              <w:t>7</w:t>
            </w:r>
            <w:r w:rsidR="00AE4F78">
              <w:rPr>
                <w:noProof/>
                <w:webHidden/>
              </w:rPr>
              <w:fldChar w:fldCharType="end"/>
            </w:r>
          </w:hyperlink>
        </w:p>
        <w:p w14:paraId="612A1235" w14:textId="77777777" w:rsidR="00AE4F78" w:rsidRDefault="00AA44E2">
          <w:pPr>
            <w:pStyle w:val="TOC2"/>
            <w:tabs>
              <w:tab w:val="right" w:leader="dot" w:pos="9350"/>
            </w:tabs>
            <w:rPr>
              <w:rFonts w:asciiTheme="minorHAnsi" w:hAnsiTheme="minorHAnsi" w:cstheme="minorBidi"/>
              <w:noProof/>
              <w:color w:val="auto"/>
            </w:rPr>
          </w:pPr>
          <w:hyperlink w:anchor="_Toc242112272" w:history="1">
            <w:r w:rsidR="00AE4F78" w:rsidRPr="00EE4793">
              <w:rPr>
                <w:rStyle w:val="Hyperlink"/>
                <w:noProof/>
              </w:rPr>
              <w:t>4.2. Problem identification</w:t>
            </w:r>
            <w:r w:rsidR="00AE4F78">
              <w:rPr>
                <w:noProof/>
                <w:webHidden/>
              </w:rPr>
              <w:tab/>
            </w:r>
            <w:r w:rsidR="00AE4F78">
              <w:rPr>
                <w:noProof/>
                <w:webHidden/>
              </w:rPr>
              <w:fldChar w:fldCharType="begin"/>
            </w:r>
            <w:r w:rsidR="00AE4F78">
              <w:rPr>
                <w:noProof/>
                <w:webHidden/>
              </w:rPr>
              <w:instrText xml:space="preserve"> PAGEREF _Toc242112272 \h </w:instrText>
            </w:r>
            <w:r w:rsidR="00AE4F78">
              <w:rPr>
                <w:noProof/>
                <w:webHidden/>
              </w:rPr>
            </w:r>
            <w:r w:rsidR="00AE4F78">
              <w:rPr>
                <w:noProof/>
                <w:webHidden/>
              </w:rPr>
              <w:fldChar w:fldCharType="separate"/>
            </w:r>
            <w:r w:rsidR="00AE4F78">
              <w:rPr>
                <w:noProof/>
                <w:webHidden/>
              </w:rPr>
              <w:t>7</w:t>
            </w:r>
            <w:r w:rsidR="00AE4F78">
              <w:rPr>
                <w:noProof/>
                <w:webHidden/>
              </w:rPr>
              <w:fldChar w:fldCharType="end"/>
            </w:r>
          </w:hyperlink>
        </w:p>
        <w:p w14:paraId="260967C1" w14:textId="77777777" w:rsidR="00AE4F78" w:rsidRDefault="00AA44E2">
          <w:pPr>
            <w:pStyle w:val="TOC3"/>
            <w:tabs>
              <w:tab w:val="right" w:leader="dot" w:pos="9350"/>
            </w:tabs>
            <w:rPr>
              <w:rFonts w:asciiTheme="minorHAnsi" w:hAnsiTheme="minorHAnsi" w:cstheme="minorBidi"/>
              <w:noProof/>
              <w:color w:val="auto"/>
            </w:rPr>
          </w:pPr>
          <w:hyperlink w:anchor="_Toc242112273" w:history="1">
            <w:r w:rsidR="00AE4F78" w:rsidRPr="00EE4793">
              <w:rPr>
                <w:rStyle w:val="Hyperlink"/>
                <w:noProof/>
              </w:rPr>
              <w:t>4.2.1. Problem description</w:t>
            </w:r>
            <w:r w:rsidR="00AE4F78">
              <w:rPr>
                <w:noProof/>
                <w:webHidden/>
              </w:rPr>
              <w:tab/>
            </w:r>
            <w:r w:rsidR="00AE4F78">
              <w:rPr>
                <w:noProof/>
                <w:webHidden/>
              </w:rPr>
              <w:fldChar w:fldCharType="begin"/>
            </w:r>
            <w:r w:rsidR="00AE4F78">
              <w:rPr>
                <w:noProof/>
                <w:webHidden/>
              </w:rPr>
              <w:instrText xml:space="preserve"> PAGEREF _Toc242112273 \h </w:instrText>
            </w:r>
            <w:r w:rsidR="00AE4F78">
              <w:rPr>
                <w:noProof/>
                <w:webHidden/>
              </w:rPr>
            </w:r>
            <w:r w:rsidR="00AE4F78">
              <w:rPr>
                <w:noProof/>
                <w:webHidden/>
              </w:rPr>
              <w:fldChar w:fldCharType="separate"/>
            </w:r>
            <w:r w:rsidR="00AE4F78">
              <w:rPr>
                <w:noProof/>
                <w:webHidden/>
              </w:rPr>
              <w:t>7</w:t>
            </w:r>
            <w:r w:rsidR="00AE4F78">
              <w:rPr>
                <w:noProof/>
                <w:webHidden/>
              </w:rPr>
              <w:fldChar w:fldCharType="end"/>
            </w:r>
          </w:hyperlink>
        </w:p>
        <w:p w14:paraId="51DE0B30" w14:textId="77777777" w:rsidR="00AE4F78" w:rsidRDefault="00AA44E2">
          <w:pPr>
            <w:pStyle w:val="TOC3"/>
            <w:tabs>
              <w:tab w:val="right" w:leader="dot" w:pos="9350"/>
            </w:tabs>
            <w:rPr>
              <w:rFonts w:asciiTheme="minorHAnsi" w:hAnsiTheme="minorHAnsi" w:cstheme="minorBidi"/>
              <w:noProof/>
              <w:color w:val="auto"/>
            </w:rPr>
          </w:pPr>
          <w:hyperlink w:anchor="_Toc242112274" w:history="1">
            <w:r w:rsidR="00AE4F78" w:rsidRPr="00EE4793">
              <w:rPr>
                <w:rStyle w:val="Hyperlink"/>
                <w:noProof/>
              </w:rPr>
              <w:t>4.2.2. Problem analysis</w:t>
            </w:r>
            <w:r w:rsidR="00AE4F78">
              <w:rPr>
                <w:noProof/>
                <w:webHidden/>
              </w:rPr>
              <w:tab/>
            </w:r>
            <w:r w:rsidR="00AE4F78">
              <w:rPr>
                <w:noProof/>
                <w:webHidden/>
              </w:rPr>
              <w:fldChar w:fldCharType="begin"/>
            </w:r>
            <w:r w:rsidR="00AE4F78">
              <w:rPr>
                <w:noProof/>
                <w:webHidden/>
              </w:rPr>
              <w:instrText xml:space="preserve"> PAGEREF _Toc242112274 \h </w:instrText>
            </w:r>
            <w:r w:rsidR="00AE4F78">
              <w:rPr>
                <w:noProof/>
                <w:webHidden/>
              </w:rPr>
            </w:r>
            <w:r w:rsidR="00AE4F78">
              <w:rPr>
                <w:noProof/>
                <w:webHidden/>
              </w:rPr>
              <w:fldChar w:fldCharType="separate"/>
            </w:r>
            <w:r w:rsidR="00AE4F78">
              <w:rPr>
                <w:noProof/>
                <w:webHidden/>
              </w:rPr>
              <w:t>8</w:t>
            </w:r>
            <w:r w:rsidR="00AE4F78">
              <w:rPr>
                <w:noProof/>
                <w:webHidden/>
              </w:rPr>
              <w:fldChar w:fldCharType="end"/>
            </w:r>
          </w:hyperlink>
        </w:p>
        <w:p w14:paraId="4E60137E" w14:textId="77777777" w:rsidR="00AE4F78" w:rsidRDefault="00AA44E2">
          <w:pPr>
            <w:pStyle w:val="TOC2"/>
            <w:tabs>
              <w:tab w:val="right" w:leader="dot" w:pos="9350"/>
            </w:tabs>
            <w:rPr>
              <w:rFonts w:asciiTheme="minorHAnsi" w:hAnsiTheme="minorHAnsi" w:cstheme="minorBidi"/>
              <w:noProof/>
              <w:color w:val="auto"/>
            </w:rPr>
          </w:pPr>
          <w:hyperlink w:anchor="_Toc242112275" w:history="1">
            <w:r w:rsidR="00AE4F78" w:rsidRPr="00EE4793">
              <w:rPr>
                <w:rStyle w:val="Hyperlink"/>
                <w:noProof/>
              </w:rPr>
              <w:t>4.3. Quality Attributes</w:t>
            </w:r>
            <w:r w:rsidR="00AE4F78">
              <w:rPr>
                <w:noProof/>
                <w:webHidden/>
              </w:rPr>
              <w:tab/>
            </w:r>
            <w:r w:rsidR="00AE4F78">
              <w:rPr>
                <w:noProof/>
                <w:webHidden/>
              </w:rPr>
              <w:fldChar w:fldCharType="begin"/>
            </w:r>
            <w:r w:rsidR="00AE4F78">
              <w:rPr>
                <w:noProof/>
                <w:webHidden/>
              </w:rPr>
              <w:instrText xml:space="preserve"> PAGEREF _Toc242112275 \h </w:instrText>
            </w:r>
            <w:r w:rsidR="00AE4F78">
              <w:rPr>
                <w:noProof/>
                <w:webHidden/>
              </w:rPr>
            </w:r>
            <w:r w:rsidR="00AE4F78">
              <w:rPr>
                <w:noProof/>
                <w:webHidden/>
              </w:rPr>
              <w:fldChar w:fldCharType="separate"/>
            </w:r>
            <w:r w:rsidR="00AE4F78">
              <w:rPr>
                <w:noProof/>
                <w:webHidden/>
              </w:rPr>
              <w:t>8</w:t>
            </w:r>
            <w:r w:rsidR="00AE4F78">
              <w:rPr>
                <w:noProof/>
                <w:webHidden/>
              </w:rPr>
              <w:fldChar w:fldCharType="end"/>
            </w:r>
          </w:hyperlink>
        </w:p>
        <w:p w14:paraId="56D8A78F" w14:textId="77777777" w:rsidR="00AE4F78" w:rsidRDefault="00AA44E2">
          <w:pPr>
            <w:pStyle w:val="TOC1"/>
            <w:tabs>
              <w:tab w:val="right" w:leader="dot" w:pos="9350"/>
            </w:tabs>
            <w:rPr>
              <w:rFonts w:asciiTheme="minorHAnsi" w:hAnsiTheme="minorHAnsi" w:cstheme="minorBidi"/>
              <w:noProof/>
              <w:color w:val="auto"/>
            </w:rPr>
          </w:pPr>
          <w:hyperlink w:anchor="_Toc242112276" w:history="1">
            <w:r w:rsidR="00AE4F78" w:rsidRPr="00EE4793">
              <w:rPr>
                <w:rStyle w:val="Hyperlink"/>
                <w:noProof/>
              </w:rPr>
              <w:t>5. Architecture Alternatives</w:t>
            </w:r>
            <w:r w:rsidR="00AE4F78">
              <w:rPr>
                <w:noProof/>
                <w:webHidden/>
              </w:rPr>
              <w:tab/>
            </w:r>
            <w:r w:rsidR="00AE4F78">
              <w:rPr>
                <w:noProof/>
                <w:webHidden/>
              </w:rPr>
              <w:fldChar w:fldCharType="begin"/>
            </w:r>
            <w:r w:rsidR="00AE4F78">
              <w:rPr>
                <w:noProof/>
                <w:webHidden/>
              </w:rPr>
              <w:instrText xml:space="preserve"> PAGEREF _Toc242112276 \h </w:instrText>
            </w:r>
            <w:r w:rsidR="00AE4F78">
              <w:rPr>
                <w:noProof/>
                <w:webHidden/>
              </w:rPr>
            </w:r>
            <w:r w:rsidR="00AE4F78">
              <w:rPr>
                <w:noProof/>
                <w:webHidden/>
              </w:rPr>
              <w:fldChar w:fldCharType="separate"/>
            </w:r>
            <w:r w:rsidR="00AE4F78">
              <w:rPr>
                <w:noProof/>
                <w:webHidden/>
              </w:rPr>
              <w:t>9</w:t>
            </w:r>
            <w:r w:rsidR="00AE4F78">
              <w:rPr>
                <w:noProof/>
                <w:webHidden/>
              </w:rPr>
              <w:fldChar w:fldCharType="end"/>
            </w:r>
          </w:hyperlink>
        </w:p>
        <w:p w14:paraId="50A0EA2C" w14:textId="77777777" w:rsidR="00AE4F78" w:rsidRDefault="00AA44E2">
          <w:pPr>
            <w:pStyle w:val="TOC2"/>
            <w:tabs>
              <w:tab w:val="right" w:leader="dot" w:pos="9350"/>
            </w:tabs>
            <w:rPr>
              <w:rFonts w:asciiTheme="minorHAnsi" w:hAnsiTheme="minorHAnsi" w:cstheme="minorBidi"/>
              <w:noProof/>
              <w:color w:val="auto"/>
            </w:rPr>
          </w:pPr>
          <w:hyperlink w:anchor="_Toc242112277" w:history="1">
            <w:r w:rsidR="00AE4F78" w:rsidRPr="00EE4793">
              <w:rPr>
                <w:rStyle w:val="Hyperlink"/>
                <w:noProof/>
              </w:rPr>
              <w:t>5.1. Alt-A: Split RemoteDiag</w:t>
            </w:r>
            <w:r w:rsidR="00AE4F78">
              <w:rPr>
                <w:noProof/>
                <w:webHidden/>
              </w:rPr>
              <w:tab/>
            </w:r>
            <w:r w:rsidR="00AE4F78">
              <w:rPr>
                <w:noProof/>
                <w:webHidden/>
              </w:rPr>
              <w:fldChar w:fldCharType="begin"/>
            </w:r>
            <w:r w:rsidR="00AE4F78">
              <w:rPr>
                <w:noProof/>
                <w:webHidden/>
              </w:rPr>
              <w:instrText xml:space="preserve"> PAGEREF _Toc242112277 \h </w:instrText>
            </w:r>
            <w:r w:rsidR="00AE4F78">
              <w:rPr>
                <w:noProof/>
                <w:webHidden/>
              </w:rPr>
            </w:r>
            <w:r w:rsidR="00AE4F78">
              <w:rPr>
                <w:noProof/>
                <w:webHidden/>
              </w:rPr>
              <w:fldChar w:fldCharType="separate"/>
            </w:r>
            <w:r w:rsidR="00AE4F78">
              <w:rPr>
                <w:noProof/>
                <w:webHidden/>
              </w:rPr>
              <w:t>9</w:t>
            </w:r>
            <w:r w:rsidR="00AE4F78">
              <w:rPr>
                <w:noProof/>
                <w:webHidden/>
              </w:rPr>
              <w:fldChar w:fldCharType="end"/>
            </w:r>
          </w:hyperlink>
        </w:p>
        <w:p w14:paraId="48446FED" w14:textId="77777777" w:rsidR="00AE4F78" w:rsidRDefault="00AA44E2">
          <w:pPr>
            <w:pStyle w:val="TOC2"/>
            <w:tabs>
              <w:tab w:val="right" w:leader="dot" w:pos="9350"/>
            </w:tabs>
            <w:rPr>
              <w:rFonts w:asciiTheme="minorHAnsi" w:hAnsiTheme="minorHAnsi" w:cstheme="minorBidi"/>
              <w:noProof/>
              <w:color w:val="auto"/>
            </w:rPr>
          </w:pPr>
          <w:hyperlink w:anchor="_Toc242112278" w:history="1">
            <w:r w:rsidR="00AE4F78" w:rsidRPr="00EE4793">
              <w:rPr>
                <w:rStyle w:val="Hyperlink"/>
                <w:noProof/>
              </w:rPr>
              <w:t>5.2. Alt-B: Move RemoteDiag</w:t>
            </w:r>
            <w:r w:rsidR="00AE4F78">
              <w:rPr>
                <w:noProof/>
                <w:webHidden/>
              </w:rPr>
              <w:tab/>
            </w:r>
            <w:r w:rsidR="00AE4F78">
              <w:rPr>
                <w:noProof/>
                <w:webHidden/>
              </w:rPr>
              <w:fldChar w:fldCharType="begin"/>
            </w:r>
            <w:r w:rsidR="00AE4F78">
              <w:rPr>
                <w:noProof/>
                <w:webHidden/>
              </w:rPr>
              <w:instrText xml:space="preserve"> PAGEREF _Toc242112278 \h </w:instrText>
            </w:r>
            <w:r w:rsidR="00AE4F78">
              <w:rPr>
                <w:noProof/>
                <w:webHidden/>
              </w:rPr>
            </w:r>
            <w:r w:rsidR="00AE4F78">
              <w:rPr>
                <w:noProof/>
                <w:webHidden/>
              </w:rPr>
              <w:fldChar w:fldCharType="separate"/>
            </w:r>
            <w:r w:rsidR="00AE4F78">
              <w:rPr>
                <w:noProof/>
                <w:webHidden/>
              </w:rPr>
              <w:t>10</w:t>
            </w:r>
            <w:r w:rsidR="00AE4F78">
              <w:rPr>
                <w:noProof/>
                <w:webHidden/>
              </w:rPr>
              <w:fldChar w:fldCharType="end"/>
            </w:r>
          </w:hyperlink>
        </w:p>
        <w:p w14:paraId="0486BE0E" w14:textId="77777777" w:rsidR="00AE4F78" w:rsidRDefault="00AA44E2">
          <w:pPr>
            <w:pStyle w:val="TOC2"/>
            <w:tabs>
              <w:tab w:val="right" w:leader="dot" w:pos="9350"/>
            </w:tabs>
            <w:rPr>
              <w:rFonts w:asciiTheme="minorHAnsi" w:hAnsiTheme="minorHAnsi" w:cstheme="minorBidi"/>
              <w:noProof/>
              <w:color w:val="auto"/>
            </w:rPr>
          </w:pPr>
          <w:hyperlink w:anchor="_Toc242112279" w:history="1">
            <w:r w:rsidR="00AE4F78" w:rsidRPr="00EE4793">
              <w:rPr>
                <w:rStyle w:val="Hyperlink"/>
                <w:noProof/>
              </w:rPr>
              <w:t>5.3. Alt-C: Move RemoteDiag + Proxy</w:t>
            </w:r>
            <w:r w:rsidR="00AE4F78">
              <w:rPr>
                <w:noProof/>
                <w:webHidden/>
              </w:rPr>
              <w:tab/>
            </w:r>
            <w:r w:rsidR="00AE4F78">
              <w:rPr>
                <w:noProof/>
                <w:webHidden/>
              </w:rPr>
              <w:fldChar w:fldCharType="begin"/>
            </w:r>
            <w:r w:rsidR="00AE4F78">
              <w:rPr>
                <w:noProof/>
                <w:webHidden/>
              </w:rPr>
              <w:instrText xml:space="preserve"> PAGEREF _Toc242112279 \h </w:instrText>
            </w:r>
            <w:r w:rsidR="00AE4F78">
              <w:rPr>
                <w:noProof/>
                <w:webHidden/>
              </w:rPr>
            </w:r>
            <w:r w:rsidR="00AE4F78">
              <w:rPr>
                <w:noProof/>
                <w:webHidden/>
              </w:rPr>
              <w:fldChar w:fldCharType="separate"/>
            </w:r>
            <w:r w:rsidR="00AE4F78">
              <w:rPr>
                <w:noProof/>
                <w:webHidden/>
              </w:rPr>
              <w:t>10</w:t>
            </w:r>
            <w:r w:rsidR="00AE4F78">
              <w:rPr>
                <w:noProof/>
                <w:webHidden/>
              </w:rPr>
              <w:fldChar w:fldCharType="end"/>
            </w:r>
          </w:hyperlink>
        </w:p>
        <w:p w14:paraId="4035C23A" w14:textId="77777777" w:rsidR="00AE4F78" w:rsidRDefault="00AA44E2">
          <w:pPr>
            <w:pStyle w:val="TOC2"/>
            <w:tabs>
              <w:tab w:val="right" w:leader="dot" w:pos="9350"/>
            </w:tabs>
            <w:rPr>
              <w:rFonts w:asciiTheme="minorHAnsi" w:hAnsiTheme="minorHAnsi" w:cstheme="minorBidi"/>
              <w:noProof/>
              <w:color w:val="auto"/>
            </w:rPr>
          </w:pPr>
          <w:hyperlink w:anchor="_Toc242112280" w:history="1">
            <w:r w:rsidR="00AE4F78" w:rsidRPr="00EE4793">
              <w:rPr>
                <w:rStyle w:val="Hyperlink"/>
                <w:noProof/>
              </w:rPr>
              <w:t>5.4. Comparison and decision</w:t>
            </w:r>
            <w:r w:rsidR="00AE4F78">
              <w:rPr>
                <w:noProof/>
                <w:webHidden/>
              </w:rPr>
              <w:tab/>
            </w:r>
            <w:r w:rsidR="00AE4F78">
              <w:rPr>
                <w:noProof/>
                <w:webHidden/>
              </w:rPr>
              <w:fldChar w:fldCharType="begin"/>
            </w:r>
            <w:r w:rsidR="00AE4F78">
              <w:rPr>
                <w:noProof/>
                <w:webHidden/>
              </w:rPr>
              <w:instrText xml:space="preserve"> PAGEREF _Toc242112280 \h </w:instrText>
            </w:r>
            <w:r w:rsidR="00AE4F78">
              <w:rPr>
                <w:noProof/>
                <w:webHidden/>
              </w:rPr>
            </w:r>
            <w:r w:rsidR="00AE4F78">
              <w:rPr>
                <w:noProof/>
                <w:webHidden/>
              </w:rPr>
              <w:fldChar w:fldCharType="separate"/>
            </w:r>
            <w:r w:rsidR="00AE4F78">
              <w:rPr>
                <w:noProof/>
                <w:webHidden/>
              </w:rPr>
              <w:t>11</w:t>
            </w:r>
            <w:r w:rsidR="00AE4F78">
              <w:rPr>
                <w:noProof/>
                <w:webHidden/>
              </w:rPr>
              <w:fldChar w:fldCharType="end"/>
            </w:r>
          </w:hyperlink>
        </w:p>
        <w:p w14:paraId="69690C2D" w14:textId="77777777" w:rsidR="00AE4F78" w:rsidRDefault="00AA44E2">
          <w:pPr>
            <w:pStyle w:val="TOC1"/>
            <w:tabs>
              <w:tab w:val="right" w:leader="dot" w:pos="9350"/>
            </w:tabs>
            <w:rPr>
              <w:rFonts w:asciiTheme="minorHAnsi" w:hAnsiTheme="minorHAnsi" w:cstheme="minorBidi"/>
              <w:noProof/>
              <w:color w:val="auto"/>
            </w:rPr>
          </w:pPr>
          <w:hyperlink w:anchor="_Toc242112281" w:history="1">
            <w:r w:rsidR="00AE4F78" w:rsidRPr="00EE4793">
              <w:rPr>
                <w:rStyle w:val="Hyperlink"/>
                <w:noProof/>
              </w:rPr>
              <w:t>6. Implementation and Verification</w:t>
            </w:r>
            <w:r w:rsidR="00AE4F78">
              <w:rPr>
                <w:noProof/>
                <w:webHidden/>
              </w:rPr>
              <w:tab/>
            </w:r>
            <w:r w:rsidR="00AE4F78">
              <w:rPr>
                <w:noProof/>
                <w:webHidden/>
              </w:rPr>
              <w:fldChar w:fldCharType="begin"/>
            </w:r>
            <w:r w:rsidR="00AE4F78">
              <w:rPr>
                <w:noProof/>
                <w:webHidden/>
              </w:rPr>
              <w:instrText xml:space="preserve"> PAGEREF _Toc242112281 \h </w:instrText>
            </w:r>
            <w:r w:rsidR="00AE4F78">
              <w:rPr>
                <w:noProof/>
                <w:webHidden/>
              </w:rPr>
            </w:r>
            <w:r w:rsidR="00AE4F78">
              <w:rPr>
                <w:noProof/>
                <w:webHidden/>
              </w:rPr>
              <w:fldChar w:fldCharType="separate"/>
            </w:r>
            <w:r w:rsidR="00AE4F78">
              <w:rPr>
                <w:noProof/>
                <w:webHidden/>
              </w:rPr>
              <w:t>12</w:t>
            </w:r>
            <w:r w:rsidR="00AE4F78">
              <w:rPr>
                <w:noProof/>
                <w:webHidden/>
              </w:rPr>
              <w:fldChar w:fldCharType="end"/>
            </w:r>
          </w:hyperlink>
        </w:p>
        <w:p w14:paraId="7E0503C5" w14:textId="77777777" w:rsidR="00AE4F78" w:rsidRDefault="00AA44E2">
          <w:pPr>
            <w:pStyle w:val="TOC2"/>
            <w:tabs>
              <w:tab w:val="right" w:leader="dot" w:pos="9350"/>
            </w:tabs>
            <w:rPr>
              <w:rFonts w:asciiTheme="minorHAnsi" w:hAnsiTheme="minorHAnsi" w:cstheme="minorBidi"/>
              <w:noProof/>
              <w:color w:val="auto"/>
            </w:rPr>
          </w:pPr>
          <w:hyperlink w:anchor="_Toc242112282" w:history="1">
            <w:r w:rsidR="00AE4F78" w:rsidRPr="00EE4793">
              <w:rPr>
                <w:rStyle w:val="Hyperlink"/>
                <w:noProof/>
              </w:rPr>
              <w:t>6.1. Implementation</w:t>
            </w:r>
            <w:r w:rsidR="00AE4F78">
              <w:rPr>
                <w:noProof/>
                <w:webHidden/>
              </w:rPr>
              <w:tab/>
            </w:r>
            <w:r w:rsidR="00AE4F78">
              <w:rPr>
                <w:noProof/>
                <w:webHidden/>
              </w:rPr>
              <w:fldChar w:fldCharType="begin"/>
            </w:r>
            <w:r w:rsidR="00AE4F78">
              <w:rPr>
                <w:noProof/>
                <w:webHidden/>
              </w:rPr>
              <w:instrText xml:space="preserve"> PAGEREF _Toc242112282 \h </w:instrText>
            </w:r>
            <w:r w:rsidR="00AE4F78">
              <w:rPr>
                <w:noProof/>
                <w:webHidden/>
              </w:rPr>
            </w:r>
            <w:r w:rsidR="00AE4F78">
              <w:rPr>
                <w:noProof/>
                <w:webHidden/>
              </w:rPr>
              <w:fldChar w:fldCharType="separate"/>
            </w:r>
            <w:r w:rsidR="00AE4F78">
              <w:rPr>
                <w:noProof/>
                <w:webHidden/>
              </w:rPr>
              <w:t>12</w:t>
            </w:r>
            <w:r w:rsidR="00AE4F78">
              <w:rPr>
                <w:noProof/>
                <w:webHidden/>
              </w:rPr>
              <w:fldChar w:fldCharType="end"/>
            </w:r>
          </w:hyperlink>
        </w:p>
        <w:p w14:paraId="216E8C36" w14:textId="77777777" w:rsidR="00AE4F78" w:rsidRDefault="00AA44E2">
          <w:pPr>
            <w:pStyle w:val="TOC3"/>
            <w:tabs>
              <w:tab w:val="right" w:leader="dot" w:pos="9350"/>
            </w:tabs>
            <w:rPr>
              <w:rFonts w:asciiTheme="minorHAnsi" w:hAnsiTheme="minorHAnsi" w:cstheme="minorBidi"/>
              <w:noProof/>
              <w:color w:val="auto"/>
            </w:rPr>
          </w:pPr>
          <w:hyperlink w:anchor="_Toc242112283" w:history="1">
            <w:r w:rsidR="00AE4F78" w:rsidRPr="00EE4793">
              <w:rPr>
                <w:rStyle w:val="Hyperlink"/>
                <w:noProof/>
              </w:rPr>
              <w:t>6.1.1. Forward API call</w:t>
            </w:r>
            <w:r w:rsidR="00AE4F78">
              <w:rPr>
                <w:noProof/>
                <w:webHidden/>
              </w:rPr>
              <w:tab/>
            </w:r>
            <w:r w:rsidR="00AE4F78">
              <w:rPr>
                <w:noProof/>
                <w:webHidden/>
              </w:rPr>
              <w:fldChar w:fldCharType="begin"/>
            </w:r>
            <w:r w:rsidR="00AE4F78">
              <w:rPr>
                <w:noProof/>
                <w:webHidden/>
              </w:rPr>
              <w:instrText xml:space="preserve"> PAGEREF _Toc242112283 \h </w:instrText>
            </w:r>
            <w:r w:rsidR="00AE4F78">
              <w:rPr>
                <w:noProof/>
                <w:webHidden/>
              </w:rPr>
            </w:r>
            <w:r w:rsidR="00AE4F78">
              <w:rPr>
                <w:noProof/>
                <w:webHidden/>
              </w:rPr>
              <w:fldChar w:fldCharType="separate"/>
            </w:r>
            <w:r w:rsidR="00AE4F78">
              <w:rPr>
                <w:noProof/>
                <w:webHidden/>
              </w:rPr>
              <w:t>12</w:t>
            </w:r>
            <w:r w:rsidR="00AE4F78">
              <w:rPr>
                <w:noProof/>
                <w:webHidden/>
              </w:rPr>
              <w:fldChar w:fldCharType="end"/>
            </w:r>
          </w:hyperlink>
        </w:p>
        <w:p w14:paraId="2905BFF9" w14:textId="77777777" w:rsidR="00AE4F78" w:rsidRDefault="00AA44E2">
          <w:pPr>
            <w:pStyle w:val="TOC3"/>
            <w:tabs>
              <w:tab w:val="right" w:leader="dot" w:pos="9350"/>
            </w:tabs>
            <w:rPr>
              <w:rFonts w:asciiTheme="minorHAnsi" w:hAnsiTheme="minorHAnsi" w:cstheme="minorBidi"/>
              <w:noProof/>
              <w:color w:val="auto"/>
            </w:rPr>
          </w:pPr>
          <w:hyperlink w:anchor="_Toc242112284" w:history="1">
            <w:r w:rsidR="00AE4F78" w:rsidRPr="00EE4793">
              <w:rPr>
                <w:rStyle w:val="Hyperlink"/>
                <w:noProof/>
              </w:rPr>
              <w:t>6.1.2. Filter scenario</w:t>
            </w:r>
            <w:r w:rsidR="00AE4F78">
              <w:rPr>
                <w:noProof/>
                <w:webHidden/>
              </w:rPr>
              <w:tab/>
            </w:r>
            <w:r w:rsidR="00AE4F78">
              <w:rPr>
                <w:noProof/>
                <w:webHidden/>
              </w:rPr>
              <w:fldChar w:fldCharType="begin"/>
            </w:r>
            <w:r w:rsidR="00AE4F78">
              <w:rPr>
                <w:noProof/>
                <w:webHidden/>
              </w:rPr>
              <w:instrText xml:space="preserve"> PAGEREF _Toc242112284 \h </w:instrText>
            </w:r>
            <w:r w:rsidR="00AE4F78">
              <w:rPr>
                <w:noProof/>
                <w:webHidden/>
              </w:rPr>
            </w:r>
            <w:r w:rsidR="00AE4F78">
              <w:rPr>
                <w:noProof/>
                <w:webHidden/>
              </w:rPr>
              <w:fldChar w:fldCharType="separate"/>
            </w:r>
            <w:r w:rsidR="00AE4F78">
              <w:rPr>
                <w:noProof/>
                <w:webHidden/>
              </w:rPr>
              <w:t>14</w:t>
            </w:r>
            <w:r w:rsidR="00AE4F78">
              <w:rPr>
                <w:noProof/>
                <w:webHidden/>
              </w:rPr>
              <w:fldChar w:fldCharType="end"/>
            </w:r>
          </w:hyperlink>
        </w:p>
        <w:p w14:paraId="5CA26A74" w14:textId="77777777" w:rsidR="00AE4F78" w:rsidRDefault="00AA44E2">
          <w:pPr>
            <w:pStyle w:val="TOC2"/>
            <w:tabs>
              <w:tab w:val="right" w:leader="dot" w:pos="9350"/>
            </w:tabs>
            <w:rPr>
              <w:rFonts w:asciiTheme="minorHAnsi" w:hAnsiTheme="minorHAnsi" w:cstheme="minorBidi"/>
              <w:noProof/>
              <w:color w:val="auto"/>
            </w:rPr>
          </w:pPr>
          <w:hyperlink w:anchor="_Toc242112285" w:history="1">
            <w:r w:rsidR="00AE4F78" w:rsidRPr="00EE4793">
              <w:rPr>
                <w:rStyle w:val="Hyperlink"/>
                <w:noProof/>
              </w:rPr>
              <w:t>6.2. Verification</w:t>
            </w:r>
            <w:r w:rsidR="00AE4F78">
              <w:rPr>
                <w:noProof/>
                <w:webHidden/>
              </w:rPr>
              <w:tab/>
            </w:r>
            <w:r w:rsidR="00AE4F78">
              <w:rPr>
                <w:noProof/>
                <w:webHidden/>
              </w:rPr>
              <w:fldChar w:fldCharType="begin"/>
            </w:r>
            <w:r w:rsidR="00AE4F78">
              <w:rPr>
                <w:noProof/>
                <w:webHidden/>
              </w:rPr>
              <w:instrText xml:space="preserve"> PAGEREF _Toc242112285 \h </w:instrText>
            </w:r>
            <w:r w:rsidR="00AE4F78">
              <w:rPr>
                <w:noProof/>
                <w:webHidden/>
              </w:rPr>
            </w:r>
            <w:r w:rsidR="00AE4F78">
              <w:rPr>
                <w:noProof/>
                <w:webHidden/>
              </w:rPr>
              <w:fldChar w:fldCharType="separate"/>
            </w:r>
            <w:r w:rsidR="00AE4F78">
              <w:rPr>
                <w:noProof/>
                <w:webHidden/>
              </w:rPr>
              <w:t>14</w:t>
            </w:r>
            <w:r w:rsidR="00AE4F78">
              <w:rPr>
                <w:noProof/>
                <w:webHidden/>
              </w:rPr>
              <w:fldChar w:fldCharType="end"/>
            </w:r>
          </w:hyperlink>
        </w:p>
        <w:p w14:paraId="5DDACA6B" w14:textId="77777777" w:rsidR="00AE4F78" w:rsidRDefault="00AA44E2">
          <w:pPr>
            <w:pStyle w:val="TOC3"/>
            <w:tabs>
              <w:tab w:val="right" w:leader="dot" w:pos="9350"/>
            </w:tabs>
            <w:rPr>
              <w:rFonts w:asciiTheme="minorHAnsi" w:hAnsiTheme="minorHAnsi" w:cstheme="minorBidi"/>
              <w:noProof/>
              <w:color w:val="auto"/>
            </w:rPr>
          </w:pPr>
          <w:hyperlink w:anchor="_Toc242112286" w:history="1">
            <w:r w:rsidR="00AE4F78" w:rsidRPr="00EE4793">
              <w:rPr>
                <w:rStyle w:val="Hyperlink"/>
                <w:noProof/>
              </w:rPr>
              <w:t>6.2.1. SidFilter blocks reprogramming diagnostic requests</w:t>
            </w:r>
            <w:r w:rsidR="00AE4F78">
              <w:rPr>
                <w:noProof/>
                <w:webHidden/>
              </w:rPr>
              <w:tab/>
            </w:r>
            <w:r w:rsidR="00AE4F78">
              <w:rPr>
                <w:noProof/>
                <w:webHidden/>
              </w:rPr>
              <w:fldChar w:fldCharType="begin"/>
            </w:r>
            <w:r w:rsidR="00AE4F78">
              <w:rPr>
                <w:noProof/>
                <w:webHidden/>
              </w:rPr>
              <w:instrText xml:space="preserve"> PAGEREF _Toc242112286 \h </w:instrText>
            </w:r>
            <w:r w:rsidR="00AE4F78">
              <w:rPr>
                <w:noProof/>
                <w:webHidden/>
              </w:rPr>
            </w:r>
            <w:r w:rsidR="00AE4F78">
              <w:rPr>
                <w:noProof/>
                <w:webHidden/>
              </w:rPr>
              <w:fldChar w:fldCharType="separate"/>
            </w:r>
            <w:r w:rsidR="00AE4F78">
              <w:rPr>
                <w:noProof/>
                <w:webHidden/>
              </w:rPr>
              <w:t>14</w:t>
            </w:r>
            <w:r w:rsidR="00AE4F78">
              <w:rPr>
                <w:noProof/>
                <w:webHidden/>
              </w:rPr>
              <w:fldChar w:fldCharType="end"/>
            </w:r>
          </w:hyperlink>
        </w:p>
        <w:p w14:paraId="2D944264" w14:textId="77777777" w:rsidR="00AE4F78" w:rsidRDefault="00AA44E2">
          <w:pPr>
            <w:pStyle w:val="TOC3"/>
            <w:tabs>
              <w:tab w:val="right" w:leader="dot" w:pos="9350"/>
            </w:tabs>
            <w:rPr>
              <w:rFonts w:asciiTheme="minorHAnsi" w:hAnsiTheme="minorHAnsi" w:cstheme="minorBidi"/>
              <w:noProof/>
              <w:color w:val="auto"/>
            </w:rPr>
          </w:pPr>
          <w:hyperlink w:anchor="_Toc242112287" w:history="1">
            <w:r w:rsidR="00AE4F78" w:rsidRPr="00EE4793">
              <w:rPr>
                <w:rStyle w:val="Hyperlink"/>
                <w:noProof/>
              </w:rPr>
              <w:t>6.2.2. RemoteDiagProxy and RemoteDiag communication</w:t>
            </w:r>
            <w:r w:rsidR="00AE4F78">
              <w:rPr>
                <w:noProof/>
                <w:webHidden/>
              </w:rPr>
              <w:tab/>
            </w:r>
            <w:r w:rsidR="00AE4F78">
              <w:rPr>
                <w:noProof/>
                <w:webHidden/>
              </w:rPr>
              <w:fldChar w:fldCharType="begin"/>
            </w:r>
            <w:r w:rsidR="00AE4F78">
              <w:rPr>
                <w:noProof/>
                <w:webHidden/>
              </w:rPr>
              <w:instrText xml:space="preserve"> PAGEREF _Toc242112287 \h </w:instrText>
            </w:r>
            <w:r w:rsidR="00AE4F78">
              <w:rPr>
                <w:noProof/>
                <w:webHidden/>
              </w:rPr>
            </w:r>
            <w:r w:rsidR="00AE4F78">
              <w:rPr>
                <w:noProof/>
                <w:webHidden/>
              </w:rPr>
              <w:fldChar w:fldCharType="separate"/>
            </w:r>
            <w:r w:rsidR="00AE4F78">
              <w:rPr>
                <w:noProof/>
                <w:webHidden/>
              </w:rPr>
              <w:t>15</w:t>
            </w:r>
            <w:r w:rsidR="00AE4F78">
              <w:rPr>
                <w:noProof/>
                <w:webHidden/>
              </w:rPr>
              <w:fldChar w:fldCharType="end"/>
            </w:r>
          </w:hyperlink>
        </w:p>
        <w:p w14:paraId="2BC3AFCD" w14:textId="77777777" w:rsidR="00AE4F78" w:rsidRDefault="00AA44E2">
          <w:pPr>
            <w:pStyle w:val="TOC1"/>
            <w:tabs>
              <w:tab w:val="right" w:leader="dot" w:pos="9350"/>
            </w:tabs>
            <w:rPr>
              <w:rFonts w:asciiTheme="minorHAnsi" w:hAnsiTheme="minorHAnsi" w:cstheme="minorBidi"/>
              <w:noProof/>
              <w:color w:val="auto"/>
            </w:rPr>
          </w:pPr>
          <w:hyperlink w:anchor="_Toc242112288" w:history="1">
            <w:r w:rsidR="00AE4F78" w:rsidRPr="00EE4793">
              <w:rPr>
                <w:rStyle w:val="Hyperlink"/>
                <w:noProof/>
              </w:rPr>
              <w:t>7. Conclusion</w:t>
            </w:r>
            <w:r w:rsidR="00AE4F78">
              <w:rPr>
                <w:noProof/>
                <w:webHidden/>
              </w:rPr>
              <w:tab/>
            </w:r>
            <w:r w:rsidR="00AE4F78">
              <w:rPr>
                <w:noProof/>
                <w:webHidden/>
              </w:rPr>
              <w:fldChar w:fldCharType="begin"/>
            </w:r>
            <w:r w:rsidR="00AE4F78">
              <w:rPr>
                <w:noProof/>
                <w:webHidden/>
              </w:rPr>
              <w:instrText xml:space="preserve"> PAGEREF _Toc242112288 \h </w:instrText>
            </w:r>
            <w:r w:rsidR="00AE4F78">
              <w:rPr>
                <w:noProof/>
                <w:webHidden/>
              </w:rPr>
            </w:r>
            <w:r w:rsidR="00AE4F78">
              <w:rPr>
                <w:noProof/>
                <w:webHidden/>
              </w:rPr>
              <w:fldChar w:fldCharType="separate"/>
            </w:r>
            <w:r w:rsidR="00AE4F78">
              <w:rPr>
                <w:noProof/>
                <w:webHidden/>
              </w:rPr>
              <w:t>15</w:t>
            </w:r>
            <w:r w:rsidR="00AE4F78">
              <w:rPr>
                <w:noProof/>
                <w:webHidden/>
              </w:rPr>
              <w:fldChar w:fldCharType="end"/>
            </w:r>
          </w:hyperlink>
        </w:p>
        <w:p w14:paraId="0D3C0B2A" w14:textId="77777777" w:rsidR="00AE4F78" w:rsidRDefault="00AA44E2">
          <w:pPr>
            <w:pStyle w:val="TOC1"/>
            <w:tabs>
              <w:tab w:val="right" w:leader="dot" w:pos="9350"/>
            </w:tabs>
            <w:rPr>
              <w:rFonts w:asciiTheme="minorHAnsi" w:hAnsiTheme="minorHAnsi" w:cstheme="minorBidi"/>
              <w:noProof/>
              <w:color w:val="auto"/>
            </w:rPr>
          </w:pPr>
          <w:hyperlink w:anchor="_Toc242112289" w:history="1">
            <w:r w:rsidR="00AE4F78" w:rsidRPr="00EE4793">
              <w:rPr>
                <w:rStyle w:val="Hyperlink"/>
                <w:noProof/>
              </w:rPr>
              <w:t>8. Appendix</w:t>
            </w:r>
            <w:r w:rsidR="00AE4F78">
              <w:rPr>
                <w:noProof/>
                <w:webHidden/>
              </w:rPr>
              <w:tab/>
            </w:r>
            <w:r w:rsidR="00AE4F78">
              <w:rPr>
                <w:noProof/>
                <w:webHidden/>
              </w:rPr>
              <w:fldChar w:fldCharType="begin"/>
            </w:r>
            <w:r w:rsidR="00AE4F78">
              <w:rPr>
                <w:noProof/>
                <w:webHidden/>
              </w:rPr>
              <w:instrText xml:space="preserve"> PAGEREF _Toc242112289 \h </w:instrText>
            </w:r>
            <w:r w:rsidR="00AE4F78">
              <w:rPr>
                <w:noProof/>
                <w:webHidden/>
              </w:rPr>
            </w:r>
            <w:r w:rsidR="00AE4F78">
              <w:rPr>
                <w:noProof/>
                <w:webHidden/>
              </w:rPr>
              <w:fldChar w:fldCharType="separate"/>
            </w:r>
            <w:r w:rsidR="00AE4F78">
              <w:rPr>
                <w:noProof/>
                <w:webHidden/>
              </w:rPr>
              <w:t>16</w:t>
            </w:r>
            <w:r w:rsidR="00AE4F78">
              <w:rPr>
                <w:noProof/>
                <w:webHidden/>
              </w:rPr>
              <w:fldChar w:fldCharType="end"/>
            </w:r>
          </w:hyperlink>
        </w:p>
        <w:p w14:paraId="53850CDE" w14:textId="77777777" w:rsidR="00AE4F78" w:rsidRDefault="00AA44E2">
          <w:pPr>
            <w:pStyle w:val="TOC2"/>
            <w:tabs>
              <w:tab w:val="right" w:leader="dot" w:pos="9350"/>
            </w:tabs>
            <w:rPr>
              <w:rFonts w:asciiTheme="minorHAnsi" w:hAnsiTheme="minorHAnsi" w:cstheme="minorBidi"/>
              <w:noProof/>
              <w:color w:val="auto"/>
            </w:rPr>
          </w:pPr>
          <w:hyperlink w:anchor="_Toc242112290" w:history="1">
            <w:r w:rsidR="00AE4F78" w:rsidRPr="00EE4793">
              <w:rPr>
                <w:rStyle w:val="Hyperlink"/>
                <w:noProof/>
              </w:rPr>
              <w:t>8.1. Diagnostic filtering requirements</w:t>
            </w:r>
            <w:r w:rsidR="00AE4F78">
              <w:rPr>
                <w:noProof/>
                <w:webHidden/>
              </w:rPr>
              <w:tab/>
            </w:r>
            <w:r w:rsidR="00AE4F78">
              <w:rPr>
                <w:noProof/>
                <w:webHidden/>
              </w:rPr>
              <w:fldChar w:fldCharType="begin"/>
            </w:r>
            <w:r w:rsidR="00AE4F78">
              <w:rPr>
                <w:noProof/>
                <w:webHidden/>
              </w:rPr>
              <w:instrText xml:space="preserve"> PAGEREF _Toc242112290 \h </w:instrText>
            </w:r>
            <w:r w:rsidR="00AE4F78">
              <w:rPr>
                <w:noProof/>
                <w:webHidden/>
              </w:rPr>
            </w:r>
            <w:r w:rsidR="00AE4F78">
              <w:rPr>
                <w:noProof/>
                <w:webHidden/>
              </w:rPr>
              <w:fldChar w:fldCharType="separate"/>
            </w:r>
            <w:r w:rsidR="00AE4F78">
              <w:rPr>
                <w:noProof/>
                <w:webHidden/>
              </w:rPr>
              <w:t>16</w:t>
            </w:r>
            <w:r w:rsidR="00AE4F78">
              <w:rPr>
                <w:noProof/>
                <w:webHidden/>
              </w:rPr>
              <w:fldChar w:fldCharType="end"/>
            </w:r>
          </w:hyperlink>
        </w:p>
        <w:p w14:paraId="324B8CD9" w14:textId="77777777" w:rsidR="00AE4F78" w:rsidRDefault="00AA44E2">
          <w:pPr>
            <w:pStyle w:val="TOC2"/>
            <w:tabs>
              <w:tab w:val="right" w:leader="dot" w:pos="9350"/>
            </w:tabs>
            <w:rPr>
              <w:rFonts w:asciiTheme="minorHAnsi" w:hAnsiTheme="minorHAnsi" w:cstheme="minorBidi"/>
              <w:noProof/>
              <w:color w:val="auto"/>
            </w:rPr>
          </w:pPr>
          <w:hyperlink w:anchor="_Toc242112291" w:history="1">
            <w:r w:rsidR="00AE4F78" w:rsidRPr="00EE4793">
              <w:rPr>
                <w:rStyle w:val="Hyperlink"/>
                <w:noProof/>
              </w:rPr>
              <w:t>8.2. Additional sequence diagrams</w:t>
            </w:r>
            <w:r w:rsidR="00AE4F78">
              <w:rPr>
                <w:noProof/>
                <w:webHidden/>
              </w:rPr>
              <w:tab/>
            </w:r>
            <w:r w:rsidR="00AE4F78">
              <w:rPr>
                <w:noProof/>
                <w:webHidden/>
              </w:rPr>
              <w:fldChar w:fldCharType="begin"/>
            </w:r>
            <w:r w:rsidR="00AE4F78">
              <w:rPr>
                <w:noProof/>
                <w:webHidden/>
              </w:rPr>
              <w:instrText xml:space="preserve"> PAGEREF _Toc242112291 \h </w:instrText>
            </w:r>
            <w:r w:rsidR="00AE4F78">
              <w:rPr>
                <w:noProof/>
                <w:webHidden/>
              </w:rPr>
            </w:r>
            <w:r w:rsidR="00AE4F78">
              <w:rPr>
                <w:noProof/>
                <w:webHidden/>
              </w:rPr>
              <w:fldChar w:fldCharType="separate"/>
            </w:r>
            <w:r w:rsidR="00AE4F78">
              <w:rPr>
                <w:noProof/>
                <w:webHidden/>
              </w:rPr>
              <w:t>17</w:t>
            </w:r>
            <w:r w:rsidR="00AE4F78">
              <w:rPr>
                <w:noProof/>
                <w:webHidden/>
              </w:rPr>
              <w:fldChar w:fldCharType="end"/>
            </w:r>
          </w:hyperlink>
        </w:p>
        <w:p w14:paraId="5D6363B9" w14:textId="346288B0" w:rsidR="00507685" w:rsidRDefault="00606E51" w:rsidP="00052F7C">
          <w:pPr>
            <w:spacing w:before="0" w:after="0" w:line="312" w:lineRule="auto"/>
          </w:pPr>
          <w:r>
            <w:fldChar w:fldCharType="end"/>
          </w:r>
        </w:p>
      </w:sdtContent>
    </w:sdt>
    <w:bookmarkStart w:id="0" w:name="about-this-document" w:displacedByCustomXml="prev"/>
    <w:p w14:paraId="3C0AE550" w14:textId="77777777" w:rsidR="0007396A" w:rsidRDefault="0007396A" w:rsidP="00052F7C">
      <w:pPr>
        <w:spacing w:before="0" w:after="0" w:line="312" w:lineRule="auto"/>
        <w:rPr>
          <w:b/>
          <w:bCs/>
        </w:rPr>
      </w:pPr>
    </w:p>
    <w:p w14:paraId="7014005E" w14:textId="71BF3F36" w:rsidR="00B408F7" w:rsidRPr="00507685" w:rsidRDefault="00507685" w:rsidP="00052F7C">
      <w:pPr>
        <w:spacing w:before="0" w:after="0" w:line="312" w:lineRule="auto"/>
        <w:rPr>
          <w:b/>
          <w:bCs/>
        </w:rPr>
      </w:pPr>
      <w:r w:rsidRPr="00507685">
        <w:rPr>
          <w:b/>
          <w:bCs/>
        </w:rPr>
        <w:t>Lis</w:t>
      </w:r>
      <w:r>
        <w:rPr>
          <w:b/>
          <w:bCs/>
        </w:rPr>
        <w:t>t of figures</w:t>
      </w:r>
    </w:p>
    <w:p w14:paraId="6F3FBA78" w14:textId="77777777" w:rsidR="002D5553" w:rsidRDefault="00B408F7">
      <w:pPr>
        <w:pStyle w:val="TableofFigures"/>
        <w:tabs>
          <w:tab w:val="right" w:leader="dot" w:pos="9350"/>
        </w:tabs>
        <w:rPr>
          <w:rFonts w:asciiTheme="minorHAnsi" w:hAnsiTheme="minorHAnsi" w:cstheme="minorBidi"/>
          <w:i w:val="0"/>
          <w:iCs w:val="0"/>
          <w:noProof/>
          <w:color w:val="auto"/>
          <w:sz w:val="22"/>
          <w:szCs w:val="22"/>
        </w:rPr>
      </w:pPr>
      <w:r>
        <w:fldChar w:fldCharType="begin"/>
      </w:r>
      <w:r>
        <w:instrText xml:space="preserve"> TOC \h \z \c "Figure" </w:instrText>
      </w:r>
      <w:r>
        <w:fldChar w:fldCharType="separate"/>
      </w:r>
      <w:hyperlink w:anchor="_Toc242113368" w:history="1">
        <w:r w:rsidR="002D5553" w:rsidRPr="00626BBD">
          <w:rPr>
            <w:rStyle w:val="Hyperlink"/>
            <w:noProof/>
          </w:rPr>
          <w:t>Figure 1: Current architecture</w:t>
        </w:r>
        <w:r w:rsidR="002D5553">
          <w:rPr>
            <w:noProof/>
            <w:webHidden/>
          </w:rPr>
          <w:tab/>
        </w:r>
        <w:r w:rsidR="002D5553">
          <w:rPr>
            <w:noProof/>
            <w:webHidden/>
          </w:rPr>
          <w:fldChar w:fldCharType="begin"/>
        </w:r>
        <w:r w:rsidR="002D5553">
          <w:rPr>
            <w:noProof/>
            <w:webHidden/>
          </w:rPr>
          <w:instrText xml:space="preserve"> PAGEREF _Toc242113368 \h </w:instrText>
        </w:r>
        <w:r w:rsidR="002D5553">
          <w:rPr>
            <w:noProof/>
            <w:webHidden/>
          </w:rPr>
        </w:r>
        <w:r w:rsidR="002D5553">
          <w:rPr>
            <w:noProof/>
            <w:webHidden/>
          </w:rPr>
          <w:fldChar w:fldCharType="separate"/>
        </w:r>
        <w:r w:rsidR="002D5553">
          <w:rPr>
            <w:noProof/>
            <w:webHidden/>
          </w:rPr>
          <w:t>6</w:t>
        </w:r>
        <w:r w:rsidR="002D5553">
          <w:rPr>
            <w:noProof/>
            <w:webHidden/>
          </w:rPr>
          <w:fldChar w:fldCharType="end"/>
        </w:r>
      </w:hyperlink>
    </w:p>
    <w:p w14:paraId="7AE1913D"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69" w:history="1">
        <w:r w:rsidRPr="00626BBD">
          <w:rPr>
            <w:rStyle w:val="Hyperlink"/>
            <w:noProof/>
          </w:rPr>
          <w:t>Figure 2: New architecture (containerized)</w:t>
        </w:r>
        <w:r>
          <w:rPr>
            <w:noProof/>
            <w:webHidden/>
          </w:rPr>
          <w:tab/>
        </w:r>
        <w:r>
          <w:rPr>
            <w:noProof/>
            <w:webHidden/>
          </w:rPr>
          <w:fldChar w:fldCharType="begin"/>
        </w:r>
        <w:r>
          <w:rPr>
            <w:noProof/>
            <w:webHidden/>
          </w:rPr>
          <w:instrText xml:space="preserve"> PAGEREF _Toc242113369 \h </w:instrText>
        </w:r>
        <w:r>
          <w:rPr>
            <w:noProof/>
            <w:webHidden/>
          </w:rPr>
        </w:r>
        <w:r>
          <w:rPr>
            <w:noProof/>
            <w:webHidden/>
          </w:rPr>
          <w:fldChar w:fldCharType="separate"/>
        </w:r>
        <w:r>
          <w:rPr>
            <w:noProof/>
            <w:webHidden/>
          </w:rPr>
          <w:t>7</w:t>
        </w:r>
        <w:r>
          <w:rPr>
            <w:noProof/>
            <w:webHidden/>
          </w:rPr>
          <w:fldChar w:fldCharType="end"/>
        </w:r>
      </w:hyperlink>
    </w:p>
    <w:p w14:paraId="3A8DD6E8"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70" w:history="1">
        <w:r w:rsidRPr="00626BBD">
          <w:rPr>
            <w:rStyle w:val="Hyperlink"/>
            <w:noProof/>
          </w:rPr>
          <w:t>Figure 3: RemoteDiag communication paths</w:t>
        </w:r>
        <w:r>
          <w:rPr>
            <w:noProof/>
            <w:webHidden/>
          </w:rPr>
          <w:tab/>
        </w:r>
        <w:r>
          <w:rPr>
            <w:noProof/>
            <w:webHidden/>
          </w:rPr>
          <w:fldChar w:fldCharType="begin"/>
        </w:r>
        <w:r>
          <w:rPr>
            <w:noProof/>
            <w:webHidden/>
          </w:rPr>
          <w:instrText xml:space="preserve"> PAGEREF _Toc242113370 \h </w:instrText>
        </w:r>
        <w:r>
          <w:rPr>
            <w:noProof/>
            <w:webHidden/>
          </w:rPr>
        </w:r>
        <w:r>
          <w:rPr>
            <w:noProof/>
            <w:webHidden/>
          </w:rPr>
          <w:fldChar w:fldCharType="separate"/>
        </w:r>
        <w:r>
          <w:rPr>
            <w:noProof/>
            <w:webHidden/>
          </w:rPr>
          <w:t>8</w:t>
        </w:r>
        <w:r>
          <w:rPr>
            <w:noProof/>
            <w:webHidden/>
          </w:rPr>
          <w:fldChar w:fldCharType="end"/>
        </w:r>
      </w:hyperlink>
    </w:p>
    <w:p w14:paraId="6E7A64F6"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71" w:history="1">
        <w:r w:rsidRPr="00626BBD">
          <w:rPr>
            <w:rStyle w:val="Hyperlink"/>
            <w:noProof/>
          </w:rPr>
          <w:t>Figure 4: Alt-A — Split RemoteDiag</w:t>
        </w:r>
        <w:r>
          <w:rPr>
            <w:noProof/>
            <w:webHidden/>
          </w:rPr>
          <w:tab/>
        </w:r>
        <w:r>
          <w:rPr>
            <w:noProof/>
            <w:webHidden/>
          </w:rPr>
          <w:fldChar w:fldCharType="begin"/>
        </w:r>
        <w:r>
          <w:rPr>
            <w:noProof/>
            <w:webHidden/>
          </w:rPr>
          <w:instrText xml:space="preserve"> PAGEREF _Toc242113371 \h </w:instrText>
        </w:r>
        <w:r>
          <w:rPr>
            <w:noProof/>
            <w:webHidden/>
          </w:rPr>
        </w:r>
        <w:r>
          <w:rPr>
            <w:noProof/>
            <w:webHidden/>
          </w:rPr>
          <w:fldChar w:fldCharType="separate"/>
        </w:r>
        <w:r>
          <w:rPr>
            <w:noProof/>
            <w:webHidden/>
          </w:rPr>
          <w:t>9</w:t>
        </w:r>
        <w:r>
          <w:rPr>
            <w:noProof/>
            <w:webHidden/>
          </w:rPr>
          <w:fldChar w:fldCharType="end"/>
        </w:r>
      </w:hyperlink>
    </w:p>
    <w:p w14:paraId="688013AC"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72" w:history="1">
        <w:r w:rsidRPr="00626BBD">
          <w:rPr>
            <w:rStyle w:val="Hyperlink"/>
            <w:noProof/>
          </w:rPr>
          <w:t>Figure 5: Alt-B — Move RemoteDiag</w:t>
        </w:r>
        <w:r>
          <w:rPr>
            <w:noProof/>
            <w:webHidden/>
          </w:rPr>
          <w:tab/>
        </w:r>
        <w:r>
          <w:rPr>
            <w:noProof/>
            <w:webHidden/>
          </w:rPr>
          <w:fldChar w:fldCharType="begin"/>
        </w:r>
        <w:r>
          <w:rPr>
            <w:noProof/>
            <w:webHidden/>
          </w:rPr>
          <w:instrText xml:space="preserve"> PAGEREF _Toc242113372 \h </w:instrText>
        </w:r>
        <w:r>
          <w:rPr>
            <w:noProof/>
            <w:webHidden/>
          </w:rPr>
        </w:r>
        <w:r>
          <w:rPr>
            <w:noProof/>
            <w:webHidden/>
          </w:rPr>
          <w:fldChar w:fldCharType="separate"/>
        </w:r>
        <w:r>
          <w:rPr>
            <w:noProof/>
            <w:webHidden/>
          </w:rPr>
          <w:t>10</w:t>
        </w:r>
        <w:r>
          <w:rPr>
            <w:noProof/>
            <w:webHidden/>
          </w:rPr>
          <w:fldChar w:fldCharType="end"/>
        </w:r>
      </w:hyperlink>
    </w:p>
    <w:p w14:paraId="147F9351"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73" w:history="1">
        <w:r w:rsidRPr="00626BBD">
          <w:rPr>
            <w:rStyle w:val="Hyperlink"/>
            <w:noProof/>
          </w:rPr>
          <w:t>Figure 6: Alt-C - Move RemoteDiag + Proxy</w:t>
        </w:r>
        <w:r>
          <w:rPr>
            <w:noProof/>
            <w:webHidden/>
          </w:rPr>
          <w:tab/>
        </w:r>
        <w:r>
          <w:rPr>
            <w:noProof/>
            <w:webHidden/>
          </w:rPr>
          <w:fldChar w:fldCharType="begin"/>
        </w:r>
        <w:r>
          <w:rPr>
            <w:noProof/>
            <w:webHidden/>
          </w:rPr>
          <w:instrText xml:space="preserve"> PAGEREF _Toc242113373 \h </w:instrText>
        </w:r>
        <w:r>
          <w:rPr>
            <w:noProof/>
            <w:webHidden/>
          </w:rPr>
        </w:r>
        <w:r>
          <w:rPr>
            <w:noProof/>
            <w:webHidden/>
          </w:rPr>
          <w:fldChar w:fldCharType="separate"/>
        </w:r>
        <w:r>
          <w:rPr>
            <w:noProof/>
            <w:webHidden/>
          </w:rPr>
          <w:t>11</w:t>
        </w:r>
        <w:r>
          <w:rPr>
            <w:noProof/>
            <w:webHidden/>
          </w:rPr>
          <w:fldChar w:fldCharType="end"/>
        </w:r>
      </w:hyperlink>
    </w:p>
    <w:p w14:paraId="7D433821"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74" w:history="1">
        <w:r w:rsidRPr="00626BBD">
          <w:rPr>
            <w:rStyle w:val="Hyperlink"/>
            <w:noProof/>
          </w:rPr>
          <w:t>Figure 7: IPC callback transmission (proxy to remotediag)</w:t>
        </w:r>
        <w:r>
          <w:rPr>
            <w:noProof/>
            <w:webHidden/>
          </w:rPr>
          <w:tab/>
        </w:r>
        <w:r>
          <w:rPr>
            <w:noProof/>
            <w:webHidden/>
          </w:rPr>
          <w:fldChar w:fldCharType="begin"/>
        </w:r>
        <w:r>
          <w:rPr>
            <w:noProof/>
            <w:webHidden/>
          </w:rPr>
          <w:instrText xml:space="preserve"> PAGEREF _Toc242113374 \h </w:instrText>
        </w:r>
        <w:r>
          <w:rPr>
            <w:noProof/>
            <w:webHidden/>
          </w:rPr>
        </w:r>
        <w:r>
          <w:rPr>
            <w:noProof/>
            <w:webHidden/>
          </w:rPr>
          <w:fldChar w:fldCharType="separate"/>
        </w:r>
        <w:r>
          <w:rPr>
            <w:noProof/>
            <w:webHidden/>
          </w:rPr>
          <w:t>13</w:t>
        </w:r>
        <w:r>
          <w:rPr>
            <w:noProof/>
            <w:webHidden/>
          </w:rPr>
          <w:fldChar w:fldCharType="end"/>
        </w:r>
      </w:hyperlink>
    </w:p>
    <w:p w14:paraId="16CD428D"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75" w:history="1">
        <w:r w:rsidRPr="00626BBD">
          <w:rPr>
            <w:rStyle w:val="Hyperlink"/>
            <w:noProof/>
          </w:rPr>
          <w:t>Figure 8: IPC API request-response (remotediag to proxy)</w:t>
        </w:r>
        <w:r>
          <w:rPr>
            <w:noProof/>
            <w:webHidden/>
          </w:rPr>
          <w:tab/>
        </w:r>
        <w:r>
          <w:rPr>
            <w:noProof/>
            <w:webHidden/>
          </w:rPr>
          <w:fldChar w:fldCharType="begin"/>
        </w:r>
        <w:r>
          <w:rPr>
            <w:noProof/>
            <w:webHidden/>
          </w:rPr>
          <w:instrText xml:space="preserve"> PAGEREF _Toc242113375 \h </w:instrText>
        </w:r>
        <w:r>
          <w:rPr>
            <w:noProof/>
            <w:webHidden/>
          </w:rPr>
        </w:r>
        <w:r>
          <w:rPr>
            <w:noProof/>
            <w:webHidden/>
          </w:rPr>
          <w:fldChar w:fldCharType="separate"/>
        </w:r>
        <w:r>
          <w:rPr>
            <w:noProof/>
            <w:webHidden/>
          </w:rPr>
          <w:t>13</w:t>
        </w:r>
        <w:r>
          <w:rPr>
            <w:noProof/>
            <w:webHidden/>
          </w:rPr>
          <w:fldChar w:fldCharType="end"/>
        </w:r>
      </w:hyperlink>
    </w:p>
    <w:p w14:paraId="5B7ED8BD"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76" w:history="1">
        <w:r w:rsidRPr="00626BBD">
          <w:rPr>
            <w:rStyle w:val="Hyperlink"/>
            <w:noProof/>
          </w:rPr>
          <w:t>Figure 9: Diagnostic filter scenario</w:t>
        </w:r>
        <w:r>
          <w:rPr>
            <w:noProof/>
            <w:webHidden/>
          </w:rPr>
          <w:tab/>
        </w:r>
        <w:r>
          <w:rPr>
            <w:noProof/>
            <w:webHidden/>
          </w:rPr>
          <w:fldChar w:fldCharType="begin"/>
        </w:r>
        <w:r>
          <w:rPr>
            <w:noProof/>
            <w:webHidden/>
          </w:rPr>
          <w:instrText xml:space="preserve"> PAGEREF _Toc242113376 \h </w:instrText>
        </w:r>
        <w:r>
          <w:rPr>
            <w:noProof/>
            <w:webHidden/>
          </w:rPr>
        </w:r>
        <w:r>
          <w:rPr>
            <w:noProof/>
            <w:webHidden/>
          </w:rPr>
          <w:fldChar w:fldCharType="separate"/>
        </w:r>
        <w:r>
          <w:rPr>
            <w:noProof/>
            <w:webHidden/>
          </w:rPr>
          <w:t>14</w:t>
        </w:r>
        <w:r>
          <w:rPr>
            <w:noProof/>
            <w:webHidden/>
          </w:rPr>
          <w:fldChar w:fldCharType="end"/>
        </w:r>
      </w:hyperlink>
    </w:p>
    <w:p w14:paraId="2C4DA95F"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77" w:history="1">
        <w:r w:rsidRPr="00626BBD">
          <w:rPr>
            <w:rStyle w:val="Hyperlink"/>
            <w:noProof/>
          </w:rPr>
          <w:t>Figure 10: Runtime log — SidFilter rejects reprogramming-related SIDs</w:t>
        </w:r>
        <w:r>
          <w:rPr>
            <w:noProof/>
            <w:webHidden/>
          </w:rPr>
          <w:tab/>
        </w:r>
        <w:r>
          <w:rPr>
            <w:noProof/>
            <w:webHidden/>
          </w:rPr>
          <w:fldChar w:fldCharType="begin"/>
        </w:r>
        <w:r>
          <w:rPr>
            <w:noProof/>
            <w:webHidden/>
          </w:rPr>
          <w:instrText xml:space="preserve"> PAGEREF _Toc242113377 \h </w:instrText>
        </w:r>
        <w:r>
          <w:rPr>
            <w:noProof/>
            <w:webHidden/>
          </w:rPr>
        </w:r>
        <w:r>
          <w:rPr>
            <w:noProof/>
            <w:webHidden/>
          </w:rPr>
          <w:fldChar w:fldCharType="separate"/>
        </w:r>
        <w:r>
          <w:rPr>
            <w:noProof/>
            <w:webHidden/>
          </w:rPr>
          <w:t>14</w:t>
        </w:r>
        <w:r>
          <w:rPr>
            <w:noProof/>
            <w:webHidden/>
          </w:rPr>
          <w:fldChar w:fldCharType="end"/>
        </w:r>
      </w:hyperlink>
    </w:p>
    <w:p w14:paraId="3A676BC4"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78" w:history="1">
        <w:r w:rsidRPr="00626BBD">
          <w:rPr>
            <w:rStyle w:val="Hyperlink"/>
            <w:noProof/>
          </w:rPr>
          <w:t xml:space="preserve">Figure 11: Runtime log </w:t>
        </w:r>
        <w:bookmarkStart w:id="1" w:name="_GoBack"/>
        <w:bookmarkEnd w:id="1"/>
        <w:r w:rsidRPr="00626BBD">
          <w:rPr>
            <w:rStyle w:val="Hyperlink"/>
            <w:noProof/>
          </w:rPr>
          <w:t>— proxy IPC request/response across the UDS socket</w:t>
        </w:r>
        <w:r>
          <w:rPr>
            <w:noProof/>
            <w:webHidden/>
          </w:rPr>
          <w:tab/>
        </w:r>
        <w:r>
          <w:rPr>
            <w:noProof/>
            <w:webHidden/>
          </w:rPr>
          <w:fldChar w:fldCharType="begin"/>
        </w:r>
        <w:r>
          <w:rPr>
            <w:noProof/>
            <w:webHidden/>
          </w:rPr>
          <w:instrText xml:space="preserve"> PAGEREF _Toc242113378 \h </w:instrText>
        </w:r>
        <w:r>
          <w:rPr>
            <w:noProof/>
            <w:webHidden/>
          </w:rPr>
        </w:r>
        <w:r>
          <w:rPr>
            <w:noProof/>
            <w:webHidden/>
          </w:rPr>
          <w:fldChar w:fldCharType="separate"/>
        </w:r>
        <w:r>
          <w:rPr>
            <w:noProof/>
            <w:webHidden/>
          </w:rPr>
          <w:t>15</w:t>
        </w:r>
        <w:r>
          <w:rPr>
            <w:noProof/>
            <w:webHidden/>
          </w:rPr>
          <w:fldChar w:fldCharType="end"/>
        </w:r>
      </w:hyperlink>
    </w:p>
    <w:p w14:paraId="2C9E1845"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79" w:history="1">
        <w:r w:rsidRPr="00626BBD">
          <w:rPr>
            <w:rStyle w:val="Hyperlink"/>
            <w:noProof/>
          </w:rPr>
          <w:t>Figure 12: IPC connection setup RemoteDiagProxy - RemoteDiag</w:t>
        </w:r>
        <w:r>
          <w:rPr>
            <w:noProof/>
            <w:webHidden/>
          </w:rPr>
          <w:tab/>
        </w:r>
        <w:r>
          <w:rPr>
            <w:noProof/>
            <w:webHidden/>
          </w:rPr>
          <w:fldChar w:fldCharType="begin"/>
        </w:r>
        <w:r>
          <w:rPr>
            <w:noProof/>
            <w:webHidden/>
          </w:rPr>
          <w:instrText xml:space="preserve"> PAGEREF _Toc242113379 \h </w:instrText>
        </w:r>
        <w:r>
          <w:rPr>
            <w:noProof/>
            <w:webHidden/>
          </w:rPr>
        </w:r>
        <w:r>
          <w:rPr>
            <w:noProof/>
            <w:webHidden/>
          </w:rPr>
          <w:fldChar w:fldCharType="separate"/>
        </w:r>
        <w:r>
          <w:rPr>
            <w:noProof/>
            <w:webHidden/>
          </w:rPr>
          <w:t>17</w:t>
        </w:r>
        <w:r>
          <w:rPr>
            <w:noProof/>
            <w:webHidden/>
          </w:rPr>
          <w:fldChar w:fldCharType="end"/>
        </w:r>
      </w:hyperlink>
    </w:p>
    <w:p w14:paraId="4815CF48"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80" w:history="1">
        <w:r w:rsidRPr="00626BBD">
          <w:rPr>
            <w:rStyle w:val="Hyperlink"/>
            <w:noProof/>
          </w:rPr>
          <w:t>Figure 13: IPC API request - response</w:t>
        </w:r>
        <w:r>
          <w:rPr>
            <w:noProof/>
            <w:webHidden/>
          </w:rPr>
          <w:tab/>
        </w:r>
        <w:r>
          <w:rPr>
            <w:noProof/>
            <w:webHidden/>
          </w:rPr>
          <w:fldChar w:fldCharType="begin"/>
        </w:r>
        <w:r>
          <w:rPr>
            <w:noProof/>
            <w:webHidden/>
          </w:rPr>
          <w:instrText xml:space="preserve"> PAGEREF _Toc242113380 \h </w:instrText>
        </w:r>
        <w:r>
          <w:rPr>
            <w:noProof/>
            <w:webHidden/>
          </w:rPr>
        </w:r>
        <w:r>
          <w:rPr>
            <w:noProof/>
            <w:webHidden/>
          </w:rPr>
          <w:fldChar w:fldCharType="separate"/>
        </w:r>
        <w:r>
          <w:rPr>
            <w:noProof/>
            <w:webHidden/>
          </w:rPr>
          <w:t>17</w:t>
        </w:r>
        <w:r>
          <w:rPr>
            <w:noProof/>
            <w:webHidden/>
          </w:rPr>
          <w:fldChar w:fldCharType="end"/>
        </w:r>
      </w:hyperlink>
    </w:p>
    <w:p w14:paraId="07BDCA30"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81" w:history="1">
        <w:r w:rsidRPr="00626BBD">
          <w:rPr>
            <w:rStyle w:val="Hyperlink"/>
            <w:noProof/>
          </w:rPr>
          <w:t>Figure 14: 1 - IPC re-connect mechanism</w:t>
        </w:r>
        <w:r>
          <w:rPr>
            <w:noProof/>
            <w:webHidden/>
          </w:rPr>
          <w:tab/>
        </w:r>
        <w:r>
          <w:rPr>
            <w:noProof/>
            <w:webHidden/>
          </w:rPr>
          <w:fldChar w:fldCharType="begin"/>
        </w:r>
        <w:r>
          <w:rPr>
            <w:noProof/>
            <w:webHidden/>
          </w:rPr>
          <w:instrText xml:space="preserve"> PAGEREF _Toc242113381 \h </w:instrText>
        </w:r>
        <w:r>
          <w:rPr>
            <w:noProof/>
            <w:webHidden/>
          </w:rPr>
        </w:r>
        <w:r>
          <w:rPr>
            <w:noProof/>
            <w:webHidden/>
          </w:rPr>
          <w:fldChar w:fldCharType="separate"/>
        </w:r>
        <w:r>
          <w:rPr>
            <w:noProof/>
            <w:webHidden/>
          </w:rPr>
          <w:t>18</w:t>
        </w:r>
        <w:r>
          <w:rPr>
            <w:noProof/>
            <w:webHidden/>
          </w:rPr>
          <w:fldChar w:fldCharType="end"/>
        </w:r>
      </w:hyperlink>
    </w:p>
    <w:p w14:paraId="17023C6D"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82" w:history="1">
        <w:r w:rsidRPr="00626BBD">
          <w:rPr>
            <w:rStyle w:val="Hyperlink"/>
            <w:noProof/>
          </w:rPr>
          <w:t>Figure 15: 2 - IPC re-connect mechanism</w:t>
        </w:r>
        <w:r>
          <w:rPr>
            <w:noProof/>
            <w:webHidden/>
          </w:rPr>
          <w:tab/>
        </w:r>
        <w:r>
          <w:rPr>
            <w:noProof/>
            <w:webHidden/>
          </w:rPr>
          <w:fldChar w:fldCharType="begin"/>
        </w:r>
        <w:r>
          <w:rPr>
            <w:noProof/>
            <w:webHidden/>
          </w:rPr>
          <w:instrText xml:space="preserve"> PAGEREF _Toc242113382 \h </w:instrText>
        </w:r>
        <w:r>
          <w:rPr>
            <w:noProof/>
            <w:webHidden/>
          </w:rPr>
        </w:r>
        <w:r>
          <w:rPr>
            <w:noProof/>
            <w:webHidden/>
          </w:rPr>
          <w:fldChar w:fldCharType="separate"/>
        </w:r>
        <w:r>
          <w:rPr>
            <w:noProof/>
            <w:webHidden/>
          </w:rPr>
          <w:t>19</w:t>
        </w:r>
        <w:r>
          <w:rPr>
            <w:noProof/>
            <w:webHidden/>
          </w:rPr>
          <w:fldChar w:fldCharType="end"/>
        </w:r>
      </w:hyperlink>
    </w:p>
    <w:p w14:paraId="3A6FCE55" w14:textId="77777777" w:rsidR="00AD2569" w:rsidRDefault="00B408F7" w:rsidP="008A31DB">
      <w:pPr>
        <w:spacing w:before="0" w:after="0" w:line="312" w:lineRule="auto"/>
      </w:pPr>
      <w:r>
        <w:fldChar w:fldCharType="end"/>
      </w:r>
    </w:p>
    <w:p w14:paraId="3636C6B7" w14:textId="77777777" w:rsidR="00AD2569" w:rsidRDefault="00AD2569" w:rsidP="00AD2569">
      <w:pPr>
        <w:spacing w:before="0" w:after="0" w:line="312" w:lineRule="auto"/>
        <w:rPr>
          <w:b/>
          <w:bCs/>
        </w:rPr>
      </w:pPr>
    </w:p>
    <w:p w14:paraId="4DE4154D" w14:textId="759EC445" w:rsidR="00AD2569" w:rsidRDefault="00AD2569" w:rsidP="00AD2569">
      <w:pPr>
        <w:spacing w:before="0" w:after="0" w:line="312" w:lineRule="auto"/>
        <w:rPr>
          <w:b/>
          <w:bCs/>
        </w:rPr>
      </w:pPr>
      <w:r w:rsidRPr="00507685">
        <w:rPr>
          <w:b/>
          <w:bCs/>
        </w:rPr>
        <w:t>Lis</w:t>
      </w:r>
      <w:r>
        <w:rPr>
          <w:b/>
          <w:bCs/>
        </w:rPr>
        <w:t>t of tables:</w:t>
      </w:r>
    </w:p>
    <w:p w14:paraId="191BF474" w14:textId="77777777" w:rsidR="002D5553" w:rsidRDefault="00AD2569">
      <w:pPr>
        <w:pStyle w:val="TableofFigures"/>
        <w:tabs>
          <w:tab w:val="right" w:leader="dot" w:pos="9350"/>
        </w:tabs>
        <w:rPr>
          <w:rFonts w:asciiTheme="minorHAnsi" w:hAnsiTheme="minorHAnsi" w:cstheme="minorBidi"/>
          <w:i w:val="0"/>
          <w:iCs w:val="0"/>
          <w:noProof/>
          <w:color w:val="auto"/>
          <w:sz w:val="22"/>
          <w:szCs w:val="22"/>
        </w:rPr>
      </w:pPr>
      <w:r>
        <w:rPr>
          <w:b/>
          <w:bCs/>
        </w:rPr>
        <w:fldChar w:fldCharType="begin"/>
      </w:r>
      <w:r>
        <w:rPr>
          <w:b/>
          <w:bCs/>
        </w:rPr>
        <w:instrText xml:space="preserve"> TOC \h \z \c "Table" </w:instrText>
      </w:r>
      <w:r>
        <w:rPr>
          <w:b/>
          <w:bCs/>
        </w:rPr>
        <w:fldChar w:fldCharType="separate"/>
      </w:r>
      <w:hyperlink w:anchor="_Toc242113361" w:history="1">
        <w:r w:rsidR="002D5553" w:rsidRPr="00E209D6">
          <w:rPr>
            <w:rStyle w:val="Hyperlink"/>
            <w:noProof/>
          </w:rPr>
          <w:t>Table 1: Document information</w:t>
        </w:r>
        <w:r w:rsidR="002D5553">
          <w:rPr>
            <w:noProof/>
            <w:webHidden/>
          </w:rPr>
          <w:tab/>
        </w:r>
        <w:r w:rsidR="002D5553">
          <w:rPr>
            <w:noProof/>
            <w:webHidden/>
          </w:rPr>
          <w:fldChar w:fldCharType="begin"/>
        </w:r>
        <w:r w:rsidR="002D5553">
          <w:rPr>
            <w:noProof/>
            <w:webHidden/>
          </w:rPr>
          <w:instrText xml:space="preserve"> PAGEREF _Toc242113361 \h </w:instrText>
        </w:r>
        <w:r w:rsidR="002D5553">
          <w:rPr>
            <w:noProof/>
            <w:webHidden/>
          </w:rPr>
        </w:r>
        <w:r w:rsidR="002D5553">
          <w:rPr>
            <w:noProof/>
            <w:webHidden/>
          </w:rPr>
          <w:fldChar w:fldCharType="separate"/>
        </w:r>
        <w:r w:rsidR="002D5553">
          <w:rPr>
            <w:noProof/>
            <w:webHidden/>
          </w:rPr>
          <w:t>3</w:t>
        </w:r>
        <w:r w:rsidR="002D5553">
          <w:rPr>
            <w:noProof/>
            <w:webHidden/>
          </w:rPr>
          <w:fldChar w:fldCharType="end"/>
        </w:r>
      </w:hyperlink>
    </w:p>
    <w:p w14:paraId="607DC23B"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62" w:history="1">
        <w:r w:rsidRPr="00E209D6">
          <w:rPr>
            <w:rStyle w:val="Hyperlink"/>
            <w:noProof/>
          </w:rPr>
          <w:t>Table 2: Revision history</w:t>
        </w:r>
        <w:r>
          <w:rPr>
            <w:noProof/>
            <w:webHidden/>
          </w:rPr>
          <w:tab/>
        </w:r>
        <w:r>
          <w:rPr>
            <w:noProof/>
            <w:webHidden/>
          </w:rPr>
          <w:fldChar w:fldCharType="begin"/>
        </w:r>
        <w:r>
          <w:rPr>
            <w:noProof/>
            <w:webHidden/>
          </w:rPr>
          <w:instrText xml:space="preserve"> PAGEREF _Toc242113362 \h </w:instrText>
        </w:r>
        <w:r>
          <w:rPr>
            <w:noProof/>
            <w:webHidden/>
          </w:rPr>
        </w:r>
        <w:r>
          <w:rPr>
            <w:noProof/>
            <w:webHidden/>
          </w:rPr>
          <w:fldChar w:fldCharType="separate"/>
        </w:r>
        <w:r>
          <w:rPr>
            <w:noProof/>
            <w:webHidden/>
          </w:rPr>
          <w:t>3</w:t>
        </w:r>
        <w:r>
          <w:rPr>
            <w:noProof/>
            <w:webHidden/>
          </w:rPr>
          <w:fldChar w:fldCharType="end"/>
        </w:r>
      </w:hyperlink>
    </w:p>
    <w:p w14:paraId="53914532"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63" w:history="1">
        <w:r w:rsidRPr="00E209D6">
          <w:rPr>
            <w:rStyle w:val="Hyperlink"/>
            <w:noProof/>
          </w:rPr>
          <w:t>Table 3: Abbreviations</w:t>
        </w:r>
        <w:r>
          <w:rPr>
            <w:noProof/>
            <w:webHidden/>
          </w:rPr>
          <w:tab/>
        </w:r>
        <w:r>
          <w:rPr>
            <w:noProof/>
            <w:webHidden/>
          </w:rPr>
          <w:fldChar w:fldCharType="begin"/>
        </w:r>
        <w:r>
          <w:rPr>
            <w:noProof/>
            <w:webHidden/>
          </w:rPr>
          <w:instrText xml:space="preserve"> PAGEREF _Toc242113363 \h </w:instrText>
        </w:r>
        <w:r>
          <w:rPr>
            <w:noProof/>
            <w:webHidden/>
          </w:rPr>
        </w:r>
        <w:r>
          <w:rPr>
            <w:noProof/>
            <w:webHidden/>
          </w:rPr>
          <w:fldChar w:fldCharType="separate"/>
        </w:r>
        <w:r>
          <w:rPr>
            <w:noProof/>
            <w:webHidden/>
          </w:rPr>
          <w:t>4</w:t>
        </w:r>
        <w:r>
          <w:rPr>
            <w:noProof/>
            <w:webHidden/>
          </w:rPr>
          <w:fldChar w:fldCharType="end"/>
        </w:r>
      </w:hyperlink>
    </w:p>
    <w:p w14:paraId="0718815C"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64" w:history="1">
        <w:r w:rsidRPr="00E209D6">
          <w:rPr>
            <w:rStyle w:val="Hyperlink"/>
            <w:noProof/>
          </w:rPr>
          <w:t>Table 4: Related documents</w:t>
        </w:r>
        <w:r>
          <w:rPr>
            <w:noProof/>
            <w:webHidden/>
          </w:rPr>
          <w:tab/>
        </w:r>
        <w:r>
          <w:rPr>
            <w:noProof/>
            <w:webHidden/>
          </w:rPr>
          <w:fldChar w:fldCharType="begin"/>
        </w:r>
        <w:r>
          <w:rPr>
            <w:noProof/>
            <w:webHidden/>
          </w:rPr>
          <w:instrText xml:space="preserve"> PAGEREF _Toc242113364 \h </w:instrText>
        </w:r>
        <w:r>
          <w:rPr>
            <w:noProof/>
            <w:webHidden/>
          </w:rPr>
        </w:r>
        <w:r>
          <w:rPr>
            <w:noProof/>
            <w:webHidden/>
          </w:rPr>
          <w:fldChar w:fldCharType="separate"/>
        </w:r>
        <w:r>
          <w:rPr>
            <w:noProof/>
            <w:webHidden/>
          </w:rPr>
          <w:t>5</w:t>
        </w:r>
        <w:r>
          <w:rPr>
            <w:noProof/>
            <w:webHidden/>
          </w:rPr>
          <w:fldChar w:fldCharType="end"/>
        </w:r>
      </w:hyperlink>
    </w:p>
    <w:p w14:paraId="52275301"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65" w:history="1">
        <w:r w:rsidRPr="00E209D6">
          <w:rPr>
            <w:rStyle w:val="Hyperlink"/>
            <w:noProof/>
          </w:rPr>
          <w:t>Table 5: Functional requirements</w:t>
        </w:r>
        <w:r>
          <w:rPr>
            <w:noProof/>
            <w:webHidden/>
          </w:rPr>
          <w:tab/>
        </w:r>
        <w:r>
          <w:rPr>
            <w:noProof/>
            <w:webHidden/>
          </w:rPr>
          <w:fldChar w:fldCharType="begin"/>
        </w:r>
        <w:r>
          <w:rPr>
            <w:noProof/>
            <w:webHidden/>
          </w:rPr>
          <w:instrText xml:space="preserve"> PAGEREF _Toc242113365 \h </w:instrText>
        </w:r>
        <w:r>
          <w:rPr>
            <w:noProof/>
            <w:webHidden/>
          </w:rPr>
        </w:r>
        <w:r>
          <w:rPr>
            <w:noProof/>
            <w:webHidden/>
          </w:rPr>
          <w:fldChar w:fldCharType="separate"/>
        </w:r>
        <w:r>
          <w:rPr>
            <w:noProof/>
            <w:webHidden/>
          </w:rPr>
          <w:t>7</w:t>
        </w:r>
        <w:r>
          <w:rPr>
            <w:noProof/>
            <w:webHidden/>
          </w:rPr>
          <w:fldChar w:fldCharType="end"/>
        </w:r>
      </w:hyperlink>
    </w:p>
    <w:p w14:paraId="49A82A20"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66" w:history="1">
        <w:r w:rsidRPr="00E209D6">
          <w:rPr>
            <w:rStyle w:val="Hyperlink"/>
            <w:noProof/>
          </w:rPr>
          <w:t>Table 6: Quality Attributes</w:t>
        </w:r>
        <w:r>
          <w:rPr>
            <w:noProof/>
            <w:webHidden/>
          </w:rPr>
          <w:tab/>
        </w:r>
        <w:r>
          <w:rPr>
            <w:noProof/>
            <w:webHidden/>
          </w:rPr>
          <w:fldChar w:fldCharType="begin"/>
        </w:r>
        <w:r>
          <w:rPr>
            <w:noProof/>
            <w:webHidden/>
          </w:rPr>
          <w:instrText xml:space="preserve"> PAGEREF _Toc242113366 \h </w:instrText>
        </w:r>
        <w:r>
          <w:rPr>
            <w:noProof/>
            <w:webHidden/>
          </w:rPr>
        </w:r>
        <w:r>
          <w:rPr>
            <w:noProof/>
            <w:webHidden/>
          </w:rPr>
          <w:fldChar w:fldCharType="separate"/>
        </w:r>
        <w:r>
          <w:rPr>
            <w:noProof/>
            <w:webHidden/>
          </w:rPr>
          <w:t>8</w:t>
        </w:r>
        <w:r>
          <w:rPr>
            <w:noProof/>
            <w:webHidden/>
          </w:rPr>
          <w:fldChar w:fldCharType="end"/>
        </w:r>
      </w:hyperlink>
    </w:p>
    <w:p w14:paraId="5364E285" w14:textId="77777777" w:rsidR="002D5553" w:rsidRDefault="002D5553">
      <w:pPr>
        <w:pStyle w:val="TableofFigures"/>
        <w:tabs>
          <w:tab w:val="right" w:leader="dot" w:pos="9350"/>
        </w:tabs>
        <w:rPr>
          <w:rFonts w:asciiTheme="minorHAnsi" w:hAnsiTheme="minorHAnsi" w:cstheme="minorBidi"/>
          <w:i w:val="0"/>
          <w:iCs w:val="0"/>
          <w:noProof/>
          <w:color w:val="auto"/>
          <w:sz w:val="22"/>
          <w:szCs w:val="22"/>
        </w:rPr>
      </w:pPr>
      <w:hyperlink w:anchor="_Toc242113367" w:history="1">
        <w:r w:rsidRPr="00E209D6">
          <w:rPr>
            <w:rStyle w:val="Hyperlink"/>
            <w:noProof/>
          </w:rPr>
          <w:t>Table 7: Comparison of architecture alternatives</w:t>
        </w:r>
        <w:r>
          <w:rPr>
            <w:noProof/>
            <w:webHidden/>
          </w:rPr>
          <w:tab/>
        </w:r>
        <w:r>
          <w:rPr>
            <w:noProof/>
            <w:webHidden/>
          </w:rPr>
          <w:fldChar w:fldCharType="begin"/>
        </w:r>
        <w:r>
          <w:rPr>
            <w:noProof/>
            <w:webHidden/>
          </w:rPr>
          <w:instrText xml:space="preserve"> PAGEREF _Toc242113367 \h </w:instrText>
        </w:r>
        <w:r>
          <w:rPr>
            <w:noProof/>
            <w:webHidden/>
          </w:rPr>
        </w:r>
        <w:r>
          <w:rPr>
            <w:noProof/>
            <w:webHidden/>
          </w:rPr>
          <w:fldChar w:fldCharType="separate"/>
        </w:r>
        <w:r>
          <w:rPr>
            <w:noProof/>
            <w:webHidden/>
          </w:rPr>
          <w:t>11</w:t>
        </w:r>
        <w:r>
          <w:rPr>
            <w:noProof/>
            <w:webHidden/>
          </w:rPr>
          <w:fldChar w:fldCharType="end"/>
        </w:r>
      </w:hyperlink>
    </w:p>
    <w:p w14:paraId="66DC72B1" w14:textId="77777777" w:rsidR="00AD2569" w:rsidRPr="00507685" w:rsidRDefault="00AD2569" w:rsidP="00AD2569">
      <w:pPr>
        <w:spacing w:before="0" w:after="0" w:line="312" w:lineRule="auto"/>
        <w:rPr>
          <w:b/>
          <w:bCs/>
        </w:rPr>
      </w:pPr>
      <w:r>
        <w:rPr>
          <w:b/>
          <w:bCs/>
        </w:rPr>
        <w:fldChar w:fldCharType="end"/>
      </w:r>
    </w:p>
    <w:p w14:paraId="62130DFA" w14:textId="6E4B64A0" w:rsidR="008A72C8" w:rsidRDefault="008A72C8" w:rsidP="00052F7C">
      <w:pPr>
        <w:spacing w:before="0" w:after="0" w:line="312" w:lineRule="auto"/>
      </w:pPr>
      <w:r>
        <w:br w:type="page"/>
      </w:r>
    </w:p>
    <w:p w14:paraId="100C0EE8" w14:textId="1F3CB4A7" w:rsidR="003B524C" w:rsidRDefault="00606E51" w:rsidP="00052F7C">
      <w:pPr>
        <w:pStyle w:val="Heading1"/>
        <w:spacing w:before="0" w:line="312" w:lineRule="auto"/>
      </w:pPr>
      <w:bookmarkStart w:id="2" w:name="_Toc242112261"/>
      <w:r>
        <w:lastRenderedPageBreak/>
        <w:t>About This Document</w:t>
      </w:r>
      <w:bookmarkEnd w:id="2"/>
    </w:p>
    <w:p w14:paraId="39A4A104" w14:textId="77777777" w:rsidR="003B524C" w:rsidRDefault="00606E51" w:rsidP="00052F7C">
      <w:pPr>
        <w:spacing w:before="0" w:after="0" w:line="312" w:lineRule="auto"/>
      </w:pPr>
      <w:r>
        <w:rPr>
          <w:b/>
          <w:bCs/>
        </w:rPr>
        <w:t>Document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4"/>
        <w:gridCol w:w="5119"/>
      </w:tblGrid>
      <w:tr w:rsidR="003B524C" w14:paraId="43A614A6" w14:textId="77777777" w:rsidTr="009C5F78">
        <w:tc>
          <w:tcPr>
            <w:tcW w:w="0" w:type="auto"/>
          </w:tcPr>
          <w:p w14:paraId="7BC1DBE9" w14:textId="77777777" w:rsidR="003B524C" w:rsidRDefault="00606E51" w:rsidP="00052F7C">
            <w:pPr>
              <w:spacing w:before="0" w:after="0" w:line="312" w:lineRule="auto"/>
            </w:pPr>
            <w:r>
              <w:t>Document Title</w:t>
            </w:r>
          </w:p>
        </w:tc>
        <w:tc>
          <w:tcPr>
            <w:tcW w:w="5119" w:type="dxa"/>
          </w:tcPr>
          <w:p w14:paraId="571E6218" w14:textId="77777777" w:rsidR="003B524C" w:rsidRDefault="00606E51" w:rsidP="00052F7C">
            <w:pPr>
              <w:spacing w:before="0" w:after="0" w:line="312" w:lineRule="auto"/>
            </w:pPr>
            <w:r>
              <w:t>SW Design</w:t>
            </w:r>
          </w:p>
        </w:tc>
      </w:tr>
      <w:tr w:rsidR="003B524C" w14:paraId="544A084A" w14:textId="77777777" w:rsidTr="009C5F78">
        <w:tc>
          <w:tcPr>
            <w:tcW w:w="0" w:type="auto"/>
          </w:tcPr>
          <w:p w14:paraId="55730DA7" w14:textId="77777777" w:rsidR="003B524C" w:rsidRDefault="00606E51" w:rsidP="00052F7C">
            <w:pPr>
              <w:spacing w:before="0" w:after="0" w:line="312" w:lineRule="auto"/>
            </w:pPr>
            <w:r>
              <w:t>Project</w:t>
            </w:r>
          </w:p>
        </w:tc>
        <w:tc>
          <w:tcPr>
            <w:tcW w:w="5119" w:type="dxa"/>
          </w:tcPr>
          <w:p w14:paraId="39DFA858" w14:textId="77777777" w:rsidR="003B524C" w:rsidRDefault="00606E51" w:rsidP="00052F7C">
            <w:pPr>
              <w:spacing w:before="0" w:after="0" w:line="312" w:lineRule="auto"/>
            </w:pPr>
            <w:r>
              <w:t>24DCM LM</w:t>
            </w:r>
          </w:p>
        </w:tc>
      </w:tr>
      <w:tr w:rsidR="003B524C" w14:paraId="184A82E5" w14:textId="77777777" w:rsidTr="009C5F78">
        <w:tc>
          <w:tcPr>
            <w:tcW w:w="0" w:type="auto"/>
          </w:tcPr>
          <w:p w14:paraId="372CF44C" w14:textId="77777777" w:rsidR="003B524C" w:rsidRDefault="00606E51" w:rsidP="00052F7C">
            <w:pPr>
              <w:spacing w:before="0" w:after="0" w:line="312" w:lineRule="auto"/>
            </w:pPr>
            <w:r>
              <w:t>Issuing Authority</w:t>
            </w:r>
          </w:p>
        </w:tc>
        <w:tc>
          <w:tcPr>
            <w:tcW w:w="5119" w:type="dxa"/>
          </w:tcPr>
          <w:p w14:paraId="52A4D349" w14:textId="77777777" w:rsidR="003B524C" w:rsidRDefault="00606E51" w:rsidP="00052F7C">
            <w:pPr>
              <w:spacing w:before="0" w:after="0" w:line="312" w:lineRule="auto"/>
            </w:pPr>
            <w:r>
              <w:t>Toyota</w:t>
            </w:r>
          </w:p>
        </w:tc>
      </w:tr>
      <w:tr w:rsidR="003B524C" w14:paraId="3AC6A1EC" w14:textId="77777777" w:rsidTr="009C5F78">
        <w:tc>
          <w:tcPr>
            <w:tcW w:w="0" w:type="auto"/>
          </w:tcPr>
          <w:p w14:paraId="7D8C49D4" w14:textId="77777777" w:rsidR="003B524C" w:rsidRDefault="00606E51" w:rsidP="00052F7C">
            <w:pPr>
              <w:spacing w:before="0" w:after="0" w:line="312" w:lineRule="auto"/>
            </w:pPr>
            <w:r>
              <w:t>Author</w:t>
            </w:r>
          </w:p>
        </w:tc>
        <w:tc>
          <w:tcPr>
            <w:tcW w:w="5119" w:type="dxa"/>
          </w:tcPr>
          <w:p w14:paraId="09F94487" w14:textId="77777777" w:rsidR="003B524C" w:rsidRDefault="00606E51" w:rsidP="00052F7C">
            <w:pPr>
              <w:spacing w:before="0" w:after="0" w:line="312" w:lineRule="auto"/>
            </w:pPr>
            <w:r>
              <w:t>Vu Hoang Phi (phi.vu@lge.com)</w:t>
            </w:r>
          </w:p>
        </w:tc>
      </w:tr>
      <w:tr w:rsidR="003B524C" w14:paraId="4042CEA7" w14:textId="77777777" w:rsidTr="009C5F78">
        <w:tc>
          <w:tcPr>
            <w:tcW w:w="0" w:type="auto"/>
          </w:tcPr>
          <w:p w14:paraId="713E9B05" w14:textId="77777777" w:rsidR="003B524C" w:rsidRDefault="00606E51" w:rsidP="00052F7C">
            <w:pPr>
              <w:spacing w:before="0" w:after="0" w:line="312" w:lineRule="auto"/>
            </w:pPr>
            <w:r>
              <w:t>Status of Document</w:t>
            </w:r>
          </w:p>
        </w:tc>
        <w:tc>
          <w:tcPr>
            <w:tcW w:w="5119" w:type="dxa"/>
          </w:tcPr>
          <w:p w14:paraId="09CE092E" w14:textId="77777777" w:rsidR="003B524C" w:rsidRDefault="00606E51" w:rsidP="00052F7C">
            <w:pPr>
              <w:keepNext/>
              <w:spacing w:before="0" w:after="0" w:line="312" w:lineRule="auto"/>
            </w:pPr>
            <w:r>
              <w:t>Completed</w:t>
            </w:r>
          </w:p>
        </w:tc>
      </w:tr>
    </w:tbl>
    <w:p w14:paraId="5DFEA532" w14:textId="482B9F9C" w:rsidR="00652203" w:rsidRPr="00AB3DFD" w:rsidRDefault="00652203" w:rsidP="00052F7C">
      <w:pPr>
        <w:pStyle w:val="Caption"/>
        <w:spacing w:line="312" w:lineRule="auto"/>
        <w:rPr>
          <w:i/>
        </w:rPr>
      </w:pPr>
      <w:bookmarkStart w:id="3" w:name="_Toc242113361"/>
      <w:r w:rsidRPr="00AB3DFD">
        <w:rPr>
          <w:i/>
        </w:rPr>
        <w:t xml:space="preserve">Table </w:t>
      </w:r>
      <w:r w:rsidR="00D8245F" w:rsidRPr="00AB3DFD">
        <w:rPr>
          <w:i/>
        </w:rPr>
        <w:fldChar w:fldCharType="begin"/>
      </w:r>
      <w:r w:rsidR="00D8245F" w:rsidRPr="00AB3DFD">
        <w:rPr>
          <w:i/>
        </w:rPr>
        <w:instrText xml:space="preserve"> SEQ Table \* ARABIC </w:instrText>
      </w:r>
      <w:r w:rsidR="00D8245F" w:rsidRPr="00AB3DFD">
        <w:rPr>
          <w:i/>
        </w:rPr>
        <w:fldChar w:fldCharType="separate"/>
      </w:r>
      <w:r w:rsidR="008901FA" w:rsidRPr="00AB3DFD">
        <w:rPr>
          <w:i/>
          <w:noProof/>
        </w:rPr>
        <w:t>1</w:t>
      </w:r>
      <w:r w:rsidR="00D8245F" w:rsidRPr="00AB3DFD">
        <w:rPr>
          <w:i/>
          <w:noProof/>
        </w:rPr>
        <w:fldChar w:fldCharType="end"/>
      </w:r>
      <w:r w:rsidR="00EA2BC6" w:rsidRPr="00AB3DFD">
        <w:rPr>
          <w:i/>
        </w:rPr>
        <w:t>:</w:t>
      </w:r>
      <w:r w:rsidRPr="00AB3DFD">
        <w:rPr>
          <w:i/>
        </w:rPr>
        <w:t xml:space="preserve"> Document information</w:t>
      </w:r>
      <w:bookmarkEnd w:id="3"/>
    </w:p>
    <w:p w14:paraId="27446049" w14:textId="77777777" w:rsidR="009C5F78" w:rsidRPr="009C5F78" w:rsidRDefault="009C5F78" w:rsidP="00052F7C">
      <w:pPr>
        <w:spacing w:line="312" w:lineRule="auto"/>
      </w:pPr>
    </w:p>
    <w:p w14:paraId="0D1468C7" w14:textId="77777777" w:rsidR="003B524C" w:rsidRDefault="00606E51" w:rsidP="00052F7C">
      <w:pPr>
        <w:spacing w:before="0" w:after="0" w:line="312" w:lineRule="auto"/>
      </w:pPr>
      <w:r>
        <w:rPr>
          <w:b/>
          <w:bCs/>
        </w:rPr>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13"/>
        <w:gridCol w:w="1206"/>
        <w:gridCol w:w="1878"/>
        <w:gridCol w:w="840"/>
        <w:gridCol w:w="2246"/>
      </w:tblGrid>
      <w:tr w:rsidR="003B524C" w14:paraId="02023AD6" w14:textId="77777777" w:rsidTr="009C5F78">
        <w:trPr>
          <w:tblHeader/>
        </w:trPr>
        <w:tc>
          <w:tcPr>
            <w:tcW w:w="0" w:type="auto"/>
          </w:tcPr>
          <w:p w14:paraId="63044633" w14:textId="77777777" w:rsidR="003B524C" w:rsidRDefault="00606E51" w:rsidP="00052F7C">
            <w:pPr>
              <w:spacing w:before="0" w:after="0" w:line="312" w:lineRule="auto"/>
            </w:pPr>
            <w:r>
              <w:t>Version</w:t>
            </w:r>
          </w:p>
        </w:tc>
        <w:tc>
          <w:tcPr>
            <w:tcW w:w="0" w:type="auto"/>
          </w:tcPr>
          <w:p w14:paraId="3605FD4D" w14:textId="77777777" w:rsidR="003B524C" w:rsidRDefault="00606E51" w:rsidP="00052F7C">
            <w:pPr>
              <w:spacing w:before="0" w:after="0" w:line="312" w:lineRule="auto"/>
            </w:pPr>
            <w:r>
              <w:t>Date</w:t>
            </w:r>
          </w:p>
        </w:tc>
        <w:tc>
          <w:tcPr>
            <w:tcW w:w="0" w:type="auto"/>
          </w:tcPr>
          <w:p w14:paraId="1ED34698" w14:textId="77777777" w:rsidR="003B524C" w:rsidRDefault="00606E51" w:rsidP="00052F7C">
            <w:pPr>
              <w:spacing w:before="0" w:after="0" w:line="312" w:lineRule="auto"/>
            </w:pPr>
            <w:r>
              <w:t>Content of Change</w:t>
            </w:r>
          </w:p>
        </w:tc>
        <w:tc>
          <w:tcPr>
            <w:tcW w:w="0" w:type="auto"/>
          </w:tcPr>
          <w:p w14:paraId="2A4803F8" w14:textId="77777777" w:rsidR="003B524C" w:rsidRDefault="00606E51" w:rsidP="00052F7C">
            <w:pPr>
              <w:spacing w:before="0" w:after="0" w:line="312" w:lineRule="auto"/>
            </w:pPr>
            <w:r>
              <w:t>Author</w:t>
            </w:r>
          </w:p>
        </w:tc>
        <w:tc>
          <w:tcPr>
            <w:tcW w:w="2246" w:type="dxa"/>
          </w:tcPr>
          <w:p w14:paraId="27CD1743" w14:textId="77777777" w:rsidR="003B524C" w:rsidRDefault="00606E51" w:rsidP="00052F7C">
            <w:pPr>
              <w:spacing w:before="0" w:after="0" w:line="312" w:lineRule="auto"/>
            </w:pPr>
            <w:r>
              <w:t>Reviewer</w:t>
            </w:r>
          </w:p>
        </w:tc>
      </w:tr>
      <w:tr w:rsidR="003B524C" w14:paraId="3E17391B" w14:textId="77777777" w:rsidTr="009C5F78">
        <w:tc>
          <w:tcPr>
            <w:tcW w:w="0" w:type="auto"/>
          </w:tcPr>
          <w:p w14:paraId="2A97E0E3" w14:textId="77777777" w:rsidR="003B524C" w:rsidRDefault="00606E51" w:rsidP="00052F7C">
            <w:pPr>
              <w:spacing w:before="0" w:after="0" w:line="312" w:lineRule="auto"/>
            </w:pPr>
            <w:r>
              <w:t>01</w:t>
            </w:r>
          </w:p>
        </w:tc>
        <w:tc>
          <w:tcPr>
            <w:tcW w:w="0" w:type="auto"/>
          </w:tcPr>
          <w:p w14:paraId="1F9B2056" w14:textId="128DEA28" w:rsidR="003B524C" w:rsidRDefault="00606E51" w:rsidP="00052F7C">
            <w:pPr>
              <w:spacing w:before="0" w:after="0" w:line="312" w:lineRule="auto"/>
            </w:pPr>
            <w:r>
              <w:t>2026.09.</w:t>
            </w:r>
            <w:r w:rsidR="00E54D89">
              <w:t>28</w:t>
            </w:r>
          </w:p>
        </w:tc>
        <w:tc>
          <w:tcPr>
            <w:tcW w:w="0" w:type="auto"/>
          </w:tcPr>
          <w:p w14:paraId="1D3452BE" w14:textId="77777777" w:rsidR="003B524C" w:rsidRDefault="00606E51" w:rsidP="00052F7C">
            <w:pPr>
              <w:spacing w:before="0" w:after="0" w:line="312" w:lineRule="auto"/>
            </w:pPr>
            <w:r>
              <w:t>Initial Release</w:t>
            </w:r>
          </w:p>
        </w:tc>
        <w:tc>
          <w:tcPr>
            <w:tcW w:w="0" w:type="auto"/>
          </w:tcPr>
          <w:p w14:paraId="7B571225" w14:textId="77777777" w:rsidR="003B524C" w:rsidRDefault="00606E51" w:rsidP="00052F7C">
            <w:pPr>
              <w:spacing w:before="0" w:after="0" w:line="312" w:lineRule="auto"/>
            </w:pPr>
            <w:r>
              <w:t>phi.vu</w:t>
            </w:r>
          </w:p>
        </w:tc>
        <w:tc>
          <w:tcPr>
            <w:tcW w:w="2246" w:type="dxa"/>
          </w:tcPr>
          <w:p w14:paraId="56600E73" w14:textId="0A297489" w:rsidR="003B524C" w:rsidRDefault="009C5F78" w:rsidP="00052F7C">
            <w:pPr>
              <w:keepNext/>
              <w:spacing w:before="0" w:after="0" w:line="312" w:lineRule="auto"/>
            </w:pPr>
            <w:r>
              <w:t>by.kim</w:t>
            </w:r>
          </w:p>
        </w:tc>
      </w:tr>
    </w:tbl>
    <w:p w14:paraId="1BF686CB" w14:textId="54FEB97D" w:rsidR="00652203" w:rsidRPr="00AB3DFD" w:rsidRDefault="00652203" w:rsidP="00052F7C">
      <w:pPr>
        <w:pStyle w:val="Caption"/>
        <w:spacing w:line="312" w:lineRule="auto"/>
        <w:rPr>
          <w:i/>
        </w:rPr>
      </w:pPr>
      <w:bookmarkStart w:id="4" w:name="introduction"/>
      <w:bookmarkStart w:id="5" w:name="_Toc242113362"/>
      <w:bookmarkEnd w:id="0"/>
      <w:r w:rsidRPr="00AB3DFD">
        <w:rPr>
          <w:i/>
        </w:rPr>
        <w:t xml:space="preserve">Table </w:t>
      </w:r>
      <w:r w:rsidR="00D8245F" w:rsidRPr="00AB3DFD">
        <w:rPr>
          <w:i/>
        </w:rPr>
        <w:fldChar w:fldCharType="begin"/>
      </w:r>
      <w:r w:rsidR="00D8245F" w:rsidRPr="00AB3DFD">
        <w:rPr>
          <w:i/>
        </w:rPr>
        <w:instrText xml:space="preserve"> SEQ Table \* ARABIC </w:instrText>
      </w:r>
      <w:r w:rsidR="00D8245F" w:rsidRPr="00AB3DFD">
        <w:rPr>
          <w:i/>
        </w:rPr>
        <w:fldChar w:fldCharType="separate"/>
      </w:r>
      <w:r w:rsidR="008901FA" w:rsidRPr="00AB3DFD">
        <w:rPr>
          <w:i/>
          <w:noProof/>
        </w:rPr>
        <w:t>2</w:t>
      </w:r>
      <w:r w:rsidR="00D8245F" w:rsidRPr="00AB3DFD">
        <w:rPr>
          <w:i/>
          <w:noProof/>
        </w:rPr>
        <w:fldChar w:fldCharType="end"/>
      </w:r>
      <w:r w:rsidR="00EA2BC6" w:rsidRPr="00AB3DFD">
        <w:rPr>
          <w:i/>
        </w:rPr>
        <w:t>:</w:t>
      </w:r>
      <w:r w:rsidRPr="00AB3DFD">
        <w:rPr>
          <w:i/>
        </w:rPr>
        <w:t xml:space="preserve"> Revision history</w:t>
      </w:r>
      <w:bookmarkEnd w:id="5"/>
    </w:p>
    <w:p w14:paraId="5B9DE63F" w14:textId="77777777" w:rsidR="00BC60C9" w:rsidRDefault="00BC60C9" w:rsidP="00052F7C">
      <w:pPr>
        <w:spacing w:before="0" w:after="0" w:line="312" w:lineRule="auto"/>
      </w:pPr>
      <w:r>
        <w:br w:type="page"/>
      </w:r>
    </w:p>
    <w:p w14:paraId="5396EA2F" w14:textId="77777777" w:rsidR="003B524C" w:rsidRDefault="00606E51" w:rsidP="00052F7C">
      <w:pPr>
        <w:pStyle w:val="Heading1"/>
        <w:spacing w:before="0" w:line="312" w:lineRule="auto"/>
      </w:pPr>
      <w:bookmarkStart w:id="6" w:name="_Toc242112262"/>
      <w:r>
        <w:lastRenderedPageBreak/>
        <w:t>Introduction</w:t>
      </w:r>
      <w:bookmarkEnd w:id="6"/>
    </w:p>
    <w:p w14:paraId="5FA2EB1C" w14:textId="77777777" w:rsidR="003B524C" w:rsidRDefault="00606E51" w:rsidP="00052F7C">
      <w:pPr>
        <w:pStyle w:val="Heading2"/>
        <w:spacing w:before="0" w:after="0" w:line="312" w:lineRule="auto"/>
      </w:pPr>
      <w:bookmarkStart w:id="7" w:name="_Toc242112263"/>
      <w:bookmarkStart w:id="8" w:name="purpose"/>
      <w:r>
        <w:t>Purpose</w:t>
      </w:r>
      <w:bookmarkEnd w:id="7"/>
    </w:p>
    <w:p w14:paraId="08226971" w14:textId="77777777" w:rsidR="003B524C" w:rsidRDefault="00606E51" w:rsidP="00052F7C">
      <w:pPr>
        <w:spacing w:before="0" w:after="0" w:line="312" w:lineRule="auto"/>
        <w:ind w:firstLine="360"/>
      </w:pPr>
      <w:r>
        <w:t>This document presents the software design for Secure Remote Diag on Container Separation Architecture in the Toyota 24DCM LM telematics project. Due to security requirements, the OEM requires the DCM to be separated into two partitions using LXC containers. The document identifies the security risks of the current RemoteDiag communication paths under the new containerized architecture, analyzes the required quality attributes, evaluates multiple architecture alternatives, and provides a comprehensive design solution that blocks unauthorized ECU reprogramming commands and keeps MM ECU diagnostic traffic entirely within the internal container.</w:t>
      </w:r>
    </w:p>
    <w:p w14:paraId="713A3721" w14:textId="77777777" w:rsidR="00674CB6" w:rsidRDefault="00674CB6" w:rsidP="00052F7C">
      <w:pPr>
        <w:spacing w:before="0" w:after="0" w:line="312" w:lineRule="auto"/>
        <w:ind w:firstLine="360"/>
      </w:pPr>
    </w:p>
    <w:p w14:paraId="2B33C67B" w14:textId="77777777" w:rsidR="003B524C" w:rsidRDefault="00606E51" w:rsidP="00052F7C">
      <w:pPr>
        <w:pStyle w:val="Heading2"/>
        <w:spacing w:before="0" w:after="0" w:line="312" w:lineRule="auto"/>
      </w:pPr>
      <w:bookmarkStart w:id="9" w:name="_Toc242112264"/>
      <w:bookmarkStart w:id="10" w:name="audience"/>
      <w:bookmarkEnd w:id="8"/>
      <w:r>
        <w:t>Audience</w:t>
      </w:r>
      <w:bookmarkEnd w:id="9"/>
    </w:p>
    <w:p w14:paraId="7C521986" w14:textId="77777777" w:rsidR="003B524C" w:rsidRDefault="00606E51" w:rsidP="00052F7C">
      <w:pPr>
        <w:spacing w:before="0" w:after="0" w:line="312" w:lineRule="auto"/>
      </w:pPr>
      <w:r>
        <w:t>The readers of this article are as follows:</w:t>
      </w:r>
    </w:p>
    <w:p w14:paraId="74AA1666" w14:textId="77777777" w:rsidR="003B524C" w:rsidRDefault="00606E51" w:rsidP="00052F7C">
      <w:pPr>
        <w:numPr>
          <w:ilvl w:val="0"/>
          <w:numId w:val="24"/>
        </w:numPr>
        <w:spacing w:before="0" w:after="0" w:line="312" w:lineRule="auto"/>
      </w:pPr>
      <w:r>
        <w:t>Software Architect</w:t>
      </w:r>
    </w:p>
    <w:p w14:paraId="3C2A3679" w14:textId="77777777" w:rsidR="003B524C" w:rsidRDefault="00606E51" w:rsidP="00052F7C">
      <w:pPr>
        <w:numPr>
          <w:ilvl w:val="0"/>
          <w:numId w:val="24"/>
        </w:numPr>
        <w:spacing w:before="0" w:after="0" w:line="312" w:lineRule="auto"/>
      </w:pPr>
      <w:r>
        <w:t>Developer</w:t>
      </w:r>
    </w:p>
    <w:p w14:paraId="3A789DB1" w14:textId="77777777" w:rsidR="003B524C" w:rsidRDefault="00606E51" w:rsidP="00052F7C">
      <w:pPr>
        <w:numPr>
          <w:ilvl w:val="0"/>
          <w:numId w:val="24"/>
        </w:numPr>
        <w:spacing w:before="0" w:after="0" w:line="312" w:lineRule="auto"/>
      </w:pPr>
      <w:r>
        <w:t>Project Leader</w:t>
      </w:r>
    </w:p>
    <w:p w14:paraId="4046720E" w14:textId="77777777" w:rsidR="003B524C" w:rsidRDefault="00606E51" w:rsidP="00052F7C">
      <w:pPr>
        <w:numPr>
          <w:ilvl w:val="0"/>
          <w:numId w:val="24"/>
        </w:numPr>
        <w:spacing w:before="0" w:after="0" w:line="312" w:lineRule="auto"/>
      </w:pPr>
      <w:r>
        <w:t>Project Manager</w:t>
      </w:r>
    </w:p>
    <w:p w14:paraId="69926C5C" w14:textId="77777777" w:rsidR="003B524C" w:rsidRDefault="00606E51" w:rsidP="00052F7C">
      <w:pPr>
        <w:numPr>
          <w:ilvl w:val="0"/>
          <w:numId w:val="24"/>
        </w:numPr>
        <w:spacing w:before="0" w:after="0" w:line="312" w:lineRule="auto"/>
      </w:pPr>
      <w:r>
        <w:t>Test Engineer</w:t>
      </w:r>
    </w:p>
    <w:p w14:paraId="3153E721" w14:textId="77777777" w:rsidR="00BB2514" w:rsidRDefault="00BB2514" w:rsidP="00052F7C">
      <w:pPr>
        <w:spacing w:before="0" w:after="0" w:line="312" w:lineRule="auto"/>
        <w:ind w:left="720"/>
      </w:pPr>
    </w:p>
    <w:p w14:paraId="7AD6B16E" w14:textId="77777777" w:rsidR="003B524C" w:rsidRDefault="00606E51" w:rsidP="00052F7C">
      <w:pPr>
        <w:pStyle w:val="Heading2"/>
        <w:spacing w:before="0" w:after="0" w:line="312" w:lineRule="auto"/>
      </w:pPr>
      <w:bookmarkStart w:id="11" w:name="_Toc242112265"/>
      <w:bookmarkStart w:id="12" w:name="abbreviations-terms"/>
      <w:bookmarkEnd w:id="10"/>
      <w:r>
        <w:t>Abbreviations / Terms</w:t>
      </w:r>
      <w:bookmarkEnd w:id="11"/>
    </w:p>
    <w:tbl>
      <w:tblPr>
        <w:tblW w:w="54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73"/>
        <w:gridCol w:w="8682"/>
      </w:tblGrid>
      <w:tr w:rsidR="003B524C" w14:paraId="2E7F9EE2" w14:textId="77777777" w:rsidTr="00F12214">
        <w:trPr>
          <w:tblHeader/>
        </w:trPr>
        <w:tc>
          <w:tcPr>
            <w:tcW w:w="1573" w:type="dxa"/>
          </w:tcPr>
          <w:p w14:paraId="1961BE00" w14:textId="77777777" w:rsidR="003B524C" w:rsidRDefault="00606E51" w:rsidP="00052F7C">
            <w:pPr>
              <w:spacing w:before="0" w:after="0" w:line="312" w:lineRule="auto"/>
            </w:pPr>
            <w:r>
              <w:rPr>
                <w:b/>
                <w:bCs/>
              </w:rPr>
              <w:t>Abbreviation</w:t>
            </w:r>
          </w:p>
        </w:tc>
        <w:tc>
          <w:tcPr>
            <w:tcW w:w="8682" w:type="dxa"/>
          </w:tcPr>
          <w:p w14:paraId="55C2D559" w14:textId="77777777" w:rsidR="003B524C" w:rsidRDefault="00606E51" w:rsidP="00052F7C">
            <w:pPr>
              <w:spacing w:before="0" w:after="0" w:line="312" w:lineRule="auto"/>
            </w:pPr>
            <w:r>
              <w:rPr>
                <w:b/>
                <w:bCs/>
              </w:rPr>
              <w:t>Description</w:t>
            </w:r>
          </w:p>
        </w:tc>
      </w:tr>
      <w:tr w:rsidR="003B524C" w14:paraId="7AE6C690" w14:textId="77777777" w:rsidTr="00F12214">
        <w:tc>
          <w:tcPr>
            <w:tcW w:w="1573" w:type="dxa"/>
          </w:tcPr>
          <w:p w14:paraId="70FF1EFD" w14:textId="77777777" w:rsidR="003B524C" w:rsidRDefault="00606E51" w:rsidP="00052F7C">
            <w:pPr>
              <w:spacing w:before="0" w:after="0" w:line="312" w:lineRule="auto"/>
            </w:pPr>
            <w:r>
              <w:t>DCM</w:t>
            </w:r>
          </w:p>
        </w:tc>
        <w:tc>
          <w:tcPr>
            <w:tcW w:w="8682" w:type="dxa"/>
          </w:tcPr>
          <w:p w14:paraId="0654B66A" w14:textId="77777777" w:rsidR="003B524C" w:rsidRDefault="00606E51" w:rsidP="00052F7C">
            <w:pPr>
              <w:spacing w:before="0" w:after="0" w:line="312" w:lineRule="auto"/>
            </w:pPr>
            <w:r>
              <w:t>Data Communication Module</w:t>
            </w:r>
          </w:p>
        </w:tc>
      </w:tr>
      <w:tr w:rsidR="003B524C" w14:paraId="53F3118D" w14:textId="77777777" w:rsidTr="00F12214">
        <w:tc>
          <w:tcPr>
            <w:tcW w:w="1573" w:type="dxa"/>
          </w:tcPr>
          <w:p w14:paraId="025C7C26" w14:textId="77777777" w:rsidR="003B524C" w:rsidRDefault="00606E51" w:rsidP="00052F7C">
            <w:pPr>
              <w:spacing w:before="0" w:after="0" w:line="312" w:lineRule="auto"/>
            </w:pPr>
            <w:r>
              <w:t>OEM</w:t>
            </w:r>
          </w:p>
        </w:tc>
        <w:tc>
          <w:tcPr>
            <w:tcW w:w="8682" w:type="dxa"/>
          </w:tcPr>
          <w:p w14:paraId="31137EC5" w14:textId="77777777" w:rsidR="003B524C" w:rsidRDefault="00606E51" w:rsidP="00052F7C">
            <w:pPr>
              <w:spacing w:before="0" w:after="0" w:line="312" w:lineRule="auto"/>
            </w:pPr>
            <w:r>
              <w:t>Original Equipment Manufacturer</w:t>
            </w:r>
          </w:p>
        </w:tc>
      </w:tr>
      <w:tr w:rsidR="003B524C" w14:paraId="78502D54" w14:textId="77777777" w:rsidTr="00F12214">
        <w:tc>
          <w:tcPr>
            <w:tcW w:w="1573" w:type="dxa"/>
          </w:tcPr>
          <w:p w14:paraId="2EF531BB" w14:textId="77777777" w:rsidR="003B524C" w:rsidRDefault="00606E51" w:rsidP="00052F7C">
            <w:pPr>
              <w:spacing w:before="0" w:after="0" w:line="312" w:lineRule="auto"/>
            </w:pPr>
            <w:r>
              <w:t>LXC</w:t>
            </w:r>
          </w:p>
        </w:tc>
        <w:tc>
          <w:tcPr>
            <w:tcW w:w="8682" w:type="dxa"/>
          </w:tcPr>
          <w:p w14:paraId="0F818ECE" w14:textId="77777777" w:rsidR="003B524C" w:rsidRDefault="00606E51" w:rsidP="00052F7C">
            <w:pPr>
              <w:spacing w:before="0" w:after="0" w:line="312" w:lineRule="auto"/>
            </w:pPr>
            <w:r>
              <w:t>Linux Containers</w:t>
            </w:r>
          </w:p>
        </w:tc>
      </w:tr>
      <w:tr w:rsidR="003B524C" w14:paraId="2628629F" w14:textId="77777777" w:rsidTr="00F12214">
        <w:tc>
          <w:tcPr>
            <w:tcW w:w="1573" w:type="dxa"/>
          </w:tcPr>
          <w:p w14:paraId="36E7EE12" w14:textId="77777777" w:rsidR="003B524C" w:rsidRDefault="00606E51" w:rsidP="00052F7C">
            <w:pPr>
              <w:spacing w:before="0" w:after="0" w:line="312" w:lineRule="auto"/>
            </w:pPr>
            <w:r>
              <w:t>EP</w:t>
            </w:r>
          </w:p>
        </w:tc>
        <w:tc>
          <w:tcPr>
            <w:tcW w:w="8682" w:type="dxa"/>
          </w:tcPr>
          <w:p w14:paraId="7AA4FA6F" w14:textId="61A0BA6D" w:rsidR="003B524C" w:rsidRDefault="00562017" w:rsidP="00562017">
            <w:pPr>
              <w:spacing w:before="0" w:after="0" w:line="312" w:lineRule="auto"/>
            </w:pPr>
            <w:r>
              <w:t>Entry Point:</w:t>
            </w:r>
            <w:r w:rsidR="006B3088">
              <w:t xml:space="preserve"> contains externally exposed network components</w:t>
            </w:r>
          </w:p>
        </w:tc>
      </w:tr>
      <w:tr w:rsidR="003B524C" w14:paraId="7B0719EC" w14:textId="77777777" w:rsidTr="00F12214">
        <w:tc>
          <w:tcPr>
            <w:tcW w:w="1573" w:type="dxa"/>
          </w:tcPr>
          <w:p w14:paraId="765C2F9F" w14:textId="77777777" w:rsidR="003B524C" w:rsidRDefault="00606E51" w:rsidP="00052F7C">
            <w:pPr>
              <w:spacing w:before="0" w:after="0" w:line="312" w:lineRule="auto"/>
            </w:pPr>
            <w:r>
              <w:t>IP</w:t>
            </w:r>
          </w:p>
        </w:tc>
        <w:tc>
          <w:tcPr>
            <w:tcW w:w="8682" w:type="dxa"/>
          </w:tcPr>
          <w:p w14:paraId="499BDA00" w14:textId="65E2C936" w:rsidR="003B524C" w:rsidRDefault="005934C2" w:rsidP="005934C2">
            <w:pPr>
              <w:spacing w:before="0" w:after="0" w:line="312" w:lineRule="auto"/>
            </w:pPr>
            <w:r>
              <w:t>Internal Partition</w:t>
            </w:r>
            <w:r w:rsidR="006B3088">
              <w:t>: contains components with access to the CAN bus</w:t>
            </w:r>
          </w:p>
        </w:tc>
      </w:tr>
      <w:tr w:rsidR="003B524C" w14:paraId="00D614AA" w14:textId="77777777" w:rsidTr="00F12214">
        <w:tc>
          <w:tcPr>
            <w:tcW w:w="1573" w:type="dxa"/>
          </w:tcPr>
          <w:p w14:paraId="5A7A7076" w14:textId="77777777" w:rsidR="003B524C" w:rsidRDefault="00606E51" w:rsidP="00052F7C">
            <w:pPr>
              <w:spacing w:before="0" w:after="0" w:line="312" w:lineRule="auto"/>
            </w:pPr>
            <w:r>
              <w:t>OTA</w:t>
            </w:r>
          </w:p>
        </w:tc>
        <w:tc>
          <w:tcPr>
            <w:tcW w:w="8682" w:type="dxa"/>
          </w:tcPr>
          <w:p w14:paraId="26395747" w14:textId="77777777" w:rsidR="003B524C" w:rsidRDefault="00606E51" w:rsidP="00052F7C">
            <w:pPr>
              <w:spacing w:before="0" w:after="0" w:line="312" w:lineRule="auto"/>
            </w:pPr>
            <w:r>
              <w:t>Over-The-Air (update)</w:t>
            </w:r>
          </w:p>
        </w:tc>
      </w:tr>
      <w:tr w:rsidR="003B524C" w14:paraId="5453B785" w14:textId="77777777" w:rsidTr="00F12214">
        <w:tc>
          <w:tcPr>
            <w:tcW w:w="1573" w:type="dxa"/>
          </w:tcPr>
          <w:p w14:paraId="2FE37761" w14:textId="77777777" w:rsidR="003B524C" w:rsidRDefault="00606E51" w:rsidP="00052F7C">
            <w:pPr>
              <w:spacing w:before="0" w:after="0" w:line="312" w:lineRule="auto"/>
            </w:pPr>
            <w:r>
              <w:t>UDS</w:t>
            </w:r>
          </w:p>
        </w:tc>
        <w:tc>
          <w:tcPr>
            <w:tcW w:w="8682" w:type="dxa"/>
          </w:tcPr>
          <w:p w14:paraId="446791DD" w14:textId="77777777" w:rsidR="003B524C" w:rsidRDefault="00606E51" w:rsidP="00052F7C">
            <w:pPr>
              <w:spacing w:before="0" w:after="0" w:line="312" w:lineRule="auto"/>
            </w:pPr>
            <w:r>
              <w:t>Unified Diagnostic Services / Unix Domain Socket (per context)</w:t>
            </w:r>
          </w:p>
        </w:tc>
      </w:tr>
      <w:tr w:rsidR="003B524C" w14:paraId="0F0293F4" w14:textId="77777777" w:rsidTr="00F12214">
        <w:tc>
          <w:tcPr>
            <w:tcW w:w="1573" w:type="dxa"/>
          </w:tcPr>
          <w:p w14:paraId="2AB43E96" w14:textId="77777777" w:rsidR="003B524C" w:rsidRDefault="00606E51" w:rsidP="00052F7C">
            <w:pPr>
              <w:spacing w:before="0" w:after="0" w:line="312" w:lineRule="auto"/>
            </w:pPr>
            <w:r>
              <w:t>SID</w:t>
            </w:r>
          </w:p>
        </w:tc>
        <w:tc>
          <w:tcPr>
            <w:tcW w:w="8682" w:type="dxa"/>
          </w:tcPr>
          <w:p w14:paraId="5FD1CF17" w14:textId="77777777" w:rsidR="003B524C" w:rsidRDefault="00606E51" w:rsidP="00052F7C">
            <w:pPr>
              <w:spacing w:before="0" w:after="0" w:line="312" w:lineRule="auto"/>
            </w:pPr>
            <w:r>
              <w:t>Service Identifier (UDS diagnostic service ID)</w:t>
            </w:r>
          </w:p>
        </w:tc>
      </w:tr>
      <w:tr w:rsidR="003B524C" w14:paraId="54618FE4" w14:textId="77777777" w:rsidTr="00F12214">
        <w:tc>
          <w:tcPr>
            <w:tcW w:w="1573" w:type="dxa"/>
          </w:tcPr>
          <w:p w14:paraId="70F2AF03" w14:textId="77777777" w:rsidR="003B524C" w:rsidRDefault="00606E51" w:rsidP="00052F7C">
            <w:pPr>
              <w:spacing w:before="0" w:after="0" w:line="312" w:lineRule="auto"/>
            </w:pPr>
            <w:r>
              <w:t>RDP</w:t>
            </w:r>
          </w:p>
        </w:tc>
        <w:tc>
          <w:tcPr>
            <w:tcW w:w="8682" w:type="dxa"/>
          </w:tcPr>
          <w:p w14:paraId="2930E8D9" w14:textId="77777777" w:rsidR="003B524C" w:rsidRDefault="00606E51" w:rsidP="00052F7C">
            <w:pPr>
              <w:spacing w:before="0" w:after="0" w:line="312" w:lineRule="auto"/>
            </w:pPr>
            <w:r>
              <w:t>RemoteDiagProxy</w:t>
            </w:r>
          </w:p>
        </w:tc>
      </w:tr>
      <w:tr w:rsidR="003B524C" w14:paraId="4B709F51" w14:textId="77777777" w:rsidTr="00F12214">
        <w:tc>
          <w:tcPr>
            <w:tcW w:w="1573" w:type="dxa"/>
          </w:tcPr>
          <w:p w14:paraId="3DDA0D79" w14:textId="77777777" w:rsidR="003B524C" w:rsidRDefault="00606E51" w:rsidP="00052F7C">
            <w:pPr>
              <w:spacing w:before="0" w:after="0" w:line="312" w:lineRule="auto"/>
            </w:pPr>
            <w:r>
              <w:t>OBC</w:t>
            </w:r>
          </w:p>
        </w:tc>
        <w:tc>
          <w:tcPr>
            <w:tcW w:w="8682" w:type="dxa"/>
          </w:tcPr>
          <w:p w14:paraId="7143A728" w14:textId="77777777" w:rsidR="003B524C" w:rsidRDefault="00606E51" w:rsidP="00052F7C">
            <w:pPr>
              <w:spacing w:before="0" w:after="0" w:line="312" w:lineRule="auto"/>
            </w:pPr>
            <w:r>
              <w:t>OnBoardClient</w:t>
            </w:r>
          </w:p>
        </w:tc>
      </w:tr>
      <w:tr w:rsidR="003B524C" w14:paraId="3F7FE016" w14:textId="77777777" w:rsidTr="00F12214">
        <w:tc>
          <w:tcPr>
            <w:tcW w:w="1573" w:type="dxa"/>
          </w:tcPr>
          <w:p w14:paraId="3A9CD4F2" w14:textId="77777777" w:rsidR="003B524C" w:rsidRDefault="00606E51" w:rsidP="00052F7C">
            <w:pPr>
              <w:spacing w:before="0" w:after="0" w:line="312" w:lineRule="auto"/>
            </w:pPr>
            <w:r>
              <w:t>MM</w:t>
            </w:r>
          </w:p>
        </w:tc>
        <w:tc>
          <w:tcPr>
            <w:tcW w:w="8682" w:type="dxa"/>
          </w:tcPr>
          <w:p w14:paraId="2DA21EAF" w14:textId="77777777" w:rsidR="003B524C" w:rsidRDefault="00F12214" w:rsidP="00052F7C">
            <w:pPr>
              <w:spacing w:before="0" w:after="0" w:line="312" w:lineRule="auto"/>
            </w:pPr>
            <w:r>
              <w:t>MM ECU (OTA Master)</w:t>
            </w:r>
          </w:p>
        </w:tc>
      </w:tr>
      <w:tr w:rsidR="003B524C" w14:paraId="3E240623" w14:textId="77777777" w:rsidTr="00F12214">
        <w:tc>
          <w:tcPr>
            <w:tcW w:w="1573" w:type="dxa"/>
          </w:tcPr>
          <w:p w14:paraId="27C494E5" w14:textId="77777777" w:rsidR="003B524C" w:rsidRDefault="00606E51" w:rsidP="00052F7C">
            <w:pPr>
              <w:spacing w:before="0" w:after="0" w:line="312" w:lineRule="auto"/>
            </w:pPr>
            <w:r>
              <w:t>CAN</w:t>
            </w:r>
          </w:p>
        </w:tc>
        <w:tc>
          <w:tcPr>
            <w:tcW w:w="8682" w:type="dxa"/>
          </w:tcPr>
          <w:p w14:paraId="3B90D40F" w14:textId="77777777" w:rsidR="003B524C" w:rsidRDefault="00606E51" w:rsidP="00052F7C">
            <w:pPr>
              <w:spacing w:before="0" w:after="0" w:line="312" w:lineRule="auto"/>
            </w:pPr>
            <w:r>
              <w:t>Controller Area Network</w:t>
            </w:r>
          </w:p>
        </w:tc>
      </w:tr>
      <w:tr w:rsidR="003B524C" w14:paraId="64A4CF64" w14:textId="77777777" w:rsidTr="00F12214">
        <w:tc>
          <w:tcPr>
            <w:tcW w:w="1573" w:type="dxa"/>
          </w:tcPr>
          <w:p w14:paraId="070C3985" w14:textId="77777777" w:rsidR="003B524C" w:rsidRDefault="00606E51" w:rsidP="00052F7C">
            <w:pPr>
              <w:spacing w:before="0" w:after="0" w:line="312" w:lineRule="auto"/>
            </w:pPr>
            <w:r>
              <w:t>IPC</w:t>
            </w:r>
          </w:p>
        </w:tc>
        <w:tc>
          <w:tcPr>
            <w:tcW w:w="8682" w:type="dxa"/>
          </w:tcPr>
          <w:p w14:paraId="7B075DC2" w14:textId="77777777" w:rsidR="003B524C" w:rsidRDefault="00606E51" w:rsidP="00052F7C">
            <w:pPr>
              <w:spacing w:before="0" w:after="0" w:line="312" w:lineRule="auto"/>
            </w:pPr>
            <w:r>
              <w:t>Inter-Process Communication</w:t>
            </w:r>
          </w:p>
        </w:tc>
      </w:tr>
      <w:tr w:rsidR="003B524C" w14:paraId="22D27EA3" w14:textId="77777777" w:rsidTr="00F12214">
        <w:tc>
          <w:tcPr>
            <w:tcW w:w="1573" w:type="dxa"/>
          </w:tcPr>
          <w:p w14:paraId="21B5092B" w14:textId="77777777" w:rsidR="003B524C" w:rsidRDefault="00606E51" w:rsidP="00052F7C">
            <w:pPr>
              <w:spacing w:before="0" w:after="0" w:line="312" w:lineRule="auto"/>
            </w:pPr>
            <w:r>
              <w:t>ECU</w:t>
            </w:r>
          </w:p>
        </w:tc>
        <w:tc>
          <w:tcPr>
            <w:tcW w:w="8682" w:type="dxa"/>
          </w:tcPr>
          <w:p w14:paraId="392D884B" w14:textId="77777777" w:rsidR="003B524C" w:rsidRDefault="00606E51" w:rsidP="00052F7C">
            <w:pPr>
              <w:keepNext/>
              <w:spacing w:before="0" w:after="0" w:line="312" w:lineRule="auto"/>
            </w:pPr>
            <w:r>
              <w:t>Electronic Control Unit</w:t>
            </w:r>
          </w:p>
        </w:tc>
      </w:tr>
    </w:tbl>
    <w:p w14:paraId="00510172" w14:textId="3CA6369C" w:rsidR="00652203" w:rsidRPr="00AB3DFD" w:rsidRDefault="00652203" w:rsidP="00052F7C">
      <w:pPr>
        <w:pStyle w:val="Caption"/>
        <w:spacing w:line="312" w:lineRule="auto"/>
        <w:rPr>
          <w:i/>
        </w:rPr>
      </w:pPr>
      <w:bookmarkStart w:id="13" w:name="related-documents"/>
      <w:bookmarkStart w:id="14" w:name="_Toc242113363"/>
      <w:bookmarkEnd w:id="12"/>
      <w:r w:rsidRPr="00AB3DFD">
        <w:rPr>
          <w:i/>
        </w:rPr>
        <w:t xml:space="preserve">Table </w:t>
      </w:r>
      <w:r w:rsidR="00D8245F" w:rsidRPr="00AB3DFD">
        <w:rPr>
          <w:i/>
        </w:rPr>
        <w:fldChar w:fldCharType="begin"/>
      </w:r>
      <w:r w:rsidR="00D8245F" w:rsidRPr="00AB3DFD">
        <w:rPr>
          <w:i/>
        </w:rPr>
        <w:instrText xml:space="preserve"> SEQ Table \* ARABIC </w:instrText>
      </w:r>
      <w:r w:rsidR="00D8245F" w:rsidRPr="00AB3DFD">
        <w:rPr>
          <w:i/>
        </w:rPr>
        <w:fldChar w:fldCharType="separate"/>
      </w:r>
      <w:r w:rsidR="008901FA" w:rsidRPr="00AB3DFD">
        <w:rPr>
          <w:i/>
          <w:noProof/>
        </w:rPr>
        <w:t>3</w:t>
      </w:r>
      <w:r w:rsidR="00D8245F" w:rsidRPr="00AB3DFD">
        <w:rPr>
          <w:i/>
          <w:noProof/>
        </w:rPr>
        <w:fldChar w:fldCharType="end"/>
      </w:r>
      <w:r w:rsidR="008D1C97" w:rsidRPr="00AB3DFD">
        <w:rPr>
          <w:i/>
          <w:noProof/>
        </w:rPr>
        <w:t>:</w:t>
      </w:r>
      <w:r w:rsidRPr="00AB3DFD">
        <w:rPr>
          <w:i/>
        </w:rPr>
        <w:t xml:space="preserve"> Abbreviations</w:t>
      </w:r>
      <w:bookmarkEnd w:id="14"/>
    </w:p>
    <w:p w14:paraId="3EB117CE" w14:textId="77777777" w:rsidR="003B524C" w:rsidRDefault="00606E51" w:rsidP="00052F7C">
      <w:pPr>
        <w:pStyle w:val="Heading2"/>
        <w:spacing w:before="0" w:after="0" w:line="312" w:lineRule="auto"/>
      </w:pPr>
      <w:bookmarkStart w:id="15" w:name="_Toc242112266"/>
      <w:r>
        <w:lastRenderedPageBreak/>
        <w:t>Related Documents</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95"/>
        <w:gridCol w:w="4555"/>
        <w:gridCol w:w="1200"/>
      </w:tblGrid>
      <w:tr w:rsidR="003B524C" w14:paraId="7A643B79" w14:textId="77777777" w:rsidTr="009673AA">
        <w:trPr>
          <w:tblHeader/>
        </w:trPr>
        <w:tc>
          <w:tcPr>
            <w:tcW w:w="3595" w:type="dxa"/>
          </w:tcPr>
          <w:p w14:paraId="2AEB05D1" w14:textId="77777777" w:rsidR="003B524C" w:rsidRDefault="009673AA" w:rsidP="00052F7C">
            <w:pPr>
              <w:spacing w:before="0" w:after="0" w:line="312" w:lineRule="auto"/>
            </w:pPr>
            <w:r>
              <w:rPr>
                <w:b/>
                <w:bCs/>
              </w:rPr>
              <w:t>ID</w:t>
            </w:r>
          </w:p>
        </w:tc>
        <w:tc>
          <w:tcPr>
            <w:tcW w:w="4555" w:type="dxa"/>
          </w:tcPr>
          <w:p w14:paraId="154AEBD5" w14:textId="77777777" w:rsidR="003B524C" w:rsidRDefault="00606E51" w:rsidP="00052F7C">
            <w:pPr>
              <w:spacing w:before="0" w:after="0" w:line="312" w:lineRule="auto"/>
            </w:pPr>
            <w:r>
              <w:rPr>
                <w:b/>
                <w:bCs/>
              </w:rPr>
              <w:t>Title</w:t>
            </w:r>
          </w:p>
        </w:tc>
        <w:tc>
          <w:tcPr>
            <w:tcW w:w="1200" w:type="dxa"/>
          </w:tcPr>
          <w:p w14:paraId="76461A1A" w14:textId="77777777" w:rsidR="003B524C" w:rsidRDefault="00606E51" w:rsidP="00052F7C">
            <w:pPr>
              <w:spacing w:before="0" w:after="0" w:line="312" w:lineRule="auto"/>
            </w:pPr>
            <w:r>
              <w:rPr>
                <w:b/>
                <w:bCs/>
              </w:rPr>
              <w:t>Version</w:t>
            </w:r>
          </w:p>
        </w:tc>
      </w:tr>
      <w:tr w:rsidR="003B524C" w14:paraId="789CEE71" w14:textId="77777777" w:rsidTr="009673AA">
        <w:tc>
          <w:tcPr>
            <w:tcW w:w="3595" w:type="dxa"/>
          </w:tcPr>
          <w:p w14:paraId="724A7DAD" w14:textId="77777777" w:rsidR="003B524C" w:rsidRDefault="009673AA" w:rsidP="00052F7C">
            <w:pPr>
              <w:spacing w:before="0" w:after="0" w:line="312" w:lineRule="auto"/>
            </w:pPr>
            <w:r>
              <w:t>19PFv3KAI-DCM_Estimation_Cybersecurity_Specification_20251203</w:t>
            </w:r>
          </w:p>
        </w:tc>
        <w:tc>
          <w:tcPr>
            <w:tcW w:w="4555" w:type="dxa"/>
          </w:tcPr>
          <w:p w14:paraId="2EC44544" w14:textId="77777777" w:rsidR="003B524C" w:rsidRDefault="009673AA" w:rsidP="00052F7C">
            <w:pPr>
              <w:spacing w:before="0" w:after="0" w:line="312" w:lineRule="auto"/>
            </w:pPr>
            <w:r>
              <w:t>The base Cybersecurity Requirement Specifications and Additional requirements for 19PFv3KAI</w:t>
            </w:r>
          </w:p>
        </w:tc>
        <w:tc>
          <w:tcPr>
            <w:tcW w:w="1200" w:type="dxa"/>
          </w:tcPr>
          <w:p w14:paraId="3AA21F70" w14:textId="77777777" w:rsidR="003B524C" w:rsidRDefault="009673AA" w:rsidP="00052F7C">
            <w:pPr>
              <w:spacing w:before="0" w:after="0" w:line="312" w:lineRule="auto"/>
            </w:pPr>
            <w:r>
              <w:t>--</w:t>
            </w:r>
          </w:p>
        </w:tc>
      </w:tr>
      <w:tr w:rsidR="003B524C" w14:paraId="582F89B6" w14:textId="77777777" w:rsidTr="009673AA">
        <w:tc>
          <w:tcPr>
            <w:tcW w:w="3595" w:type="dxa"/>
          </w:tcPr>
          <w:p w14:paraId="37744E53" w14:textId="77777777" w:rsidR="003B524C" w:rsidRDefault="009673AA" w:rsidP="00052F7C">
            <w:pPr>
              <w:spacing w:before="0" w:after="0" w:line="312" w:lineRule="auto"/>
            </w:pPr>
            <w:r>
              <w:t>SEC-ePF-MFG-REQ-SPEC</w:t>
            </w:r>
          </w:p>
        </w:tc>
        <w:tc>
          <w:tcPr>
            <w:tcW w:w="4555" w:type="dxa"/>
          </w:tcPr>
          <w:p w14:paraId="03EDA7F0" w14:textId="77777777" w:rsidR="003B524C" w:rsidRDefault="009673AA" w:rsidP="00052F7C">
            <w:pPr>
              <w:spacing w:before="0" w:after="0" w:line="312" w:lineRule="auto"/>
            </w:pPr>
            <w:r>
              <w:t>In-Vehicle Network Requirements Specification of Message Filtering</w:t>
            </w:r>
          </w:p>
        </w:tc>
        <w:tc>
          <w:tcPr>
            <w:tcW w:w="1200" w:type="dxa"/>
          </w:tcPr>
          <w:p w14:paraId="4F50573C" w14:textId="77777777" w:rsidR="003B524C" w:rsidRDefault="009673AA" w:rsidP="00052F7C">
            <w:pPr>
              <w:keepNext/>
              <w:spacing w:before="0" w:after="0" w:line="312" w:lineRule="auto"/>
            </w:pPr>
            <w:r>
              <w:t>a03-00-a</w:t>
            </w:r>
          </w:p>
        </w:tc>
      </w:tr>
    </w:tbl>
    <w:p w14:paraId="32C3010E" w14:textId="734A2D88" w:rsidR="00F85D2F" w:rsidRPr="00AB3DFD" w:rsidRDefault="00B70A50" w:rsidP="00052F7C">
      <w:pPr>
        <w:pStyle w:val="Caption"/>
        <w:spacing w:line="312" w:lineRule="auto"/>
        <w:rPr>
          <w:i/>
        </w:rPr>
      </w:pPr>
      <w:bookmarkStart w:id="16" w:name="project-context"/>
      <w:bookmarkStart w:id="17" w:name="_Toc242113364"/>
      <w:bookmarkEnd w:id="4"/>
      <w:bookmarkEnd w:id="13"/>
      <w:r w:rsidRPr="00AB3DFD">
        <w:rPr>
          <w:i/>
        </w:rPr>
        <w:t xml:space="preserve">Table </w:t>
      </w:r>
      <w:r w:rsidR="00D8245F" w:rsidRPr="00AB3DFD">
        <w:rPr>
          <w:i/>
        </w:rPr>
        <w:fldChar w:fldCharType="begin"/>
      </w:r>
      <w:r w:rsidR="00D8245F" w:rsidRPr="00AB3DFD">
        <w:rPr>
          <w:i/>
        </w:rPr>
        <w:instrText xml:space="preserve"> SEQ Table \* ARABIC </w:instrText>
      </w:r>
      <w:r w:rsidR="00D8245F" w:rsidRPr="00AB3DFD">
        <w:rPr>
          <w:i/>
        </w:rPr>
        <w:fldChar w:fldCharType="separate"/>
      </w:r>
      <w:r w:rsidR="008901FA" w:rsidRPr="00AB3DFD">
        <w:rPr>
          <w:i/>
          <w:noProof/>
        </w:rPr>
        <w:t>4</w:t>
      </w:r>
      <w:r w:rsidR="00D8245F" w:rsidRPr="00AB3DFD">
        <w:rPr>
          <w:i/>
          <w:noProof/>
        </w:rPr>
        <w:fldChar w:fldCharType="end"/>
      </w:r>
      <w:r w:rsidR="008D1C97" w:rsidRPr="00AB3DFD">
        <w:rPr>
          <w:i/>
          <w:noProof/>
        </w:rPr>
        <w:t>:</w:t>
      </w:r>
      <w:r w:rsidRPr="00AB3DFD">
        <w:rPr>
          <w:i/>
        </w:rPr>
        <w:t xml:space="preserve"> Related documents</w:t>
      </w:r>
      <w:bookmarkEnd w:id="17"/>
    </w:p>
    <w:p w14:paraId="7E0C4C2D" w14:textId="77777777" w:rsidR="009C1A9C" w:rsidRDefault="009C1A9C" w:rsidP="00052F7C">
      <w:pPr>
        <w:pStyle w:val="Heading1"/>
        <w:spacing w:before="0" w:line="312" w:lineRule="auto"/>
        <w:sectPr w:rsidR="009C1A9C" w:rsidSect="00E16A9C">
          <w:headerReference w:type="even" r:id="rId8"/>
          <w:headerReference w:type="default" r:id="rId9"/>
          <w:footerReference w:type="default" r:id="rId10"/>
          <w:headerReference w:type="first" r:id="rId11"/>
          <w:pgSz w:w="12240" w:h="15840"/>
          <w:pgMar w:top="1440" w:right="1440" w:bottom="0" w:left="1440" w:header="576" w:footer="576" w:gutter="0"/>
          <w:cols w:space="720"/>
          <w:docGrid w:linePitch="360"/>
        </w:sectPr>
      </w:pPr>
    </w:p>
    <w:p w14:paraId="38D34F3D" w14:textId="196BD188" w:rsidR="003B524C" w:rsidRDefault="00A74EB0" w:rsidP="00052F7C">
      <w:pPr>
        <w:pStyle w:val="Heading1"/>
        <w:spacing w:before="0" w:line="312" w:lineRule="auto"/>
      </w:pPr>
      <w:bookmarkStart w:id="18" w:name="_Toc242112267"/>
      <w:r>
        <w:lastRenderedPageBreak/>
        <w:t>C</w:t>
      </w:r>
      <w:r w:rsidR="00B96682">
        <w:t>ontext</w:t>
      </w:r>
      <w:bookmarkEnd w:id="18"/>
    </w:p>
    <w:p w14:paraId="1D93986D" w14:textId="77777777" w:rsidR="003B524C" w:rsidRDefault="005008F3" w:rsidP="00052F7C">
      <w:pPr>
        <w:pStyle w:val="Heading2"/>
        <w:spacing w:before="0" w:after="0" w:line="312" w:lineRule="auto"/>
      </w:pPr>
      <w:bookmarkStart w:id="19" w:name="_Toc242112268"/>
      <w:bookmarkStart w:id="20" w:name="software-context"/>
      <w:r>
        <w:t>Software context</w:t>
      </w:r>
      <w:bookmarkEnd w:id="19"/>
    </w:p>
    <w:p w14:paraId="424B4917" w14:textId="77777777" w:rsidR="003B524C" w:rsidRDefault="00606E51" w:rsidP="00052F7C">
      <w:pPr>
        <w:spacing w:before="0" w:after="0" w:line="312" w:lineRule="auto"/>
        <w:ind w:firstLine="360"/>
      </w:pPr>
      <w:r>
        <w:t>Toyota DCM is a telematics platform providing connected vehicle services, including remote diagnostics from the OEM server. It supports diagnostic communication and OTA updates through the Internal CAN bus.</w:t>
      </w:r>
    </w:p>
    <w:p w14:paraId="5D3FD9BC" w14:textId="682F31A7" w:rsidR="003B524C" w:rsidRDefault="00606E51" w:rsidP="0096629D">
      <w:pPr>
        <w:spacing w:before="0" w:after="0" w:line="312" w:lineRule="auto"/>
        <w:ind w:firstLine="360"/>
      </w:pPr>
      <w:r>
        <w:t>The current architecture follows a monolithic deployment model, with all component</w:t>
      </w:r>
      <w:r w:rsidR="00C17FD4">
        <w:t>s running in a single partition:</w:t>
      </w:r>
    </w:p>
    <w:p w14:paraId="0F39ED8E" w14:textId="0363268D" w:rsidR="00411847" w:rsidRDefault="00877980" w:rsidP="00052F7C">
      <w:pPr>
        <w:keepNext/>
        <w:spacing w:before="0" w:after="0" w:line="312" w:lineRule="auto"/>
        <w:jc w:val="left"/>
      </w:pPr>
      <w:r w:rsidRPr="00877980">
        <w:rPr>
          <w:noProof/>
        </w:rPr>
        <w:drawing>
          <wp:anchor distT="0" distB="0" distL="114300" distR="114300" simplePos="0" relativeHeight="251665408" behindDoc="0" locked="0" layoutInCell="1" allowOverlap="1" wp14:anchorId="256E7A01" wp14:editId="72C8AE5B">
            <wp:simplePos x="0" y="0"/>
            <wp:positionH relativeFrom="page">
              <wp:posOffset>6244895</wp:posOffset>
            </wp:positionH>
            <wp:positionV relativeFrom="paragraph">
              <wp:posOffset>972185</wp:posOffset>
            </wp:positionV>
            <wp:extent cx="1265444" cy="1360221"/>
            <wp:effectExtent l="0" t="0" r="0" b="0"/>
            <wp:wrapNone/>
            <wp:docPr id="12" name="Picture 11">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52CEA5CE-1C3F-5BA0-00F6-DC7933C761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52CEA5CE-1C3F-5BA0-00F6-DC7933C7618E}"/>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65444" cy="1360221"/>
                    </a:xfrm>
                    <a:prstGeom prst="rect">
                      <a:avLst/>
                    </a:prstGeom>
                  </pic:spPr>
                </pic:pic>
              </a:graphicData>
            </a:graphic>
            <wp14:sizeRelH relativeFrom="margin">
              <wp14:pctWidth>0</wp14:pctWidth>
            </wp14:sizeRelH>
            <wp14:sizeRelV relativeFrom="margin">
              <wp14:pctHeight>0</wp14:pctHeight>
            </wp14:sizeRelV>
          </wp:anchor>
        </w:drawing>
      </w:r>
      <w:r w:rsidR="00411847" w:rsidRPr="00411847">
        <w:rPr>
          <w:noProof/>
        </w:rPr>
        <w:drawing>
          <wp:inline distT="0" distB="0" distL="0" distR="0" wp14:anchorId="5ACFEEDE" wp14:editId="0E906DF3">
            <wp:extent cx="5328056" cy="2377701"/>
            <wp:effectExtent l="0" t="0" r="6350" b="3810"/>
            <wp:docPr id="173721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18702" name=""/>
                    <pic:cNvPicPr/>
                  </pic:nvPicPr>
                  <pic:blipFill>
                    <a:blip r:embed="rId13"/>
                    <a:stretch>
                      <a:fillRect/>
                    </a:stretch>
                  </pic:blipFill>
                  <pic:spPr>
                    <a:xfrm>
                      <a:off x="0" y="0"/>
                      <a:ext cx="5357594" cy="2390882"/>
                    </a:xfrm>
                    <a:prstGeom prst="rect">
                      <a:avLst/>
                    </a:prstGeom>
                  </pic:spPr>
                </pic:pic>
              </a:graphicData>
            </a:graphic>
          </wp:inline>
        </w:drawing>
      </w:r>
    </w:p>
    <w:p w14:paraId="176CC767" w14:textId="5D6E4B71" w:rsidR="00411847" w:rsidRDefault="00411847" w:rsidP="00052F7C">
      <w:pPr>
        <w:pStyle w:val="NoSpacing"/>
        <w:spacing w:line="312" w:lineRule="auto"/>
        <w:jc w:val="center"/>
        <w:rPr>
          <w:i/>
          <w:iCs/>
        </w:rPr>
      </w:pPr>
      <w:bookmarkStart w:id="21" w:name="_Toc242113368"/>
      <w:r w:rsidRPr="000C0406">
        <w:rPr>
          <w:i/>
          <w:iCs/>
        </w:rPr>
        <w:t>Figure</w:t>
      </w:r>
      <w:r w:rsidR="00461DFD">
        <w:rPr>
          <w:i/>
          <w:iCs/>
        </w:rPr>
        <w:t xml:space="preserve"> </w:t>
      </w:r>
      <w:r w:rsidR="00B1218A">
        <w:rPr>
          <w:i/>
          <w:iCs/>
        </w:rPr>
        <w:fldChar w:fldCharType="begin"/>
      </w:r>
      <w:r w:rsidR="00B1218A">
        <w:rPr>
          <w:i/>
          <w:iCs/>
        </w:rPr>
        <w:instrText xml:space="preserve"> SEQ Figure \* ARABIC </w:instrText>
      </w:r>
      <w:r w:rsidR="00B1218A">
        <w:rPr>
          <w:i/>
          <w:iCs/>
        </w:rPr>
        <w:fldChar w:fldCharType="separate"/>
      </w:r>
      <w:r w:rsidR="002E78EE">
        <w:rPr>
          <w:i/>
          <w:iCs/>
          <w:noProof/>
        </w:rPr>
        <w:t>1</w:t>
      </w:r>
      <w:r w:rsidR="00B1218A">
        <w:rPr>
          <w:i/>
          <w:iCs/>
        </w:rPr>
        <w:fldChar w:fldCharType="end"/>
      </w:r>
      <w:r w:rsidR="00FA11FC">
        <w:rPr>
          <w:i/>
          <w:iCs/>
        </w:rPr>
        <w:t>:</w:t>
      </w:r>
      <w:r w:rsidR="00100826" w:rsidRPr="000C0406">
        <w:rPr>
          <w:i/>
          <w:iCs/>
        </w:rPr>
        <w:t xml:space="preserve"> </w:t>
      </w:r>
      <w:r w:rsidRPr="000C0406">
        <w:rPr>
          <w:i/>
          <w:iCs/>
        </w:rPr>
        <w:t>Current architecture</w:t>
      </w:r>
      <w:bookmarkEnd w:id="21"/>
    </w:p>
    <w:p w14:paraId="18CB9E81" w14:textId="77777777" w:rsidR="008F47B9" w:rsidRPr="000C0406" w:rsidRDefault="008F47B9" w:rsidP="00052F7C">
      <w:pPr>
        <w:pStyle w:val="NoSpacing"/>
        <w:spacing w:line="312" w:lineRule="auto"/>
        <w:jc w:val="center"/>
        <w:rPr>
          <w:i/>
          <w:iCs/>
        </w:rPr>
      </w:pPr>
    </w:p>
    <w:p w14:paraId="400D18C4" w14:textId="27693A92" w:rsidR="003B524C" w:rsidRDefault="0008056C" w:rsidP="00052F7C">
      <w:pPr>
        <w:pStyle w:val="Heading2"/>
        <w:spacing w:before="0" w:after="0" w:line="312" w:lineRule="auto"/>
      </w:pPr>
      <w:bookmarkStart w:id="22" w:name="_Toc242112269"/>
      <w:bookmarkStart w:id="23" w:name="software-architectural"/>
      <w:bookmarkEnd w:id="20"/>
      <w:r>
        <w:t>System architecture migration</w:t>
      </w:r>
      <w:bookmarkEnd w:id="22"/>
    </w:p>
    <w:p w14:paraId="4498CE5B" w14:textId="1869B18E" w:rsidR="00562017" w:rsidRDefault="00872163" w:rsidP="00872163">
      <w:pPr>
        <w:spacing w:before="0" w:after="0" w:line="312" w:lineRule="auto"/>
        <w:ind w:firstLine="360"/>
      </w:pPr>
      <w:r w:rsidRPr="00872163">
        <w:t>According to the OEM security threat analysis, the Entry Point (EP) partition may be compromised by unauthorized or malicious software, resulting in a takeover of the externally exposed environment. In a monolithic deployment, such a compromise could allow an attacker to access components responsible for vehicle-internal communication, increasing the risk of unauthorized access to the in-vehicle CAN network and other critical vehicle assets.</w:t>
      </w:r>
    </w:p>
    <w:p w14:paraId="0E89D447" w14:textId="5D0AE3D2" w:rsidR="00872163" w:rsidRDefault="00872163" w:rsidP="00872163">
      <w:pPr>
        <w:spacing w:before="0" w:after="0" w:line="312" w:lineRule="auto"/>
        <w:ind w:firstLine="360"/>
      </w:pPr>
      <w:r w:rsidRPr="00872163">
        <w:t>To mitigate this threat, the OEM security requirement specifies that any security compromise shall be contained within the Entry Point domain and shall not propagate to vehicle-internal resources. Specifically, a compromise of externally exposed components must not provide direct access to the Internal partition or the in-vehicle CAN bus.</w:t>
      </w:r>
    </w:p>
    <w:p w14:paraId="0F66122B" w14:textId="2980FEC7" w:rsidR="00E47CBF" w:rsidRDefault="00E47CBF" w:rsidP="00872163">
      <w:pPr>
        <w:spacing w:before="0" w:after="0" w:line="312" w:lineRule="auto"/>
        <w:ind w:firstLine="360"/>
        <w:rPr>
          <w:i/>
        </w:rPr>
      </w:pPr>
      <w:r w:rsidRPr="00E47CBF">
        <w:rPr>
          <w:i/>
        </w:rPr>
        <w:t>EP partition:</w:t>
      </w:r>
      <w:r>
        <w:rPr>
          <w:i/>
        </w:rPr>
        <w:t xml:space="preserve"> contains components</w:t>
      </w:r>
      <w:r w:rsidRPr="00E47CBF">
        <w:rPr>
          <w:i/>
        </w:rPr>
        <w:t xml:space="preserve"> </w:t>
      </w:r>
      <w:r>
        <w:rPr>
          <w:i/>
        </w:rPr>
        <w:t xml:space="preserve">that communicate with external networks, including OEM center server. </w:t>
      </w:r>
      <w:r w:rsidRPr="00E47CBF">
        <w:rPr>
          <w:i/>
        </w:rPr>
        <w:t>Due to its external exposure, the EP domain is considered the primary attack entry point and therefore has a higher security risk</w:t>
      </w:r>
      <w:r>
        <w:rPr>
          <w:i/>
        </w:rPr>
        <w:t>.</w:t>
      </w:r>
    </w:p>
    <w:p w14:paraId="2EBEE855" w14:textId="633715CF" w:rsidR="00E47CBF" w:rsidRPr="00E47CBF" w:rsidRDefault="00E47CBF" w:rsidP="00872163">
      <w:pPr>
        <w:spacing w:before="0" w:after="0" w:line="312" w:lineRule="auto"/>
        <w:ind w:firstLine="360"/>
        <w:rPr>
          <w:i/>
        </w:rPr>
      </w:pPr>
      <w:r>
        <w:rPr>
          <w:i/>
        </w:rPr>
        <w:t>Internal partition:</w:t>
      </w:r>
      <w:r w:rsidRPr="00E47CBF">
        <w:t xml:space="preserve"> </w:t>
      </w:r>
      <w:r w:rsidRPr="00E47CBF">
        <w:rPr>
          <w:i/>
        </w:rPr>
        <w:t>contains components that interact with vehicle-internal resources, including the CAN bus and vehicle ECUs. This domain is responsible for vehicle-internal operations and requires protection from externally exposed attack vectors.</w:t>
      </w:r>
    </w:p>
    <w:p w14:paraId="1D43EA4E" w14:textId="0CB6FF24" w:rsidR="00872163" w:rsidRDefault="00872163" w:rsidP="00872163">
      <w:pPr>
        <w:spacing w:before="0" w:after="0" w:line="312" w:lineRule="auto"/>
        <w:ind w:firstLine="360"/>
      </w:pPr>
      <w:r>
        <w:lastRenderedPageBreak/>
        <w:t>To satisfy this requirement, the DCM architecture is migrated from a monolithic deployment to a containerized architecture using LXC containers:</w:t>
      </w:r>
    </w:p>
    <w:p w14:paraId="55E2DAC0" w14:textId="77777777" w:rsidR="00872163" w:rsidRDefault="00872163" w:rsidP="00A25B46">
      <w:pPr>
        <w:pStyle w:val="ListParagraph"/>
        <w:numPr>
          <w:ilvl w:val="0"/>
          <w:numId w:val="39"/>
        </w:numPr>
        <w:spacing w:before="0" w:after="0" w:line="312" w:lineRule="auto"/>
        <w:ind w:left="360" w:firstLine="0"/>
      </w:pPr>
      <w:r>
        <w:t>EP Container (Entry Point Container) hosts externally exposed network-facing components that communicate with OEM cloud services and external networks.</w:t>
      </w:r>
    </w:p>
    <w:p w14:paraId="7A8AF7F0" w14:textId="7AEED628" w:rsidR="003B524C" w:rsidRDefault="00872163" w:rsidP="00A25B46">
      <w:pPr>
        <w:pStyle w:val="ListParagraph"/>
        <w:numPr>
          <w:ilvl w:val="0"/>
          <w:numId w:val="39"/>
        </w:numPr>
        <w:spacing w:before="0" w:after="0" w:line="312" w:lineRule="auto"/>
        <w:ind w:left="360" w:firstLine="0"/>
      </w:pPr>
      <w:r>
        <w:t>Internal Container hosts vehicle-internal components that require access to the CAN bus and other internal vehicle resources.</w:t>
      </w:r>
    </w:p>
    <w:p w14:paraId="34C234C2" w14:textId="7E60989A" w:rsidR="00BF71F5" w:rsidRDefault="00877980" w:rsidP="00052F7C">
      <w:pPr>
        <w:keepNext/>
        <w:spacing w:before="0" w:after="0" w:line="312" w:lineRule="auto"/>
        <w:jc w:val="left"/>
      </w:pPr>
      <w:r w:rsidRPr="00877980">
        <w:rPr>
          <w:noProof/>
        </w:rPr>
        <w:drawing>
          <wp:anchor distT="0" distB="0" distL="114300" distR="114300" simplePos="0" relativeHeight="251667456" behindDoc="0" locked="0" layoutInCell="1" allowOverlap="1" wp14:anchorId="621C205A" wp14:editId="77DFC65E">
            <wp:simplePos x="0" y="0"/>
            <wp:positionH relativeFrom="page">
              <wp:posOffset>6254115</wp:posOffset>
            </wp:positionH>
            <wp:positionV relativeFrom="paragraph">
              <wp:posOffset>1170076</wp:posOffset>
            </wp:positionV>
            <wp:extent cx="1265444" cy="1360221"/>
            <wp:effectExtent l="0" t="0" r="0" b="0"/>
            <wp:wrapNone/>
            <wp:docPr id="10" name="Picture 11">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52CEA5CE-1C3F-5BA0-00F6-DC7933C761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52CEA5CE-1C3F-5BA0-00F6-DC7933C7618E}"/>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65444" cy="1360221"/>
                    </a:xfrm>
                    <a:prstGeom prst="rect">
                      <a:avLst/>
                    </a:prstGeom>
                  </pic:spPr>
                </pic:pic>
              </a:graphicData>
            </a:graphic>
            <wp14:sizeRelH relativeFrom="margin">
              <wp14:pctWidth>0</wp14:pctWidth>
            </wp14:sizeRelH>
            <wp14:sizeRelV relativeFrom="margin">
              <wp14:pctHeight>0</wp14:pctHeight>
            </wp14:sizeRelV>
          </wp:anchor>
        </w:drawing>
      </w:r>
      <w:r w:rsidR="001C49B1" w:rsidRPr="001C49B1">
        <w:rPr>
          <w:noProof/>
        </w:rPr>
        <w:drawing>
          <wp:inline distT="0" distB="0" distL="0" distR="0" wp14:anchorId="17A20207" wp14:editId="5ACB46D4">
            <wp:extent cx="5291329" cy="2543907"/>
            <wp:effectExtent l="0" t="0" r="5080" b="8890"/>
            <wp:docPr id="196325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52546" name=""/>
                    <pic:cNvPicPr/>
                  </pic:nvPicPr>
                  <pic:blipFill>
                    <a:blip r:embed="rId14"/>
                    <a:stretch>
                      <a:fillRect/>
                    </a:stretch>
                  </pic:blipFill>
                  <pic:spPr>
                    <a:xfrm>
                      <a:off x="0" y="0"/>
                      <a:ext cx="5311022" cy="2553375"/>
                    </a:xfrm>
                    <a:prstGeom prst="rect">
                      <a:avLst/>
                    </a:prstGeom>
                  </pic:spPr>
                </pic:pic>
              </a:graphicData>
            </a:graphic>
          </wp:inline>
        </w:drawing>
      </w:r>
    </w:p>
    <w:p w14:paraId="40569D1C" w14:textId="6B792D4D" w:rsidR="003B524C" w:rsidRPr="009E0012" w:rsidRDefault="00BF71F5" w:rsidP="00052F7C">
      <w:pPr>
        <w:pStyle w:val="Caption"/>
        <w:spacing w:line="312" w:lineRule="auto"/>
        <w:jc w:val="center"/>
        <w:rPr>
          <w:i/>
        </w:rPr>
      </w:pPr>
      <w:bookmarkStart w:id="24" w:name="_Toc242113369"/>
      <w:r w:rsidRPr="009E0012">
        <w:rPr>
          <w:i/>
        </w:rPr>
        <w:t xml:space="preserve">Figure </w:t>
      </w:r>
      <w:r w:rsidR="00D8245F" w:rsidRPr="009E0012">
        <w:rPr>
          <w:i/>
        </w:rPr>
        <w:fldChar w:fldCharType="begin"/>
      </w:r>
      <w:r w:rsidR="00D8245F" w:rsidRPr="009E0012">
        <w:rPr>
          <w:i/>
        </w:rPr>
        <w:instrText xml:space="preserve"> STYLEREF 0 \s </w:instrText>
      </w:r>
      <w:r w:rsidR="00D8245F" w:rsidRPr="009E0012">
        <w:rPr>
          <w:i/>
        </w:rPr>
        <w:fldChar w:fldCharType="end"/>
      </w:r>
      <w:r w:rsidR="00D8245F" w:rsidRPr="009E0012">
        <w:rPr>
          <w:i/>
        </w:rPr>
        <w:fldChar w:fldCharType="begin"/>
      </w:r>
      <w:r w:rsidR="00D8245F" w:rsidRPr="009E0012">
        <w:rPr>
          <w:i/>
        </w:rPr>
        <w:instrText xml:space="preserve"> SEQ Figure \* ARABIC </w:instrText>
      </w:r>
      <w:r w:rsidR="00D8245F" w:rsidRPr="009E0012">
        <w:rPr>
          <w:i/>
        </w:rPr>
        <w:fldChar w:fldCharType="separate"/>
      </w:r>
      <w:r w:rsidR="002E78EE">
        <w:rPr>
          <w:i/>
          <w:noProof/>
        </w:rPr>
        <w:t>2</w:t>
      </w:r>
      <w:r w:rsidR="00D8245F" w:rsidRPr="009E0012">
        <w:rPr>
          <w:i/>
          <w:noProof/>
        </w:rPr>
        <w:fldChar w:fldCharType="end"/>
      </w:r>
      <w:r w:rsidR="002F109C" w:rsidRPr="009E0012">
        <w:rPr>
          <w:i/>
        </w:rPr>
        <w:t>:</w:t>
      </w:r>
      <w:r w:rsidRPr="009E0012">
        <w:rPr>
          <w:i/>
        </w:rPr>
        <w:t xml:space="preserve"> New architecture</w:t>
      </w:r>
      <w:r w:rsidR="009C088C" w:rsidRPr="009E0012">
        <w:rPr>
          <w:i/>
        </w:rPr>
        <w:t xml:space="preserve"> (containerized)</w:t>
      </w:r>
      <w:bookmarkEnd w:id="24"/>
    </w:p>
    <w:p w14:paraId="475F8F91" w14:textId="738C0191" w:rsidR="003B524C" w:rsidRDefault="00606E51" w:rsidP="00052F7C">
      <w:pPr>
        <w:pStyle w:val="Heading1"/>
        <w:spacing w:before="0" w:line="312" w:lineRule="auto"/>
      </w:pPr>
      <w:bookmarkStart w:id="25" w:name="_Toc242112270"/>
      <w:bookmarkStart w:id="26" w:name="problem-defined"/>
      <w:bookmarkEnd w:id="16"/>
      <w:bookmarkEnd w:id="23"/>
      <w:r>
        <w:t>Problem</w:t>
      </w:r>
      <w:bookmarkEnd w:id="25"/>
      <w:r>
        <w:t xml:space="preserve"> </w:t>
      </w:r>
    </w:p>
    <w:p w14:paraId="38139980" w14:textId="4CD86F40" w:rsidR="003B524C" w:rsidRDefault="00606E51" w:rsidP="00052F7C">
      <w:pPr>
        <w:pStyle w:val="Heading2"/>
        <w:spacing w:before="0" w:after="0" w:line="312" w:lineRule="auto"/>
      </w:pPr>
      <w:bookmarkStart w:id="27" w:name="_Toc242112271"/>
      <w:bookmarkStart w:id="28" w:name="functional-requirements"/>
      <w:r>
        <w:t xml:space="preserve">Functional </w:t>
      </w:r>
      <w:r w:rsidR="00EF6B53">
        <w:t>r</w:t>
      </w:r>
      <w:r>
        <w:t>equirements</w:t>
      </w:r>
      <w:bookmarkEnd w:id="27"/>
    </w:p>
    <w:p w14:paraId="0C645487" w14:textId="53032818" w:rsidR="008901FA" w:rsidRPr="00C062CC" w:rsidRDefault="008901FA" w:rsidP="00052F7C">
      <w:pPr>
        <w:pStyle w:val="Caption"/>
        <w:keepNext/>
        <w:spacing w:before="0" w:after="0" w:line="312" w:lineRule="auto"/>
        <w:rPr>
          <w:i/>
        </w:rPr>
      </w:pPr>
      <w:bookmarkStart w:id="29" w:name="_Toc242113365"/>
      <w:r w:rsidRPr="00C062CC">
        <w:rPr>
          <w:i/>
        </w:rPr>
        <w:t xml:space="preserve">Table </w:t>
      </w:r>
      <w:r w:rsidRPr="00C062CC">
        <w:rPr>
          <w:i/>
        </w:rPr>
        <w:fldChar w:fldCharType="begin"/>
      </w:r>
      <w:r w:rsidRPr="00C062CC">
        <w:rPr>
          <w:i/>
        </w:rPr>
        <w:instrText xml:space="preserve"> SEQ Table \* ARABIC </w:instrText>
      </w:r>
      <w:r w:rsidRPr="00C062CC">
        <w:rPr>
          <w:i/>
        </w:rPr>
        <w:fldChar w:fldCharType="separate"/>
      </w:r>
      <w:r w:rsidRPr="00C062CC">
        <w:rPr>
          <w:i/>
          <w:noProof/>
        </w:rPr>
        <w:t>5</w:t>
      </w:r>
      <w:r w:rsidRPr="00C062CC">
        <w:rPr>
          <w:i/>
        </w:rPr>
        <w:fldChar w:fldCharType="end"/>
      </w:r>
      <w:r w:rsidRPr="00C062CC">
        <w:rPr>
          <w:i/>
        </w:rPr>
        <w:t>: Functional requirements</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28"/>
        <w:gridCol w:w="8222"/>
      </w:tblGrid>
      <w:tr w:rsidR="003B524C" w14:paraId="29C531D8" w14:textId="77777777" w:rsidTr="008B68C8">
        <w:trPr>
          <w:tblHeader/>
        </w:trPr>
        <w:tc>
          <w:tcPr>
            <w:tcW w:w="603" w:type="pct"/>
            <w:shd w:val="clear" w:color="auto" w:fill="D0CECE" w:themeFill="background2" w:themeFillShade="E6"/>
          </w:tcPr>
          <w:p w14:paraId="62F48596" w14:textId="77777777" w:rsidR="003B524C" w:rsidRPr="00D403BC" w:rsidRDefault="00606E51" w:rsidP="00052F7C">
            <w:pPr>
              <w:spacing w:before="0" w:after="0" w:line="312" w:lineRule="auto"/>
              <w:jc w:val="center"/>
              <w:rPr>
                <w:b/>
                <w:bCs/>
              </w:rPr>
            </w:pPr>
            <w:r w:rsidRPr="00D403BC">
              <w:rPr>
                <w:b/>
                <w:bCs/>
              </w:rPr>
              <w:t>#</w:t>
            </w:r>
          </w:p>
        </w:tc>
        <w:tc>
          <w:tcPr>
            <w:tcW w:w="4397" w:type="pct"/>
            <w:shd w:val="clear" w:color="auto" w:fill="D0CECE" w:themeFill="background2" w:themeFillShade="E6"/>
          </w:tcPr>
          <w:p w14:paraId="59B5AD46" w14:textId="77777777" w:rsidR="003B524C" w:rsidRPr="00D403BC" w:rsidRDefault="00606E51" w:rsidP="00052F7C">
            <w:pPr>
              <w:spacing w:before="0" w:after="0" w:line="312" w:lineRule="auto"/>
              <w:jc w:val="center"/>
              <w:rPr>
                <w:b/>
                <w:bCs/>
              </w:rPr>
            </w:pPr>
            <w:r w:rsidRPr="00D403BC">
              <w:rPr>
                <w:b/>
                <w:bCs/>
              </w:rPr>
              <w:t>Description</w:t>
            </w:r>
          </w:p>
        </w:tc>
      </w:tr>
      <w:tr w:rsidR="003B524C" w14:paraId="7EDEA934" w14:textId="77777777" w:rsidTr="00B33197">
        <w:tc>
          <w:tcPr>
            <w:tcW w:w="603" w:type="pct"/>
          </w:tcPr>
          <w:p w14:paraId="0D15F607" w14:textId="77777777" w:rsidR="003B524C" w:rsidRDefault="00606E51" w:rsidP="00052F7C">
            <w:pPr>
              <w:spacing w:before="0" w:after="0" w:line="312" w:lineRule="auto"/>
            </w:pPr>
            <w:r>
              <w:t>FR-01</w:t>
            </w:r>
          </w:p>
        </w:tc>
        <w:tc>
          <w:tcPr>
            <w:tcW w:w="4397" w:type="pct"/>
          </w:tcPr>
          <w:p w14:paraId="1E8C13C2" w14:textId="77777777" w:rsidR="003B524C" w:rsidRDefault="00606E51" w:rsidP="00052F7C">
            <w:pPr>
              <w:spacing w:before="0" w:after="0" w:line="312" w:lineRule="auto"/>
            </w:pPr>
            <w:r>
              <w:t>The system shall block unauthorized diagnostic commands related to ECU reprogramming.</w:t>
            </w:r>
          </w:p>
        </w:tc>
      </w:tr>
      <w:tr w:rsidR="003B524C" w14:paraId="1FD9923B" w14:textId="77777777" w:rsidTr="00B33197">
        <w:tc>
          <w:tcPr>
            <w:tcW w:w="603" w:type="pct"/>
          </w:tcPr>
          <w:p w14:paraId="3F0E24C7" w14:textId="77777777" w:rsidR="003B524C" w:rsidRDefault="00606E51" w:rsidP="00052F7C">
            <w:pPr>
              <w:spacing w:before="0" w:after="0" w:line="312" w:lineRule="auto"/>
            </w:pPr>
            <w:r>
              <w:t>FR-02</w:t>
            </w:r>
          </w:p>
        </w:tc>
        <w:tc>
          <w:tcPr>
            <w:tcW w:w="4397" w:type="pct"/>
          </w:tcPr>
          <w:p w14:paraId="1CA5CDEC" w14:textId="77777777" w:rsidR="003B524C" w:rsidRDefault="00606E51" w:rsidP="00052F7C">
            <w:pPr>
              <w:spacing w:before="0" w:after="0" w:line="312" w:lineRule="auto"/>
            </w:pPr>
            <w:r>
              <w:t>The system shall route UDS diagnostic messages exchanged with the MM ECU entirely within the IP.</w:t>
            </w:r>
          </w:p>
        </w:tc>
      </w:tr>
    </w:tbl>
    <w:p w14:paraId="5B8E4120" w14:textId="77777777" w:rsidR="00881C5E" w:rsidRDefault="00881C5E" w:rsidP="00052F7C">
      <w:pPr>
        <w:spacing w:line="312" w:lineRule="auto"/>
      </w:pPr>
      <w:bookmarkStart w:id="30" w:name="problem-identification"/>
      <w:bookmarkEnd w:id="28"/>
    </w:p>
    <w:p w14:paraId="78CB9D73" w14:textId="3A26FDC6" w:rsidR="003B524C" w:rsidRDefault="00606E51" w:rsidP="00052F7C">
      <w:pPr>
        <w:pStyle w:val="Heading2"/>
        <w:spacing w:before="0" w:after="0" w:line="312" w:lineRule="auto"/>
      </w:pPr>
      <w:bookmarkStart w:id="31" w:name="_Toc242112272"/>
      <w:r>
        <w:t xml:space="preserve">Problem </w:t>
      </w:r>
      <w:r w:rsidR="00EF6B53">
        <w:t>i</w:t>
      </w:r>
      <w:r>
        <w:t>dentification</w:t>
      </w:r>
      <w:bookmarkEnd w:id="31"/>
    </w:p>
    <w:p w14:paraId="36643193" w14:textId="7FDF0E8B" w:rsidR="003B524C" w:rsidRDefault="00606E51" w:rsidP="00052F7C">
      <w:pPr>
        <w:pStyle w:val="Heading3"/>
        <w:spacing w:before="0" w:line="312" w:lineRule="auto"/>
        <w:ind w:left="360"/>
      </w:pPr>
      <w:bookmarkStart w:id="32" w:name="_Toc242112273"/>
      <w:bookmarkStart w:id="33" w:name="problem-description"/>
      <w:r>
        <w:t xml:space="preserve">Problem </w:t>
      </w:r>
      <w:r w:rsidR="00ED4EB2">
        <w:t>d</w:t>
      </w:r>
      <w:r>
        <w:t>escription</w:t>
      </w:r>
      <w:bookmarkEnd w:id="32"/>
    </w:p>
    <w:p w14:paraId="203F3882" w14:textId="45EA3968" w:rsidR="001D4EA3" w:rsidRDefault="001D4EA3" w:rsidP="00052F7C">
      <w:pPr>
        <w:spacing w:before="0" w:after="0" w:line="312" w:lineRule="auto"/>
        <w:ind w:firstLine="360"/>
      </w:pPr>
      <w:r>
        <w:t xml:space="preserve">RemoteDiag is a module that processes diagnostics for each ECU and uploads diagnostic data to the OEM Server. </w:t>
      </w:r>
      <w:r w:rsidR="009225F6">
        <w:t>It</w:t>
      </w:r>
      <w:r>
        <w:t xml:space="preserve"> has 2 communication paths:</w:t>
      </w:r>
    </w:p>
    <w:p w14:paraId="3D903562" w14:textId="77777777" w:rsidR="00926EDB" w:rsidRDefault="001D4EA3" w:rsidP="00052F7C">
      <w:pPr>
        <w:pStyle w:val="ListParagraph"/>
        <w:numPr>
          <w:ilvl w:val="0"/>
          <w:numId w:val="36"/>
        </w:numPr>
        <w:spacing w:before="0" w:after="0" w:line="312" w:lineRule="auto"/>
      </w:pPr>
      <w:r w:rsidRPr="00926EDB">
        <w:rPr>
          <w:b/>
          <w:bCs/>
        </w:rPr>
        <w:t>with OEM Server:</w:t>
      </w:r>
      <w:r>
        <w:t xml:space="preserve"> performs direct diagnostic commands.</w:t>
      </w:r>
    </w:p>
    <w:p w14:paraId="05819838" w14:textId="2ADEB9F2" w:rsidR="001D4EA3" w:rsidRDefault="001D4EA3" w:rsidP="00052F7C">
      <w:pPr>
        <w:pStyle w:val="ListParagraph"/>
        <w:numPr>
          <w:ilvl w:val="0"/>
          <w:numId w:val="36"/>
        </w:numPr>
        <w:spacing w:before="0" w:after="0" w:line="312" w:lineRule="auto"/>
      </w:pPr>
      <w:r w:rsidRPr="00926EDB">
        <w:rPr>
          <w:b/>
          <w:bCs/>
        </w:rPr>
        <w:t>with MM ECU:</w:t>
      </w:r>
      <w:r>
        <w:t xml:space="preserve"> OTA diagnostic update.</w:t>
      </w:r>
    </w:p>
    <w:p w14:paraId="22CFFD90" w14:textId="1FBBB9C7" w:rsidR="001D4EA3" w:rsidRDefault="00844FA1" w:rsidP="00052F7C">
      <w:pPr>
        <w:spacing w:line="312" w:lineRule="auto"/>
      </w:pPr>
      <w:r w:rsidRPr="00844FA1">
        <w:rPr>
          <w:noProof/>
        </w:rPr>
        <w:lastRenderedPageBreak/>
        <w:drawing>
          <wp:anchor distT="0" distB="0" distL="114300" distR="114300" simplePos="0" relativeHeight="251668480" behindDoc="0" locked="0" layoutInCell="1" allowOverlap="1" wp14:anchorId="29472237" wp14:editId="75545F88">
            <wp:simplePos x="0" y="0"/>
            <wp:positionH relativeFrom="page">
              <wp:posOffset>6298006</wp:posOffset>
            </wp:positionH>
            <wp:positionV relativeFrom="paragraph">
              <wp:posOffset>1314577</wp:posOffset>
            </wp:positionV>
            <wp:extent cx="1356690" cy="1214323"/>
            <wp:effectExtent l="0" t="0" r="0" b="5080"/>
            <wp:wrapNone/>
            <wp:docPr id="14" name="Picture 4">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B985467-A9DA-DE11-1910-E778EDD530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B985467-A9DA-DE11-1910-E778EDD530A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56690" cy="1214323"/>
                    </a:xfrm>
                    <a:prstGeom prst="rect">
                      <a:avLst/>
                    </a:prstGeom>
                  </pic:spPr>
                </pic:pic>
              </a:graphicData>
            </a:graphic>
            <wp14:sizeRelH relativeFrom="margin">
              <wp14:pctWidth>0</wp14:pctWidth>
            </wp14:sizeRelH>
            <wp14:sizeRelV relativeFrom="margin">
              <wp14:pctHeight>0</wp14:pctHeight>
            </wp14:sizeRelV>
          </wp:anchor>
        </w:drawing>
      </w:r>
      <w:r w:rsidRPr="00844FA1">
        <w:rPr>
          <w:noProof/>
        </w:rPr>
        <w:t xml:space="preserve"> </w:t>
      </w:r>
      <w:r w:rsidRPr="00844FA1">
        <w:rPr>
          <w:noProof/>
        </w:rPr>
        <w:drawing>
          <wp:inline distT="0" distB="0" distL="0" distR="0" wp14:anchorId="78646A78" wp14:editId="56F548AA">
            <wp:extent cx="5276383" cy="2516429"/>
            <wp:effectExtent l="0" t="0" r="635" b="0"/>
            <wp:docPr id="11" name="Picture 9">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20FEF80F-391D-5C0D-3E70-1754E47CE2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20FEF80F-391D-5C0D-3E70-1754E47CE21A}"/>
                        </a:ext>
                      </a:extLst>
                    </pic:cNvPr>
                    <pic:cNvPicPr>
                      <a:picLocks noChangeAspect="1"/>
                    </pic:cNvPicPr>
                  </pic:nvPicPr>
                  <pic:blipFill>
                    <a:blip r:embed="rId16"/>
                    <a:stretch>
                      <a:fillRect/>
                    </a:stretch>
                  </pic:blipFill>
                  <pic:spPr>
                    <a:xfrm>
                      <a:off x="0" y="0"/>
                      <a:ext cx="5298844" cy="2527141"/>
                    </a:xfrm>
                    <a:prstGeom prst="rect">
                      <a:avLst/>
                    </a:prstGeom>
                  </pic:spPr>
                </pic:pic>
              </a:graphicData>
            </a:graphic>
          </wp:inline>
        </w:drawing>
      </w:r>
      <w:r w:rsidRPr="00844FA1">
        <w:rPr>
          <w:noProof/>
        </w:rPr>
        <w:t xml:space="preserve"> </w:t>
      </w:r>
    </w:p>
    <w:p w14:paraId="670D7908" w14:textId="5C639F98" w:rsidR="0095049E" w:rsidRPr="00425D38" w:rsidRDefault="0095049E" w:rsidP="00052F7C">
      <w:pPr>
        <w:pStyle w:val="Caption"/>
        <w:spacing w:line="312" w:lineRule="auto"/>
        <w:jc w:val="center"/>
        <w:rPr>
          <w:i/>
          <w:iCs/>
        </w:rPr>
      </w:pPr>
      <w:bookmarkStart w:id="34" w:name="_Toc242113370"/>
      <w:r w:rsidRPr="00425D38">
        <w:rPr>
          <w:i/>
          <w:iCs/>
        </w:rPr>
        <w:t xml:space="preserve">Figure </w:t>
      </w:r>
      <w:r>
        <w:rPr>
          <w:i/>
          <w:iCs/>
        </w:rPr>
        <w:fldChar w:fldCharType="begin"/>
      </w:r>
      <w:r>
        <w:rPr>
          <w:i/>
          <w:iCs/>
        </w:rPr>
        <w:instrText xml:space="preserve"> SEQ Figure \* ARABIC </w:instrText>
      </w:r>
      <w:r>
        <w:rPr>
          <w:i/>
          <w:iCs/>
        </w:rPr>
        <w:fldChar w:fldCharType="separate"/>
      </w:r>
      <w:r w:rsidR="002E78EE">
        <w:rPr>
          <w:i/>
          <w:iCs/>
          <w:noProof/>
        </w:rPr>
        <w:t>3</w:t>
      </w:r>
      <w:r>
        <w:rPr>
          <w:i/>
          <w:iCs/>
        </w:rPr>
        <w:fldChar w:fldCharType="end"/>
      </w:r>
      <w:r w:rsidR="00EF24A2">
        <w:rPr>
          <w:i/>
          <w:iCs/>
        </w:rPr>
        <w:t>:</w:t>
      </w:r>
      <w:r w:rsidRPr="00425D38">
        <w:rPr>
          <w:i/>
          <w:iCs/>
        </w:rPr>
        <w:t xml:space="preserve"> RemoteDiag communication paths</w:t>
      </w:r>
      <w:bookmarkEnd w:id="34"/>
    </w:p>
    <w:p w14:paraId="04B287FD" w14:textId="386525E2" w:rsidR="003B524C" w:rsidRPr="0095049E" w:rsidRDefault="0095049E" w:rsidP="00052F7C">
      <w:pPr>
        <w:spacing w:before="0" w:after="0" w:line="312" w:lineRule="auto"/>
        <w:ind w:firstLine="360"/>
        <w:rPr>
          <w:b/>
        </w:rPr>
      </w:pPr>
      <w:r w:rsidRPr="0095049E">
        <w:rPr>
          <w:bCs/>
        </w:rPr>
        <w:t>Ther</w:t>
      </w:r>
      <w:r>
        <w:rPr>
          <w:bCs/>
        </w:rPr>
        <w:t>e is a risk that</w:t>
      </w:r>
      <w:r w:rsidR="00606E51">
        <w:t xml:space="preserve"> the RemoteDiag ↔ MM path routes through the EP, which is </w:t>
      </w:r>
      <w:r w:rsidR="00834E11">
        <w:t>exposing the communication to an attacker</w:t>
      </w:r>
      <w:r>
        <w:t xml:space="preserve"> when EP</w:t>
      </w:r>
      <w:r w:rsidR="00834E11">
        <w:t xml:space="preserve"> container</w:t>
      </w:r>
      <w:r>
        <w:t xml:space="preserve"> is compromised</w:t>
      </w:r>
      <w:r w:rsidR="00606E51">
        <w:t>.</w:t>
      </w:r>
      <w:r>
        <w:t xml:space="preserve"> And </w:t>
      </w:r>
      <w:r w:rsidR="00606E51">
        <w:t>OEM requests that unauthorized reprogramming requests should be filtered.</w:t>
      </w:r>
      <w:r>
        <w:t xml:space="preserve"> Therefore, </w:t>
      </w:r>
      <w:r w:rsidR="00606E51" w:rsidRPr="0095049E">
        <w:rPr>
          <w:b/>
        </w:rPr>
        <w:t>RemoteDiag’s internal architecture and communication should be redesigned to align with the new architecture.</w:t>
      </w:r>
    </w:p>
    <w:p w14:paraId="61551BB6" w14:textId="1932414F" w:rsidR="00461DFD" w:rsidRDefault="00461DFD" w:rsidP="00052F7C">
      <w:pPr>
        <w:keepNext/>
        <w:spacing w:before="0" w:after="0" w:line="312" w:lineRule="auto"/>
      </w:pPr>
    </w:p>
    <w:p w14:paraId="48124CC1" w14:textId="4AE85307" w:rsidR="003B524C" w:rsidRDefault="0086629E" w:rsidP="00052F7C">
      <w:pPr>
        <w:pStyle w:val="Heading3"/>
        <w:spacing w:before="0" w:line="312" w:lineRule="auto"/>
        <w:ind w:left="360"/>
      </w:pPr>
      <w:bookmarkStart w:id="35" w:name="_Toc242112274"/>
      <w:bookmarkStart w:id="36" w:name="problem-analysis"/>
      <w:bookmarkEnd w:id="33"/>
      <w:r>
        <w:t>Problem a</w:t>
      </w:r>
      <w:r w:rsidR="00606E51">
        <w:t>nalysis</w:t>
      </w:r>
      <w:bookmarkEnd w:id="35"/>
    </w:p>
    <w:p w14:paraId="011757EB" w14:textId="40FED101" w:rsidR="003B524C" w:rsidRDefault="00606E51" w:rsidP="00052F7C">
      <w:pPr>
        <w:spacing w:before="0" w:after="0" w:line="312" w:lineRule="auto"/>
        <w:ind w:firstLine="360"/>
      </w:pPr>
      <w:r>
        <w:t xml:space="preserve">The EP container hosts externally exposed network components (MqttMgr, HttpMgr and </w:t>
      </w:r>
      <w:r w:rsidR="002E523C">
        <w:t>other</w:t>
      </w:r>
      <w:r>
        <w:t xml:space="preserve"> applications</w:t>
      </w:r>
      <w:r w:rsidR="002E523C">
        <w:t>, etc.</w:t>
      </w:r>
      <w:r>
        <w:t>). If the EP container is compromised, an attacker can inject reprogramming diagnostic requests toward the internal CAN bus through RemoteDiag’s existing communication paths.</w:t>
      </w:r>
    </w:p>
    <w:p w14:paraId="779470A4" w14:textId="03649651" w:rsidR="003B524C" w:rsidRDefault="00606E51" w:rsidP="00052F7C">
      <w:pPr>
        <w:spacing w:before="0" w:after="0" w:line="312" w:lineRule="auto"/>
        <w:ind w:firstLine="360"/>
      </w:pPr>
      <w:r>
        <w:t>The MM ECU OTA diagnostic flow (TCP) currently terminates in the EP container, violating the requirement that diagnostic traffic with the MM ECU must be handled entirely within the IP container.</w:t>
      </w:r>
    </w:p>
    <w:p w14:paraId="14B22C1B" w14:textId="77777777" w:rsidR="003B524C" w:rsidRDefault="00606E51" w:rsidP="00052F7C">
      <w:pPr>
        <w:spacing w:before="0" w:after="0" w:line="312" w:lineRule="auto"/>
        <w:ind w:firstLine="360"/>
      </w:pPr>
      <w:r>
        <w:t>Therefore the design must (1) filter reprogramming-related SIDs before they reach the internal CAN bus, and (2) relocate the MM ECU diagnostic endpoint into the IP container, while minimizing the impact on the 10+ existing EP-side manager modules that communicate with RemoteDiag over binder IPC.</w:t>
      </w:r>
    </w:p>
    <w:p w14:paraId="5616C5E0" w14:textId="77777777" w:rsidR="00933391" w:rsidRDefault="00933391" w:rsidP="00052F7C">
      <w:pPr>
        <w:spacing w:before="0" w:after="0" w:line="312" w:lineRule="auto"/>
        <w:ind w:firstLine="360"/>
      </w:pPr>
    </w:p>
    <w:p w14:paraId="1252D5D0" w14:textId="77777777" w:rsidR="003B524C" w:rsidRDefault="00606E51" w:rsidP="00052F7C">
      <w:pPr>
        <w:pStyle w:val="Heading2"/>
        <w:spacing w:before="0" w:after="0" w:line="312" w:lineRule="auto"/>
      </w:pPr>
      <w:bookmarkStart w:id="37" w:name="_Toc242112275"/>
      <w:bookmarkStart w:id="38" w:name="quality-attributes"/>
      <w:bookmarkEnd w:id="30"/>
      <w:bookmarkEnd w:id="36"/>
      <w:r>
        <w:t>Quality Attributes</w:t>
      </w:r>
      <w:bookmarkEnd w:id="37"/>
    </w:p>
    <w:p w14:paraId="0EE1436A" w14:textId="77777777" w:rsidR="003B524C" w:rsidRDefault="00606E51" w:rsidP="00052F7C">
      <w:pPr>
        <w:spacing w:before="0" w:after="0" w:line="312" w:lineRule="auto"/>
        <w:ind w:firstLine="360"/>
      </w:pPr>
      <w:r>
        <w:t>The following quality attributes were carefully considered and prioritized while redesigning RemoteDiag. These attributes guided the architectural decisions and solution selection:</w:t>
      </w:r>
    </w:p>
    <w:p w14:paraId="4676F4FD" w14:textId="7290FD7C" w:rsidR="00874049" w:rsidRDefault="007C60A0" w:rsidP="00052F7C">
      <w:pPr>
        <w:pStyle w:val="Caption"/>
        <w:spacing w:line="312" w:lineRule="auto"/>
        <w:rPr>
          <w:i/>
        </w:rPr>
      </w:pPr>
      <w:bookmarkStart w:id="39" w:name="_Toc242113366"/>
      <w:r w:rsidRPr="004D3D60">
        <w:rPr>
          <w:i/>
        </w:rPr>
        <w:t xml:space="preserve">Table </w:t>
      </w:r>
      <w:r w:rsidR="00D8245F" w:rsidRPr="004D3D60">
        <w:rPr>
          <w:i/>
        </w:rPr>
        <w:fldChar w:fldCharType="begin"/>
      </w:r>
      <w:r w:rsidR="00D8245F" w:rsidRPr="004D3D60">
        <w:rPr>
          <w:i/>
        </w:rPr>
        <w:instrText xml:space="preserve"> SEQ Table \* ARABIC </w:instrText>
      </w:r>
      <w:r w:rsidR="00D8245F" w:rsidRPr="004D3D60">
        <w:rPr>
          <w:i/>
        </w:rPr>
        <w:fldChar w:fldCharType="separate"/>
      </w:r>
      <w:r w:rsidR="008901FA" w:rsidRPr="004D3D60">
        <w:rPr>
          <w:i/>
          <w:noProof/>
        </w:rPr>
        <w:t>6</w:t>
      </w:r>
      <w:r w:rsidR="00D8245F" w:rsidRPr="004D3D60">
        <w:rPr>
          <w:i/>
          <w:noProof/>
        </w:rPr>
        <w:fldChar w:fldCharType="end"/>
      </w:r>
      <w:r w:rsidRPr="004D3D60">
        <w:rPr>
          <w:i/>
        </w:rPr>
        <w:t>: Quality Attributes</w:t>
      </w:r>
      <w:bookmarkEnd w:id="39"/>
    </w:p>
    <w:p w14:paraId="3F596479" w14:textId="63705B7C" w:rsidR="007C60A0" w:rsidRPr="00874049" w:rsidRDefault="00874049" w:rsidP="00874049">
      <w:pPr>
        <w:tabs>
          <w:tab w:val="left" w:pos="1855"/>
        </w:tabs>
      </w:pPr>
      <w:r>
        <w:tab/>
      </w:r>
    </w:p>
    <w:tbl>
      <w:tblPr>
        <w:tblW w:w="54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1: Quality Attributes"/>
      </w:tblPr>
      <w:tblGrid>
        <w:gridCol w:w="846"/>
        <w:gridCol w:w="3379"/>
        <w:gridCol w:w="3870"/>
        <w:gridCol w:w="1170"/>
        <w:gridCol w:w="990"/>
      </w:tblGrid>
      <w:tr w:rsidR="003B524C" w14:paraId="4FBD6C49" w14:textId="77777777" w:rsidTr="00BA7523">
        <w:trPr>
          <w:tblHeader/>
        </w:trPr>
        <w:tc>
          <w:tcPr>
            <w:tcW w:w="846" w:type="dxa"/>
            <w:shd w:val="clear" w:color="auto" w:fill="BFBFBF" w:themeFill="background1" w:themeFillShade="BF"/>
          </w:tcPr>
          <w:p w14:paraId="2CCDD3CF" w14:textId="77777777" w:rsidR="003B524C" w:rsidRPr="00C66E38" w:rsidRDefault="00606E51" w:rsidP="00052F7C">
            <w:pPr>
              <w:spacing w:before="0" w:after="0" w:line="312" w:lineRule="auto"/>
              <w:jc w:val="center"/>
              <w:rPr>
                <w:b/>
                <w:bCs/>
              </w:rPr>
            </w:pPr>
            <w:r w:rsidRPr="00C66E38">
              <w:rPr>
                <w:b/>
                <w:bCs/>
              </w:rPr>
              <w:lastRenderedPageBreak/>
              <w:t>ID</w:t>
            </w:r>
          </w:p>
        </w:tc>
        <w:tc>
          <w:tcPr>
            <w:tcW w:w="3379" w:type="dxa"/>
            <w:shd w:val="clear" w:color="auto" w:fill="BFBFBF" w:themeFill="background1" w:themeFillShade="BF"/>
          </w:tcPr>
          <w:p w14:paraId="6F436511" w14:textId="77777777" w:rsidR="003B524C" w:rsidRPr="00C66E38" w:rsidRDefault="00606E51" w:rsidP="00052F7C">
            <w:pPr>
              <w:spacing w:before="0" w:after="0" w:line="312" w:lineRule="auto"/>
              <w:jc w:val="center"/>
              <w:rPr>
                <w:b/>
                <w:bCs/>
              </w:rPr>
            </w:pPr>
            <w:r w:rsidRPr="00C66E38">
              <w:rPr>
                <w:b/>
                <w:bCs/>
              </w:rPr>
              <w:t>QA Scenario</w:t>
            </w:r>
          </w:p>
        </w:tc>
        <w:tc>
          <w:tcPr>
            <w:tcW w:w="3870" w:type="dxa"/>
            <w:shd w:val="clear" w:color="auto" w:fill="BFBFBF" w:themeFill="background1" w:themeFillShade="BF"/>
          </w:tcPr>
          <w:p w14:paraId="07893836" w14:textId="77777777" w:rsidR="003B524C" w:rsidRPr="00C66E38" w:rsidRDefault="00606E51" w:rsidP="00052F7C">
            <w:pPr>
              <w:spacing w:before="0" w:after="0" w:line="312" w:lineRule="auto"/>
              <w:jc w:val="center"/>
              <w:rPr>
                <w:b/>
                <w:bCs/>
              </w:rPr>
            </w:pPr>
            <w:r w:rsidRPr="00C66E38">
              <w:rPr>
                <w:b/>
                <w:bCs/>
              </w:rPr>
              <w:t>Measure</w:t>
            </w:r>
          </w:p>
        </w:tc>
        <w:tc>
          <w:tcPr>
            <w:tcW w:w="1170" w:type="dxa"/>
            <w:shd w:val="clear" w:color="auto" w:fill="BFBFBF" w:themeFill="background1" w:themeFillShade="BF"/>
          </w:tcPr>
          <w:p w14:paraId="363E2CFC" w14:textId="77777777" w:rsidR="003B524C" w:rsidRPr="00C66E38" w:rsidRDefault="00606E51" w:rsidP="00052F7C">
            <w:pPr>
              <w:spacing w:before="0" w:after="0" w:line="312" w:lineRule="auto"/>
              <w:jc w:val="center"/>
              <w:rPr>
                <w:b/>
                <w:bCs/>
              </w:rPr>
            </w:pPr>
            <w:r w:rsidRPr="00C66E38">
              <w:rPr>
                <w:b/>
                <w:bCs/>
              </w:rPr>
              <w:t>Type</w:t>
            </w:r>
          </w:p>
        </w:tc>
        <w:tc>
          <w:tcPr>
            <w:tcW w:w="990" w:type="dxa"/>
            <w:shd w:val="clear" w:color="auto" w:fill="BFBFBF" w:themeFill="background1" w:themeFillShade="BF"/>
          </w:tcPr>
          <w:p w14:paraId="0A509053" w14:textId="77777777" w:rsidR="003B524C" w:rsidRPr="00C66E38" w:rsidRDefault="00606E51" w:rsidP="00052F7C">
            <w:pPr>
              <w:spacing w:before="0" w:after="0" w:line="312" w:lineRule="auto"/>
              <w:jc w:val="center"/>
              <w:rPr>
                <w:b/>
                <w:bCs/>
              </w:rPr>
            </w:pPr>
            <w:r w:rsidRPr="00C66E38">
              <w:rPr>
                <w:b/>
                <w:bCs/>
              </w:rPr>
              <w:t>Priority</w:t>
            </w:r>
          </w:p>
        </w:tc>
      </w:tr>
      <w:tr w:rsidR="003B524C" w14:paraId="276C0C21" w14:textId="77777777" w:rsidTr="00BA7523">
        <w:trPr>
          <w:tblHeader/>
        </w:trPr>
        <w:tc>
          <w:tcPr>
            <w:tcW w:w="846" w:type="dxa"/>
          </w:tcPr>
          <w:p w14:paraId="30F005D6" w14:textId="77777777" w:rsidR="003B524C" w:rsidRDefault="00606E51" w:rsidP="00052F7C">
            <w:pPr>
              <w:spacing w:before="0" w:after="0" w:line="312" w:lineRule="auto"/>
            </w:pPr>
            <w:r>
              <w:t>QA-01</w:t>
            </w:r>
          </w:p>
        </w:tc>
        <w:tc>
          <w:tcPr>
            <w:tcW w:w="3379" w:type="dxa"/>
          </w:tcPr>
          <w:p w14:paraId="031CAA01" w14:textId="68890D9E" w:rsidR="003B524C" w:rsidRDefault="00BA7523" w:rsidP="00B0264D">
            <w:pPr>
              <w:spacing w:before="0" w:after="0" w:line="312" w:lineRule="auto"/>
              <w:jc w:val="left"/>
            </w:pPr>
            <w:r w:rsidRPr="00BA7523">
              <w:t>A compromised app/service sends reprogramming diagnostic to CAN</w:t>
            </w:r>
          </w:p>
        </w:tc>
        <w:tc>
          <w:tcPr>
            <w:tcW w:w="3870" w:type="dxa"/>
          </w:tcPr>
          <w:p w14:paraId="7DB291DF" w14:textId="77777777" w:rsidR="003B524C" w:rsidRDefault="00606E51" w:rsidP="00BA7523">
            <w:pPr>
              <w:spacing w:before="0" w:after="0" w:line="312" w:lineRule="auto"/>
              <w:jc w:val="left"/>
            </w:pPr>
            <w:r>
              <w:t>Zero Reprogramming SIDs reaches the internal CAN.</w:t>
            </w:r>
          </w:p>
        </w:tc>
        <w:tc>
          <w:tcPr>
            <w:tcW w:w="1170" w:type="dxa"/>
          </w:tcPr>
          <w:p w14:paraId="469309FB" w14:textId="77777777" w:rsidR="003B524C" w:rsidRDefault="00606E51" w:rsidP="00052F7C">
            <w:pPr>
              <w:spacing w:before="0" w:after="0" w:line="312" w:lineRule="auto"/>
            </w:pPr>
            <w:r>
              <w:t>Security</w:t>
            </w:r>
          </w:p>
        </w:tc>
        <w:tc>
          <w:tcPr>
            <w:tcW w:w="990" w:type="dxa"/>
          </w:tcPr>
          <w:p w14:paraId="11F2B73B" w14:textId="77777777" w:rsidR="003B524C" w:rsidRDefault="00606E51" w:rsidP="00052F7C">
            <w:pPr>
              <w:spacing w:before="0" w:after="0" w:line="312" w:lineRule="auto"/>
            </w:pPr>
            <w:r>
              <w:t>High</w:t>
            </w:r>
          </w:p>
        </w:tc>
      </w:tr>
      <w:tr w:rsidR="003B524C" w14:paraId="6FF438E4" w14:textId="77777777" w:rsidTr="00BA7523">
        <w:trPr>
          <w:tblHeader/>
        </w:trPr>
        <w:tc>
          <w:tcPr>
            <w:tcW w:w="846" w:type="dxa"/>
          </w:tcPr>
          <w:p w14:paraId="771A2294" w14:textId="77777777" w:rsidR="003B524C" w:rsidRDefault="00606E51" w:rsidP="00052F7C">
            <w:pPr>
              <w:spacing w:before="0" w:after="0" w:line="312" w:lineRule="auto"/>
            </w:pPr>
            <w:r>
              <w:t>QA-02</w:t>
            </w:r>
          </w:p>
        </w:tc>
        <w:tc>
          <w:tcPr>
            <w:tcW w:w="3379" w:type="dxa"/>
          </w:tcPr>
          <w:p w14:paraId="40AD8ABE" w14:textId="0CB66DB0" w:rsidR="003B524C" w:rsidRDefault="00BA7523" w:rsidP="00BA7523">
            <w:pPr>
              <w:spacing w:before="0" w:after="0" w:line="312" w:lineRule="auto"/>
              <w:jc w:val="left"/>
            </w:pPr>
            <w:r w:rsidRPr="00BA7523">
              <w:t>MM ECU sends a diagnostic request via TCP to RemoteDiag</w:t>
            </w:r>
          </w:p>
        </w:tc>
        <w:tc>
          <w:tcPr>
            <w:tcW w:w="3870" w:type="dxa"/>
          </w:tcPr>
          <w:p w14:paraId="7ED3D399" w14:textId="77777777" w:rsidR="00B0264D" w:rsidRDefault="00606E51" w:rsidP="00BA7523">
            <w:pPr>
              <w:spacing w:before="0" w:after="0" w:line="312" w:lineRule="auto"/>
              <w:jc w:val="left"/>
            </w:pPr>
            <w:r>
              <w:t xml:space="preserve">Zero diagnostic communication is found in EP. </w:t>
            </w:r>
          </w:p>
          <w:p w14:paraId="5CB061FB" w14:textId="1F699456" w:rsidR="003B524C" w:rsidRDefault="00606E51" w:rsidP="00BA7523">
            <w:pPr>
              <w:spacing w:before="0" w:after="0" w:line="312" w:lineRule="auto"/>
              <w:jc w:val="left"/>
            </w:pPr>
            <w:r>
              <w:t>100% of requests are handled within IP.</w:t>
            </w:r>
          </w:p>
        </w:tc>
        <w:tc>
          <w:tcPr>
            <w:tcW w:w="1170" w:type="dxa"/>
          </w:tcPr>
          <w:p w14:paraId="75ABB48B" w14:textId="77777777" w:rsidR="003B524C" w:rsidRDefault="00606E51" w:rsidP="00052F7C">
            <w:pPr>
              <w:spacing w:before="0" w:after="0" w:line="312" w:lineRule="auto"/>
            </w:pPr>
            <w:r>
              <w:t>Security</w:t>
            </w:r>
          </w:p>
        </w:tc>
        <w:tc>
          <w:tcPr>
            <w:tcW w:w="990" w:type="dxa"/>
          </w:tcPr>
          <w:p w14:paraId="573A3AF2" w14:textId="77777777" w:rsidR="003B524C" w:rsidRDefault="00606E51" w:rsidP="00052F7C">
            <w:pPr>
              <w:spacing w:before="0" w:after="0" w:line="312" w:lineRule="auto"/>
            </w:pPr>
            <w:r>
              <w:t>High</w:t>
            </w:r>
          </w:p>
        </w:tc>
      </w:tr>
      <w:tr w:rsidR="003B524C" w14:paraId="212DE8B8" w14:textId="77777777" w:rsidTr="00BA7523">
        <w:trPr>
          <w:tblHeader/>
        </w:trPr>
        <w:tc>
          <w:tcPr>
            <w:tcW w:w="846" w:type="dxa"/>
          </w:tcPr>
          <w:p w14:paraId="07378103" w14:textId="77777777" w:rsidR="003B524C" w:rsidRDefault="00606E51" w:rsidP="00052F7C">
            <w:pPr>
              <w:spacing w:before="0" w:after="0" w:line="312" w:lineRule="auto"/>
            </w:pPr>
            <w:r>
              <w:t>QA-03</w:t>
            </w:r>
          </w:p>
        </w:tc>
        <w:tc>
          <w:tcPr>
            <w:tcW w:w="3379" w:type="dxa"/>
          </w:tcPr>
          <w:p w14:paraId="775CFF11" w14:textId="261A1119" w:rsidR="003B524C" w:rsidRDefault="00BA7523" w:rsidP="00BA7523">
            <w:pPr>
              <w:spacing w:before="0" w:after="0" w:line="312" w:lineRule="auto"/>
              <w:jc w:val="left"/>
            </w:pPr>
            <w:r w:rsidRPr="00BA7523">
              <w:t>A new design reallocates responsibilities among existing software components.</w:t>
            </w:r>
          </w:p>
        </w:tc>
        <w:tc>
          <w:tcPr>
            <w:tcW w:w="3870" w:type="dxa"/>
          </w:tcPr>
          <w:p w14:paraId="1B8313AD" w14:textId="77777777" w:rsidR="009D3408" w:rsidRPr="009D3408" w:rsidRDefault="009D3408" w:rsidP="009D3408">
            <w:pPr>
              <w:spacing w:before="0" w:after="0" w:line="312" w:lineRule="auto"/>
              <w:jc w:val="left"/>
            </w:pPr>
            <w:r w:rsidRPr="009D3408">
              <w:t>No component is required to take responsibilities outside its originally defined role.</w:t>
            </w:r>
          </w:p>
          <w:p w14:paraId="45B22B1B" w14:textId="7507C3A1" w:rsidR="003B524C" w:rsidRDefault="009D3408" w:rsidP="009D3408">
            <w:pPr>
              <w:spacing w:before="0" w:after="0" w:line="312" w:lineRule="auto"/>
              <w:jc w:val="left"/>
            </w:pPr>
            <w:r w:rsidRPr="009D3408">
              <w:t>No additional specification updates caused by responsibility expansion.</w:t>
            </w:r>
          </w:p>
        </w:tc>
        <w:tc>
          <w:tcPr>
            <w:tcW w:w="1170" w:type="dxa"/>
          </w:tcPr>
          <w:p w14:paraId="5F2C956E" w14:textId="77777777" w:rsidR="003B524C" w:rsidRDefault="00606E51" w:rsidP="00052F7C">
            <w:pPr>
              <w:spacing w:before="0" w:after="0" w:line="312" w:lineRule="auto"/>
            </w:pPr>
            <w:r>
              <w:t>Modifiability</w:t>
            </w:r>
          </w:p>
        </w:tc>
        <w:tc>
          <w:tcPr>
            <w:tcW w:w="990" w:type="dxa"/>
          </w:tcPr>
          <w:p w14:paraId="4C6D8902" w14:textId="77777777" w:rsidR="003B524C" w:rsidRDefault="00606E51" w:rsidP="00052F7C">
            <w:pPr>
              <w:spacing w:before="0" w:after="0" w:line="312" w:lineRule="auto"/>
            </w:pPr>
            <w:r>
              <w:t>High</w:t>
            </w:r>
          </w:p>
        </w:tc>
      </w:tr>
      <w:tr w:rsidR="003B524C" w14:paraId="66F96FF3" w14:textId="77777777" w:rsidTr="00BA7523">
        <w:trPr>
          <w:tblHeader/>
        </w:trPr>
        <w:tc>
          <w:tcPr>
            <w:tcW w:w="846" w:type="dxa"/>
          </w:tcPr>
          <w:p w14:paraId="7945B042" w14:textId="77777777" w:rsidR="003B524C" w:rsidRDefault="00606E51" w:rsidP="00052F7C">
            <w:pPr>
              <w:spacing w:before="0" w:after="0" w:line="312" w:lineRule="auto"/>
            </w:pPr>
            <w:r>
              <w:t>QA-04</w:t>
            </w:r>
          </w:p>
        </w:tc>
        <w:tc>
          <w:tcPr>
            <w:tcW w:w="3379" w:type="dxa"/>
          </w:tcPr>
          <w:p w14:paraId="0187D6E1" w14:textId="2481F562" w:rsidR="003B524C" w:rsidRDefault="009D3408" w:rsidP="00BA7523">
            <w:pPr>
              <w:spacing w:before="0" w:after="0" w:line="312" w:lineRule="auto"/>
              <w:jc w:val="left"/>
            </w:pPr>
            <w:r w:rsidRPr="009D3408">
              <w:t>A new design requires existing software components (other than RemoteDiag) to adapt to the new architecture.</w:t>
            </w:r>
          </w:p>
        </w:tc>
        <w:tc>
          <w:tcPr>
            <w:tcW w:w="3870" w:type="dxa"/>
          </w:tcPr>
          <w:p w14:paraId="534B35CD" w14:textId="2479F063" w:rsidR="003B524C" w:rsidRDefault="009D3408" w:rsidP="00BA7523">
            <w:pPr>
              <w:spacing w:before="0" w:after="0" w:line="312" w:lineRule="auto"/>
              <w:jc w:val="left"/>
            </w:pPr>
            <w:r w:rsidRPr="009D3408">
              <w:t>Number of component which needs to modify to align with new design</w:t>
            </w:r>
          </w:p>
        </w:tc>
        <w:tc>
          <w:tcPr>
            <w:tcW w:w="1170" w:type="dxa"/>
          </w:tcPr>
          <w:p w14:paraId="075BDEEE" w14:textId="77777777" w:rsidR="003B524C" w:rsidRDefault="00606E51" w:rsidP="00052F7C">
            <w:pPr>
              <w:spacing w:before="0" w:after="0" w:line="312" w:lineRule="auto"/>
            </w:pPr>
            <w:r>
              <w:t>Maintainability</w:t>
            </w:r>
          </w:p>
        </w:tc>
        <w:tc>
          <w:tcPr>
            <w:tcW w:w="990" w:type="dxa"/>
          </w:tcPr>
          <w:p w14:paraId="6A840D27" w14:textId="77777777" w:rsidR="003B524C" w:rsidRDefault="00606E51" w:rsidP="00052F7C">
            <w:pPr>
              <w:spacing w:before="0" w:after="0" w:line="312" w:lineRule="auto"/>
            </w:pPr>
            <w:r>
              <w:t>Medium</w:t>
            </w:r>
          </w:p>
        </w:tc>
      </w:tr>
    </w:tbl>
    <w:p w14:paraId="1E128DAC" w14:textId="77777777" w:rsidR="00421F5B" w:rsidRDefault="00421F5B" w:rsidP="00052F7C">
      <w:pPr>
        <w:spacing w:line="312" w:lineRule="auto"/>
      </w:pPr>
      <w:bookmarkStart w:id="40" w:name="architecture-alternatives"/>
      <w:bookmarkEnd w:id="26"/>
      <w:bookmarkEnd w:id="38"/>
    </w:p>
    <w:p w14:paraId="7176277E" w14:textId="431637EC" w:rsidR="003B524C" w:rsidRDefault="00606E51" w:rsidP="00052F7C">
      <w:pPr>
        <w:pStyle w:val="Heading1"/>
        <w:spacing w:before="0" w:line="312" w:lineRule="auto"/>
      </w:pPr>
      <w:bookmarkStart w:id="41" w:name="_Toc242112276"/>
      <w:r>
        <w:t>Architecture Alternatives</w:t>
      </w:r>
      <w:bookmarkEnd w:id="41"/>
    </w:p>
    <w:p w14:paraId="5CD5FF56" w14:textId="77777777" w:rsidR="003B524C" w:rsidRDefault="00606E51" w:rsidP="00052F7C">
      <w:pPr>
        <w:pStyle w:val="Heading2"/>
        <w:spacing w:before="0" w:after="0" w:line="312" w:lineRule="auto"/>
      </w:pPr>
      <w:bookmarkStart w:id="42" w:name="_Toc242112277"/>
      <w:bookmarkStart w:id="43" w:name="alt-a-split-remotediag"/>
      <w:r>
        <w:t>Alt-A: Split RemoteDiag</w:t>
      </w:r>
      <w:bookmarkEnd w:id="42"/>
    </w:p>
    <w:p w14:paraId="18B17C1B" w14:textId="77777777" w:rsidR="003B524C" w:rsidRDefault="00606E51" w:rsidP="00052F7C">
      <w:pPr>
        <w:spacing w:before="0" w:after="0" w:line="312" w:lineRule="auto"/>
      </w:pPr>
      <w:r>
        <w:t>Split RemoteDiag responsibilities into 2 apps:</w:t>
      </w:r>
    </w:p>
    <w:p w14:paraId="7C748F8B" w14:textId="77777777" w:rsidR="00FC2FBE" w:rsidRDefault="00606E51" w:rsidP="00052F7C">
      <w:pPr>
        <w:pStyle w:val="ListParagraph"/>
        <w:numPr>
          <w:ilvl w:val="0"/>
          <w:numId w:val="36"/>
        </w:numPr>
        <w:spacing w:before="0" w:after="0" w:line="312" w:lineRule="auto"/>
      </w:pPr>
      <w:r w:rsidRPr="00FC2FBE">
        <w:rPr>
          <w:b/>
          <w:bCs/>
        </w:rPr>
        <w:t>RemoteDiag (EP):</w:t>
      </w:r>
      <w:r>
        <w:t xml:space="preserve"> handles diag messages from OEM server.</w:t>
      </w:r>
    </w:p>
    <w:p w14:paraId="5D5A0949" w14:textId="77777777" w:rsidR="00FC2FBE" w:rsidRDefault="00606E51" w:rsidP="00052F7C">
      <w:pPr>
        <w:pStyle w:val="ListParagraph"/>
        <w:numPr>
          <w:ilvl w:val="0"/>
          <w:numId w:val="36"/>
        </w:numPr>
        <w:spacing w:before="0" w:after="0" w:line="312" w:lineRule="auto"/>
      </w:pPr>
      <w:r w:rsidRPr="00FC2FBE">
        <w:rPr>
          <w:b/>
          <w:bCs/>
        </w:rPr>
        <w:t>RemoteOTA (IP):</w:t>
      </w:r>
      <w:r>
        <w:t xml:space="preserve"> handles OTA diag message flows from MM ECU.</w:t>
      </w:r>
    </w:p>
    <w:p w14:paraId="6380AFEB" w14:textId="62231AF9" w:rsidR="003B524C" w:rsidRDefault="00606E51" w:rsidP="00052F7C">
      <w:pPr>
        <w:pStyle w:val="ListParagraph"/>
        <w:numPr>
          <w:ilvl w:val="0"/>
          <w:numId w:val="36"/>
        </w:numPr>
        <w:spacing w:before="0" w:after="0" w:line="312" w:lineRule="auto"/>
      </w:pPr>
      <w:r w:rsidRPr="00FC2FBE">
        <w:rPr>
          <w:b/>
          <w:bCs/>
        </w:rPr>
        <w:t>OnBoardClient</w:t>
      </w:r>
      <w:r>
        <w:t xml:space="preserve"> is responsible for reprogramming message filtering and diagnostic priority control.</w:t>
      </w:r>
    </w:p>
    <w:p w14:paraId="440D9E89" w14:textId="3D42AEE0" w:rsidR="00B1218A" w:rsidRDefault="00300E19" w:rsidP="00F429D6">
      <w:pPr>
        <w:keepNext/>
        <w:spacing w:before="0" w:after="0" w:line="312" w:lineRule="auto"/>
        <w:ind w:left="-720"/>
      </w:pPr>
      <w:r w:rsidRPr="00300E19">
        <w:rPr>
          <w:noProof/>
        </w:rPr>
        <w:drawing>
          <wp:anchor distT="0" distB="0" distL="114300" distR="114300" simplePos="0" relativeHeight="251669504" behindDoc="0" locked="0" layoutInCell="1" allowOverlap="1" wp14:anchorId="2ABB7AFA" wp14:editId="013AB3F9">
            <wp:simplePos x="0" y="0"/>
            <wp:positionH relativeFrom="page">
              <wp:posOffset>6074410</wp:posOffset>
            </wp:positionH>
            <wp:positionV relativeFrom="paragraph">
              <wp:posOffset>1286231</wp:posOffset>
            </wp:positionV>
            <wp:extent cx="1574112" cy="1294790"/>
            <wp:effectExtent l="0" t="0" r="7620" b="635"/>
            <wp:wrapNone/>
            <wp:docPr id="17" name="Picture 9">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09AB2A3E-4A5A-80E7-6BD7-3F4F73E5CF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09AB2A3E-4A5A-80E7-6BD7-3F4F73E5CF9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74112" cy="1294790"/>
                    </a:xfrm>
                    <a:prstGeom prst="rect">
                      <a:avLst/>
                    </a:prstGeom>
                  </pic:spPr>
                </pic:pic>
              </a:graphicData>
            </a:graphic>
            <wp14:sizeRelH relativeFrom="margin">
              <wp14:pctWidth>0</wp14:pctWidth>
            </wp14:sizeRelH>
            <wp14:sizeRelV relativeFrom="margin">
              <wp14:pctHeight>0</wp14:pctHeight>
            </wp14:sizeRelV>
          </wp:anchor>
        </w:drawing>
      </w:r>
      <w:r w:rsidRPr="00300E19">
        <w:rPr>
          <w:noProof/>
        </w:rPr>
        <w:t xml:space="preserve"> </w:t>
      </w:r>
      <w:r w:rsidRPr="00300E19">
        <w:rPr>
          <w:noProof/>
        </w:rPr>
        <w:drawing>
          <wp:inline distT="0" distB="0" distL="0" distR="0" wp14:anchorId="1251448E" wp14:editId="44181FD0">
            <wp:extent cx="5522976" cy="2599495"/>
            <wp:effectExtent l="0" t="0" r="1905" b="0"/>
            <wp:docPr id="15" name="Picture 13">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79F3C30A-9B01-61F0-056C-27C80301C9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79F3C30A-9B01-61F0-056C-27C80301C91F}"/>
                        </a:ext>
                      </a:extLst>
                    </pic:cNvPr>
                    <pic:cNvPicPr>
                      <a:picLocks noChangeAspect="1"/>
                    </pic:cNvPicPr>
                  </pic:nvPicPr>
                  <pic:blipFill>
                    <a:blip r:embed="rId18"/>
                    <a:stretch>
                      <a:fillRect/>
                    </a:stretch>
                  </pic:blipFill>
                  <pic:spPr>
                    <a:xfrm>
                      <a:off x="0" y="0"/>
                      <a:ext cx="5567439" cy="2620423"/>
                    </a:xfrm>
                    <a:prstGeom prst="rect">
                      <a:avLst/>
                    </a:prstGeom>
                  </pic:spPr>
                </pic:pic>
              </a:graphicData>
            </a:graphic>
          </wp:inline>
        </w:drawing>
      </w:r>
    </w:p>
    <w:p w14:paraId="53137D58" w14:textId="5864E516" w:rsidR="003B524C" w:rsidRPr="005A6CFF" w:rsidRDefault="00B1218A" w:rsidP="00052F7C">
      <w:pPr>
        <w:pStyle w:val="Caption"/>
        <w:spacing w:line="312" w:lineRule="auto"/>
        <w:jc w:val="center"/>
        <w:rPr>
          <w:i/>
          <w:iCs/>
        </w:rPr>
      </w:pPr>
      <w:bookmarkStart w:id="44" w:name="_Toc242113371"/>
      <w:r w:rsidRPr="00B1218A">
        <w:rPr>
          <w:i/>
          <w:iCs/>
        </w:rPr>
        <w:t xml:space="preserve">Figure </w:t>
      </w:r>
      <w:r w:rsidRPr="00B1218A">
        <w:rPr>
          <w:i/>
          <w:iCs/>
        </w:rPr>
        <w:fldChar w:fldCharType="begin"/>
      </w:r>
      <w:r w:rsidRPr="00B1218A">
        <w:rPr>
          <w:i/>
          <w:iCs/>
        </w:rPr>
        <w:instrText xml:space="preserve"> SEQ Figure \* ARABIC </w:instrText>
      </w:r>
      <w:r w:rsidRPr="00B1218A">
        <w:rPr>
          <w:i/>
          <w:iCs/>
        </w:rPr>
        <w:fldChar w:fldCharType="separate"/>
      </w:r>
      <w:r w:rsidR="002E78EE">
        <w:rPr>
          <w:i/>
          <w:iCs/>
          <w:noProof/>
        </w:rPr>
        <w:t>4</w:t>
      </w:r>
      <w:r w:rsidRPr="00B1218A">
        <w:rPr>
          <w:i/>
          <w:iCs/>
        </w:rPr>
        <w:fldChar w:fldCharType="end"/>
      </w:r>
      <w:r w:rsidRPr="00B1218A">
        <w:rPr>
          <w:i/>
          <w:iCs/>
        </w:rPr>
        <w:t>: Alt-A — Split RemoteDiag</w:t>
      </w:r>
      <w:bookmarkEnd w:id="44"/>
    </w:p>
    <w:p w14:paraId="2DBC8444" w14:textId="27FD342A" w:rsidR="003B524C" w:rsidRDefault="00606E51" w:rsidP="00052F7C">
      <w:pPr>
        <w:pStyle w:val="Heading2"/>
        <w:spacing w:before="0" w:after="0" w:line="312" w:lineRule="auto"/>
      </w:pPr>
      <w:bookmarkStart w:id="45" w:name="_Toc242112278"/>
      <w:bookmarkStart w:id="46" w:name="alt-b-move-remotediag"/>
      <w:bookmarkEnd w:id="43"/>
      <w:r>
        <w:lastRenderedPageBreak/>
        <w:t>Alt-B: Move RemoteDiag</w:t>
      </w:r>
      <w:bookmarkEnd w:id="45"/>
    </w:p>
    <w:p w14:paraId="24ACB881" w14:textId="73F43874" w:rsidR="0002009A" w:rsidRDefault="00606E51" w:rsidP="00052F7C">
      <w:pPr>
        <w:pStyle w:val="ListParagraph"/>
        <w:numPr>
          <w:ilvl w:val="0"/>
          <w:numId w:val="36"/>
        </w:numPr>
        <w:spacing w:before="0" w:after="0" w:line="312" w:lineRule="auto"/>
      </w:pPr>
      <w:r>
        <w:t>Move RemoteDiag into the IP container.</w:t>
      </w:r>
    </w:p>
    <w:p w14:paraId="7114E4EC" w14:textId="79531DC4" w:rsidR="003B524C" w:rsidRDefault="00606E51" w:rsidP="00052F7C">
      <w:pPr>
        <w:pStyle w:val="ListParagraph"/>
        <w:numPr>
          <w:ilvl w:val="0"/>
          <w:numId w:val="36"/>
        </w:numPr>
        <w:spacing w:before="0" w:after="0" w:line="312" w:lineRule="auto"/>
      </w:pPr>
      <w:r>
        <w:t>To maintain communication with the OEM server and other EP-side components, establish UDS socket connections to each module.</w:t>
      </w:r>
    </w:p>
    <w:p w14:paraId="0BB1ECEE" w14:textId="76460993" w:rsidR="0002009A" w:rsidRDefault="00606E51" w:rsidP="00052F7C">
      <w:pPr>
        <w:pStyle w:val="ListParagraph"/>
        <w:numPr>
          <w:ilvl w:val="0"/>
          <w:numId w:val="36"/>
        </w:numPr>
        <w:spacing w:before="0" w:after="0" w:line="312" w:lineRule="auto"/>
      </w:pPr>
      <w:r w:rsidRPr="0002009A">
        <w:rPr>
          <w:b/>
        </w:rPr>
        <w:t>Trade-off</w:t>
      </w:r>
      <w:r w:rsidR="0002009A">
        <w:rPr>
          <w:b/>
        </w:rPr>
        <w:t>:</w:t>
      </w:r>
      <w:r>
        <w:t xml:space="preserve"> </w:t>
      </w:r>
    </w:p>
    <w:p w14:paraId="499F30E3" w14:textId="649589C4" w:rsidR="003B524C" w:rsidRDefault="00606E51" w:rsidP="00052F7C">
      <w:pPr>
        <w:pStyle w:val="ListParagraph"/>
        <w:numPr>
          <w:ilvl w:val="1"/>
          <w:numId w:val="36"/>
        </w:numPr>
        <w:spacing w:before="0" w:after="0" w:line="312" w:lineRule="auto"/>
      </w:pPr>
      <w:r>
        <w:t>Maintainability: All EP modules require cross-container IPC support, increasing implementation effort and code-change scope.</w:t>
      </w:r>
    </w:p>
    <w:p w14:paraId="364B4F72" w14:textId="324C6311" w:rsidR="00421F5B" w:rsidRDefault="00F429D6" w:rsidP="00DD6F6F">
      <w:pPr>
        <w:keepNext/>
        <w:spacing w:before="0" w:after="0" w:line="312" w:lineRule="auto"/>
        <w:ind w:left="-720"/>
      </w:pPr>
      <w:r w:rsidRPr="00300E19">
        <w:rPr>
          <w:noProof/>
        </w:rPr>
        <w:drawing>
          <wp:anchor distT="0" distB="0" distL="114300" distR="114300" simplePos="0" relativeHeight="251671552" behindDoc="0" locked="0" layoutInCell="1" allowOverlap="1" wp14:anchorId="4231C61C" wp14:editId="77E8BEFC">
            <wp:simplePos x="0" y="0"/>
            <wp:positionH relativeFrom="page">
              <wp:posOffset>6061126</wp:posOffset>
            </wp:positionH>
            <wp:positionV relativeFrom="paragraph">
              <wp:posOffset>1922196</wp:posOffset>
            </wp:positionV>
            <wp:extent cx="1574112" cy="1294790"/>
            <wp:effectExtent l="0" t="0" r="7620" b="635"/>
            <wp:wrapNone/>
            <wp:docPr id="20" name="Picture 9">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09AB2A3E-4A5A-80E7-6BD7-3F4F73E5CF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09AB2A3E-4A5A-80E7-6BD7-3F4F73E5CF9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74112" cy="1294790"/>
                    </a:xfrm>
                    <a:prstGeom prst="rect">
                      <a:avLst/>
                    </a:prstGeom>
                  </pic:spPr>
                </pic:pic>
              </a:graphicData>
            </a:graphic>
            <wp14:sizeRelH relativeFrom="margin">
              <wp14:pctWidth>0</wp14:pctWidth>
            </wp14:sizeRelH>
            <wp14:sizeRelV relativeFrom="margin">
              <wp14:pctHeight>0</wp14:pctHeight>
            </wp14:sizeRelV>
          </wp:anchor>
        </w:drawing>
      </w:r>
      <w:r w:rsidR="00DD6F6F" w:rsidRPr="00DD6F6F">
        <w:rPr>
          <w:noProof/>
        </w:rPr>
        <w:t xml:space="preserve"> </w:t>
      </w:r>
      <w:r w:rsidR="00DD6F6F" w:rsidRPr="00DD6F6F">
        <w:rPr>
          <w:noProof/>
        </w:rPr>
        <w:drawing>
          <wp:inline distT="0" distB="0" distL="0" distR="0" wp14:anchorId="057C7E92" wp14:editId="7E558F06">
            <wp:extent cx="5647335" cy="3232785"/>
            <wp:effectExtent l="0" t="0" r="0" b="5715"/>
            <wp:docPr id="19" name="Picture 11">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1687716E-3FC0-6720-F07D-6C24184342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1687716E-3FC0-6720-F07D-6C24184342FD}"/>
                        </a:ext>
                      </a:extLst>
                    </pic:cNvPr>
                    <pic:cNvPicPr>
                      <a:picLocks noChangeAspect="1"/>
                    </pic:cNvPicPr>
                  </pic:nvPicPr>
                  <pic:blipFill>
                    <a:blip r:embed="rId19"/>
                    <a:stretch>
                      <a:fillRect/>
                    </a:stretch>
                  </pic:blipFill>
                  <pic:spPr>
                    <a:xfrm>
                      <a:off x="0" y="0"/>
                      <a:ext cx="5666975" cy="3244028"/>
                    </a:xfrm>
                    <a:prstGeom prst="rect">
                      <a:avLst/>
                    </a:prstGeom>
                  </pic:spPr>
                </pic:pic>
              </a:graphicData>
            </a:graphic>
          </wp:inline>
        </w:drawing>
      </w:r>
    </w:p>
    <w:p w14:paraId="7B2357BE" w14:textId="7093B5E2" w:rsidR="003B524C" w:rsidRPr="003F1B4C" w:rsidRDefault="00421F5B" w:rsidP="00052F7C">
      <w:pPr>
        <w:pStyle w:val="Caption"/>
        <w:spacing w:line="312" w:lineRule="auto"/>
        <w:jc w:val="center"/>
        <w:rPr>
          <w:i/>
        </w:rPr>
      </w:pPr>
      <w:bookmarkStart w:id="47" w:name="_Toc242113372"/>
      <w:r w:rsidRPr="003F1B4C">
        <w:rPr>
          <w:i/>
        </w:rPr>
        <w:t xml:space="preserve">Figure </w:t>
      </w:r>
      <w:r w:rsidRPr="003F1B4C">
        <w:rPr>
          <w:i/>
        </w:rPr>
        <w:fldChar w:fldCharType="begin"/>
      </w:r>
      <w:r w:rsidRPr="003F1B4C">
        <w:rPr>
          <w:i/>
        </w:rPr>
        <w:instrText xml:space="preserve"> SEQ Figure \* ARABIC </w:instrText>
      </w:r>
      <w:r w:rsidRPr="003F1B4C">
        <w:rPr>
          <w:i/>
        </w:rPr>
        <w:fldChar w:fldCharType="separate"/>
      </w:r>
      <w:r w:rsidR="002E78EE">
        <w:rPr>
          <w:i/>
          <w:noProof/>
        </w:rPr>
        <w:t>5</w:t>
      </w:r>
      <w:r w:rsidRPr="003F1B4C">
        <w:rPr>
          <w:i/>
        </w:rPr>
        <w:fldChar w:fldCharType="end"/>
      </w:r>
      <w:r w:rsidRPr="003F1B4C">
        <w:rPr>
          <w:i/>
        </w:rPr>
        <w:t>: Alt-B — Move RemoteDiag</w:t>
      </w:r>
      <w:bookmarkEnd w:id="47"/>
    </w:p>
    <w:p w14:paraId="4E36BC57" w14:textId="77777777" w:rsidR="003B524C" w:rsidRDefault="00606E51" w:rsidP="00052F7C">
      <w:pPr>
        <w:pStyle w:val="Heading2"/>
        <w:spacing w:before="0" w:after="0" w:line="312" w:lineRule="auto"/>
      </w:pPr>
      <w:bookmarkStart w:id="48" w:name="_Toc242112279"/>
      <w:bookmarkStart w:id="49" w:name="alt-c-move-remotediag-proxy"/>
      <w:bookmarkEnd w:id="46"/>
      <w:r>
        <w:t>Alt-C: Move RemoteDiag + Proxy</w:t>
      </w:r>
      <w:bookmarkEnd w:id="48"/>
    </w:p>
    <w:p w14:paraId="11BBD28E" w14:textId="0637FE23" w:rsidR="000C47B3" w:rsidRDefault="00606E51" w:rsidP="00052F7C">
      <w:pPr>
        <w:pStyle w:val="ListParagraph"/>
        <w:numPr>
          <w:ilvl w:val="0"/>
          <w:numId w:val="36"/>
        </w:numPr>
        <w:spacing w:before="0" w:after="0" w:line="312" w:lineRule="auto"/>
      </w:pPr>
      <w:r>
        <w:t>Move RemoteDiag into the IP container.</w:t>
      </w:r>
    </w:p>
    <w:p w14:paraId="10C853CF" w14:textId="77777777" w:rsidR="000C47B3" w:rsidRDefault="00606E51" w:rsidP="00052F7C">
      <w:pPr>
        <w:pStyle w:val="ListParagraph"/>
        <w:numPr>
          <w:ilvl w:val="0"/>
          <w:numId w:val="36"/>
        </w:numPr>
        <w:spacing w:before="0" w:after="0" w:line="312" w:lineRule="auto"/>
      </w:pPr>
      <w:r>
        <w:t xml:space="preserve">Add a new </w:t>
      </w:r>
      <w:r>
        <w:rPr>
          <w:b/>
          <w:bCs/>
        </w:rPr>
        <w:t>RemoteDiagProxy (RDP)</w:t>
      </w:r>
      <w:r>
        <w:t xml:space="preserve"> component in the EP that acts as a transparent proxy:</w:t>
      </w:r>
    </w:p>
    <w:p w14:paraId="72091F87" w14:textId="77777777" w:rsidR="000C47B3" w:rsidRDefault="00606E51" w:rsidP="00052F7C">
      <w:pPr>
        <w:pStyle w:val="ListParagraph"/>
        <w:numPr>
          <w:ilvl w:val="1"/>
          <w:numId w:val="36"/>
        </w:numPr>
        <w:spacing w:before="0" w:after="0" w:line="312" w:lineRule="auto"/>
      </w:pPr>
      <w:r>
        <w:t>EP modules continue to interact with RDP using their existing interface.</w:t>
      </w:r>
    </w:p>
    <w:p w14:paraId="4CA1A153" w14:textId="630B739B" w:rsidR="003B524C" w:rsidRDefault="00606E51" w:rsidP="00052F7C">
      <w:pPr>
        <w:pStyle w:val="ListParagraph"/>
        <w:numPr>
          <w:ilvl w:val="1"/>
          <w:numId w:val="36"/>
        </w:numPr>
        <w:spacing w:before="0" w:after="0" w:line="312" w:lineRule="auto"/>
      </w:pPr>
      <w:r>
        <w:t>RDP forwards requests to RemoteDiag via a UDS socket channel.</w:t>
      </w:r>
    </w:p>
    <w:p w14:paraId="7D7001D9" w14:textId="75C36E13" w:rsidR="000E2D67" w:rsidRDefault="00D01835" w:rsidP="00D01835">
      <w:pPr>
        <w:keepNext/>
        <w:spacing w:before="0" w:after="0" w:line="312" w:lineRule="auto"/>
        <w:ind w:left="-720"/>
      </w:pPr>
      <w:r w:rsidRPr="00300E19">
        <w:rPr>
          <w:noProof/>
        </w:rPr>
        <w:lastRenderedPageBreak/>
        <w:drawing>
          <wp:anchor distT="0" distB="0" distL="114300" distR="114300" simplePos="0" relativeHeight="251673600" behindDoc="0" locked="0" layoutInCell="1" allowOverlap="1" wp14:anchorId="31C2A300" wp14:editId="50204208">
            <wp:simplePos x="0" y="0"/>
            <wp:positionH relativeFrom="page">
              <wp:posOffset>6069000</wp:posOffset>
            </wp:positionH>
            <wp:positionV relativeFrom="paragraph">
              <wp:posOffset>1299664</wp:posOffset>
            </wp:positionV>
            <wp:extent cx="1574112" cy="1294790"/>
            <wp:effectExtent l="0" t="0" r="7620" b="635"/>
            <wp:wrapNone/>
            <wp:docPr id="21" name="Picture 9">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09AB2A3E-4A5A-80E7-6BD7-3F4F73E5CF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09AB2A3E-4A5A-80E7-6BD7-3F4F73E5CF9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74112" cy="1294790"/>
                    </a:xfrm>
                    <a:prstGeom prst="rect">
                      <a:avLst/>
                    </a:prstGeom>
                  </pic:spPr>
                </pic:pic>
              </a:graphicData>
            </a:graphic>
            <wp14:sizeRelH relativeFrom="margin">
              <wp14:pctWidth>0</wp14:pctWidth>
            </wp14:sizeRelH>
            <wp14:sizeRelV relativeFrom="margin">
              <wp14:pctHeight>0</wp14:pctHeight>
            </wp14:sizeRelV>
          </wp:anchor>
        </w:drawing>
      </w:r>
      <w:r w:rsidRPr="00D01835">
        <w:rPr>
          <w:noProof/>
        </w:rPr>
        <w:drawing>
          <wp:inline distT="0" distB="0" distL="0" distR="0" wp14:anchorId="402A1CCB" wp14:editId="1FAE1E0C">
            <wp:extent cx="5654649" cy="2640330"/>
            <wp:effectExtent l="0" t="0" r="3810" b="7620"/>
            <wp:docPr id="13" name="Picture 12">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D51D2743-5B87-CC81-8D97-271314E9E8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D51D2743-5B87-CC81-8D97-271314E9E8B1}"/>
                        </a:ext>
                      </a:extLst>
                    </pic:cNvPr>
                    <pic:cNvPicPr>
                      <a:picLocks noChangeAspect="1"/>
                    </pic:cNvPicPr>
                  </pic:nvPicPr>
                  <pic:blipFill>
                    <a:blip r:embed="rId20"/>
                    <a:stretch>
                      <a:fillRect/>
                    </a:stretch>
                  </pic:blipFill>
                  <pic:spPr>
                    <a:xfrm>
                      <a:off x="0" y="0"/>
                      <a:ext cx="5659177" cy="2642444"/>
                    </a:xfrm>
                    <a:prstGeom prst="rect">
                      <a:avLst/>
                    </a:prstGeom>
                  </pic:spPr>
                </pic:pic>
              </a:graphicData>
            </a:graphic>
          </wp:inline>
        </w:drawing>
      </w:r>
    </w:p>
    <w:p w14:paraId="6FB6C830" w14:textId="0A19177C" w:rsidR="003B524C" w:rsidRPr="003E3142" w:rsidRDefault="000E2D67" w:rsidP="00052F7C">
      <w:pPr>
        <w:pStyle w:val="Caption"/>
        <w:spacing w:line="312" w:lineRule="auto"/>
        <w:jc w:val="center"/>
        <w:rPr>
          <w:i/>
        </w:rPr>
      </w:pPr>
      <w:bookmarkStart w:id="50" w:name="_Toc242113373"/>
      <w:r w:rsidRPr="003E3142">
        <w:rPr>
          <w:i/>
        </w:rPr>
        <w:t xml:space="preserve">Figure </w:t>
      </w:r>
      <w:r w:rsidRPr="003E3142">
        <w:rPr>
          <w:i/>
        </w:rPr>
        <w:fldChar w:fldCharType="begin"/>
      </w:r>
      <w:r w:rsidRPr="003E3142">
        <w:rPr>
          <w:i/>
        </w:rPr>
        <w:instrText xml:space="preserve"> SEQ Figure \* ARABIC </w:instrText>
      </w:r>
      <w:r w:rsidRPr="003E3142">
        <w:rPr>
          <w:i/>
        </w:rPr>
        <w:fldChar w:fldCharType="separate"/>
      </w:r>
      <w:r w:rsidR="002E78EE">
        <w:rPr>
          <w:i/>
          <w:noProof/>
        </w:rPr>
        <w:t>6</w:t>
      </w:r>
      <w:r w:rsidRPr="003E3142">
        <w:rPr>
          <w:i/>
        </w:rPr>
        <w:fldChar w:fldCharType="end"/>
      </w:r>
      <w:r w:rsidRPr="003E3142">
        <w:rPr>
          <w:i/>
        </w:rPr>
        <w:t>: Alt-C - Move RemoteDiag + Proxy</w:t>
      </w:r>
      <w:bookmarkEnd w:id="50"/>
    </w:p>
    <w:p w14:paraId="4F28EEB4" w14:textId="77777777" w:rsidR="003B524C" w:rsidRDefault="00606E51" w:rsidP="00052F7C">
      <w:pPr>
        <w:pStyle w:val="Heading2"/>
        <w:spacing w:before="0" w:after="0" w:line="312" w:lineRule="auto"/>
      </w:pPr>
      <w:bookmarkStart w:id="51" w:name="_Toc242112280"/>
      <w:bookmarkStart w:id="52" w:name="comparison-and-decision"/>
      <w:bookmarkEnd w:id="49"/>
      <w:r>
        <w:t>Comparison and decision</w:t>
      </w:r>
      <w:bookmarkEnd w:id="51"/>
    </w:p>
    <w:p w14:paraId="705A518B" w14:textId="77777777" w:rsidR="003B524C" w:rsidRDefault="00606E51" w:rsidP="00052F7C">
      <w:pPr>
        <w:spacing w:before="0" w:after="0" w:line="312" w:lineRule="auto"/>
      </w:pPr>
      <w:r>
        <w:t>Consider the table to see the comparison of the designs:</w:t>
      </w:r>
    </w:p>
    <w:p w14:paraId="513F6B48" w14:textId="6EBB78F4" w:rsidR="008901FA" w:rsidRPr="008901FA" w:rsidRDefault="008901FA" w:rsidP="00052F7C">
      <w:pPr>
        <w:pStyle w:val="Caption"/>
        <w:keepNext/>
        <w:spacing w:line="312" w:lineRule="auto"/>
        <w:rPr>
          <w:i/>
        </w:rPr>
      </w:pPr>
      <w:bookmarkStart w:id="53" w:name="_Toc242113367"/>
      <w:r w:rsidRPr="008901FA">
        <w:rPr>
          <w:i/>
        </w:rPr>
        <w:t xml:space="preserve">Table </w:t>
      </w:r>
      <w:r w:rsidRPr="008901FA">
        <w:rPr>
          <w:i/>
        </w:rPr>
        <w:fldChar w:fldCharType="begin"/>
      </w:r>
      <w:r w:rsidRPr="008901FA">
        <w:rPr>
          <w:i/>
        </w:rPr>
        <w:instrText xml:space="preserve"> SEQ Table \* ARABIC </w:instrText>
      </w:r>
      <w:r w:rsidRPr="008901FA">
        <w:rPr>
          <w:i/>
        </w:rPr>
        <w:fldChar w:fldCharType="separate"/>
      </w:r>
      <w:r w:rsidRPr="008901FA">
        <w:rPr>
          <w:i/>
          <w:noProof/>
        </w:rPr>
        <w:t>7</w:t>
      </w:r>
      <w:r w:rsidRPr="008901FA">
        <w:rPr>
          <w:i/>
        </w:rPr>
        <w:fldChar w:fldCharType="end"/>
      </w:r>
      <w:r w:rsidRPr="008901FA">
        <w:rPr>
          <w:i/>
        </w:rPr>
        <w:t>: Comparison of architecture alternatives</w:t>
      </w:r>
      <w:bookmarkEnd w:id="53"/>
    </w:p>
    <w:tbl>
      <w:tblPr>
        <w:tblW w:w="54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able 2: Comparison of architecture alternatives"/>
      </w:tblPr>
      <w:tblGrid>
        <w:gridCol w:w="1435"/>
        <w:gridCol w:w="3060"/>
        <w:gridCol w:w="2790"/>
        <w:gridCol w:w="2880"/>
      </w:tblGrid>
      <w:tr w:rsidR="003B524C" w14:paraId="746B4785" w14:textId="77777777" w:rsidTr="007E5474">
        <w:trPr>
          <w:tblHeader/>
        </w:trPr>
        <w:tc>
          <w:tcPr>
            <w:tcW w:w="1435" w:type="dxa"/>
            <w:shd w:val="clear" w:color="auto" w:fill="D9D9D9" w:themeFill="background1" w:themeFillShade="D9"/>
          </w:tcPr>
          <w:p w14:paraId="4F558523" w14:textId="77777777" w:rsidR="003B524C" w:rsidRDefault="003B524C" w:rsidP="00052F7C">
            <w:pPr>
              <w:spacing w:before="0" w:after="0" w:line="312" w:lineRule="auto"/>
              <w:jc w:val="left"/>
            </w:pPr>
          </w:p>
        </w:tc>
        <w:tc>
          <w:tcPr>
            <w:tcW w:w="3060" w:type="dxa"/>
            <w:shd w:val="clear" w:color="auto" w:fill="D9D9D9" w:themeFill="background1" w:themeFillShade="D9"/>
          </w:tcPr>
          <w:p w14:paraId="1EE16822" w14:textId="77777777" w:rsidR="003B524C" w:rsidRDefault="00606E51" w:rsidP="00052F7C">
            <w:pPr>
              <w:spacing w:before="0" w:after="0" w:line="312" w:lineRule="auto"/>
              <w:jc w:val="left"/>
            </w:pPr>
            <w:r>
              <w:rPr>
                <w:b/>
                <w:bCs/>
              </w:rPr>
              <w:t>Alt-A – Split RemoteDiag</w:t>
            </w:r>
          </w:p>
        </w:tc>
        <w:tc>
          <w:tcPr>
            <w:tcW w:w="2790" w:type="dxa"/>
            <w:shd w:val="clear" w:color="auto" w:fill="D9D9D9" w:themeFill="background1" w:themeFillShade="D9"/>
          </w:tcPr>
          <w:p w14:paraId="4864A0B7" w14:textId="77777777" w:rsidR="003B524C" w:rsidRDefault="00606E51" w:rsidP="00052F7C">
            <w:pPr>
              <w:spacing w:before="0" w:after="0" w:line="312" w:lineRule="auto"/>
              <w:jc w:val="left"/>
            </w:pPr>
            <w:r>
              <w:rPr>
                <w:b/>
                <w:bCs/>
              </w:rPr>
              <w:t>Alt-B – Move RemoteDiag</w:t>
            </w:r>
          </w:p>
        </w:tc>
        <w:tc>
          <w:tcPr>
            <w:tcW w:w="2880" w:type="dxa"/>
            <w:shd w:val="clear" w:color="auto" w:fill="D9D9D9" w:themeFill="background1" w:themeFillShade="D9"/>
          </w:tcPr>
          <w:p w14:paraId="57766771" w14:textId="77777777" w:rsidR="003B524C" w:rsidRDefault="00606E51" w:rsidP="00052F7C">
            <w:pPr>
              <w:spacing w:before="0" w:after="0" w:line="312" w:lineRule="auto"/>
              <w:jc w:val="left"/>
            </w:pPr>
            <w:r>
              <w:rPr>
                <w:b/>
                <w:bCs/>
              </w:rPr>
              <w:t>Alt-C – Move RemoteDiag + Proxy</w:t>
            </w:r>
          </w:p>
        </w:tc>
      </w:tr>
      <w:tr w:rsidR="003B524C" w14:paraId="2056E893" w14:textId="77777777" w:rsidTr="00D41B6D">
        <w:tc>
          <w:tcPr>
            <w:tcW w:w="1435" w:type="dxa"/>
          </w:tcPr>
          <w:p w14:paraId="78EC5796" w14:textId="77777777" w:rsidR="00D41B6D" w:rsidRPr="00D41B6D" w:rsidRDefault="00606E51" w:rsidP="00052F7C">
            <w:pPr>
              <w:spacing w:before="0" w:after="0" w:line="312" w:lineRule="auto"/>
              <w:jc w:val="left"/>
              <w:rPr>
                <w:bCs/>
              </w:rPr>
            </w:pPr>
            <w:r w:rsidRPr="00D41B6D">
              <w:rPr>
                <w:bCs/>
              </w:rPr>
              <w:t xml:space="preserve">QA-01 </w:t>
            </w:r>
          </w:p>
          <w:p w14:paraId="52A3A19E" w14:textId="1DE91ACB" w:rsidR="003B524C" w:rsidRPr="00D41B6D" w:rsidRDefault="00606E51" w:rsidP="00052F7C">
            <w:pPr>
              <w:spacing w:before="0" w:after="0" w:line="312" w:lineRule="auto"/>
              <w:jc w:val="left"/>
            </w:pPr>
            <w:r w:rsidRPr="00D41B6D">
              <w:rPr>
                <w:bCs/>
              </w:rPr>
              <w:t>Security</w:t>
            </w:r>
          </w:p>
        </w:tc>
        <w:tc>
          <w:tcPr>
            <w:tcW w:w="3060" w:type="dxa"/>
          </w:tcPr>
          <w:p w14:paraId="09B1E472" w14:textId="77777777" w:rsidR="00222258" w:rsidRPr="00222258" w:rsidRDefault="00222258" w:rsidP="00052F7C">
            <w:pPr>
              <w:spacing w:before="0" w:after="0" w:line="312" w:lineRule="auto"/>
              <w:jc w:val="left"/>
              <w:rPr>
                <w:b/>
                <w:color w:val="538135" w:themeColor="accent6" w:themeShade="BF"/>
              </w:rPr>
            </w:pPr>
            <w:r w:rsidRPr="00222258">
              <w:rPr>
                <w:b/>
                <w:color w:val="538135" w:themeColor="accent6" w:themeShade="BF"/>
              </w:rPr>
              <w:t xml:space="preserve">High </w:t>
            </w:r>
          </w:p>
          <w:p w14:paraId="6A7BFE3E" w14:textId="4B41A0F8" w:rsidR="003B524C" w:rsidRDefault="00606E51" w:rsidP="00052F7C">
            <w:pPr>
              <w:spacing w:before="0" w:after="0" w:line="312" w:lineRule="auto"/>
              <w:jc w:val="left"/>
            </w:pPr>
            <w:r>
              <w:t>Unauthorized diagnostic commands are filtered.</w:t>
            </w:r>
          </w:p>
        </w:tc>
        <w:tc>
          <w:tcPr>
            <w:tcW w:w="2790" w:type="dxa"/>
          </w:tcPr>
          <w:p w14:paraId="65B3F9E8" w14:textId="77777777" w:rsidR="00222258" w:rsidRPr="00222258" w:rsidRDefault="00222258" w:rsidP="00052F7C">
            <w:pPr>
              <w:spacing w:before="0" w:after="0" w:line="312" w:lineRule="auto"/>
              <w:jc w:val="left"/>
              <w:rPr>
                <w:b/>
                <w:color w:val="538135" w:themeColor="accent6" w:themeShade="BF"/>
              </w:rPr>
            </w:pPr>
            <w:r w:rsidRPr="00222258">
              <w:rPr>
                <w:b/>
                <w:color w:val="538135" w:themeColor="accent6" w:themeShade="BF"/>
              </w:rPr>
              <w:t xml:space="preserve">High </w:t>
            </w:r>
          </w:p>
          <w:p w14:paraId="31D5742E" w14:textId="52F2D3CE" w:rsidR="003B524C" w:rsidRDefault="00606E51" w:rsidP="00052F7C">
            <w:pPr>
              <w:spacing w:before="0" w:after="0" w:line="312" w:lineRule="auto"/>
              <w:jc w:val="left"/>
            </w:pPr>
            <w:r>
              <w:t>Unauthorized diagnostic commands are filtered.</w:t>
            </w:r>
          </w:p>
        </w:tc>
        <w:tc>
          <w:tcPr>
            <w:tcW w:w="2880" w:type="dxa"/>
          </w:tcPr>
          <w:p w14:paraId="44871F2F" w14:textId="77777777" w:rsidR="00222258" w:rsidRPr="00222258" w:rsidRDefault="00222258" w:rsidP="00052F7C">
            <w:pPr>
              <w:spacing w:before="0" w:after="0" w:line="312" w:lineRule="auto"/>
              <w:jc w:val="left"/>
              <w:rPr>
                <w:b/>
                <w:color w:val="538135" w:themeColor="accent6" w:themeShade="BF"/>
              </w:rPr>
            </w:pPr>
            <w:r w:rsidRPr="00222258">
              <w:rPr>
                <w:b/>
                <w:color w:val="538135" w:themeColor="accent6" w:themeShade="BF"/>
              </w:rPr>
              <w:t xml:space="preserve">High </w:t>
            </w:r>
          </w:p>
          <w:p w14:paraId="64D6D283" w14:textId="6754A6D1" w:rsidR="003B524C" w:rsidRDefault="00606E51" w:rsidP="00052F7C">
            <w:pPr>
              <w:spacing w:before="0" w:after="0" w:line="312" w:lineRule="auto"/>
              <w:jc w:val="left"/>
            </w:pPr>
            <w:r>
              <w:t>Unauthorized diagnostic commands are filtered.</w:t>
            </w:r>
          </w:p>
        </w:tc>
      </w:tr>
      <w:tr w:rsidR="003B524C" w14:paraId="48CA16F6" w14:textId="77777777" w:rsidTr="00D41B6D">
        <w:tc>
          <w:tcPr>
            <w:tcW w:w="1435" w:type="dxa"/>
          </w:tcPr>
          <w:p w14:paraId="4A07651E" w14:textId="77777777" w:rsidR="00D41B6D" w:rsidRPr="00D41B6D" w:rsidRDefault="00606E51" w:rsidP="00052F7C">
            <w:pPr>
              <w:spacing w:before="0" w:after="0" w:line="312" w:lineRule="auto"/>
              <w:jc w:val="left"/>
              <w:rPr>
                <w:bCs/>
              </w:rPr>
            </w:pPr>
            <w:r w:rsidRPr="00D41B6D">
              <w:rPr>
                <w:bCs/>
              </w:rPr>
              <w:t xml:space="preserve">QA-02 </w:t>
            </w:r>
          </w:p>
          <w:p w14:paraId="412501FB" w14:textId="18BF0206" w:rsidR="003B524C" w:rsidRPr="00D41B6D" w:rsidRDefault="00606E51" w:rsidP="00052F7C">
            <w:pPr>
              <w:spacing w:before="0" w:after="0" w:line="312" w:lineRule="auto"/>
              <w:jc w:val="left"/>
            </w:pPr>
            <w:r w:rsidRPr="00D41B6D">
              <w:rPr>
                <w:bCs/>
              </w:rPr>
              <w:t>Security</w:t>
            </w:r>
          </w:p>
        </w:tc>
        <w:tc>
          <w:tcPr>
            <w:tcW w:w="3060" w:type="dxa"/>
          </w:tcPr>
          <w:p w14:paraId="1821D7D4" w14:textId="77777777" w:rsidR="00222258" w:rsidRPr="00222258" w:rsidRDefault="00222258" w:rsidP="00052F7C">
            <w:pPr>
              <w:spacing w:before="0" w:after="0" w:line="312" w:lineRule="auto"/>
              <w:jc w:val="left"/>
              <w:rPr>
                <w:b/>
                <w:color w:val="538135" w:themeColor="accent6" w:themeShade="BF"/>
              </w:rPr>
            </w:pPr>
            <w:r w:rsidRPr="00222258">
              <w:rPr>
                <w:b/>
                <w:color w:val="538135" w:themeColor="accent6" w:themeShade="BF"/>
              </w:rPr>
              <w:t xml:space="preserve">High </w:t>
            </w:r>
          </w:p>
          <w:p w14:paraId="43C9C4F6" w14:textId="65618D1F" w:rsidR="003B524C" w:rsidRDefault="00606E51" w:rsidP="00052F7C">
            <w:pPr>
              <w:spacing w:before="0" w:after="0" w:line="312" w:lineRule="auto"/>
              <w:jc w:val="left"/>
            </w:pPr>
            <w:r>
              <w:t>MM ECU diagnostic traffic remains within the EP container. (CyberSecurity team confirmed)</w:t>
            </w:r>
          </w:p>
        </w:tc>
        <w:tc>
          <w:tcPr>
            <w:tcW w:w="2790" w:type="dxa"/>
          </w:tcPr>
          <w:p w14:paraId="75EA21CE" w14:textId="77777777" w:rsidR="00222258" w:rsidRPr="00222258" w:rsidRDefault="00222258" w:rsidP="00052F7C">
            <w:pPr>
              <w:spacing w:before="0" w:after="0" w:line="312" w:lineRule="auto"/>
              <w:jc w:val="left"/>
              <w:rPr>
                <w:b/>
                <w:color w:val="538135" w:themeColor="accent6" w:themeShade="BF"/>
              </w:rPr>
            </w:pPr>
            <w:r w:rsidRPr="00222258">
              <w:rPr>
                <w:b/>
                <w:color w:val="538135" w:themeColor="accent6" w:themeShade="BF"/>
              </w:rPr>
              <w:t xml:space="preserve">High </w:t>
            </w:r>
          </w:p>
          <w:p w14:paraId="2E95F5D9" w14:textId="321FE196" w:rsidR="003B524C" w:rsidRDefault="00606E51" w:rsidP="00052F7C">
            <w:pPr>
              <w:spacing w:before="0" w:after="0" w:line="312" w:lineRule="auto"/>
              <w:jc w:val="left"/>
            </w:pPr>
            <w:r>
              <w:t>MM ECU diagnostic traffic remains within the EP container. (CyberSecurity team confirmed)</w:t>
            </w:r>
          </w:p>
        </w:tc>
        <w:tc>
          <w:tcPr>
            <w:tcW w:w="2880" w:type="dxa"/>
          </w:tcPr>
          <w:p w14:paraId="741F2E81" w14:textId="77777777" w:rsidR="00222258" w:rsidRPr="00222258" w:rsidRDefault="00222258" w:rsidP="00052F7C">
            <w:pPr>
              <w:spacing w:before="0" w:after="0" w:line="312" w:lineRule="auto"/>
              <w:jc w:val="left"/>
              <w:rPr>
                <w:b/>
                <w:color w:val="538135" w:themeColor="accent6" w:themeShade="BF"/>
              </w:rPr>
            </w:pPr>
            <w:r w:rsidRPr="00222258">
              <w:rPr>
                <w:b/>
                <w:color w:val="538135" w:themeColor="accent6" w:themeShade="BF"/>
              </w:rPr>
              <w:t xml:space="preserve">High </w:t>
            </w:r>
          </w:p>
          <w:p w14:paraId="4A054F90" w14:textId="6B47F0B0" w:rsidR="003B524C" w:rsidRDefault="00606E51" w:rsidP="00052F7C">
            <w:pPr>
              <w:spacing w:before="0" w:after="0" w:line="312" w:lineRule="auto"/>
              <w:jc w:val="left"/>
            </w:pPr>
            <w:r>
              <w:t>MM ECU diagnostic traffic remains within the EP container. (CyberSecurity team confirmed)</w:t>
            </w:r>
          </w:p>
        </w:tc>
      </w:tr>
      <w:tr w:rsidR="003B524C" w14:paraId="2A03BED6" w14:textId="77777777" w:rsidTr="00D41B6D">
        <w:tc>
          <w:tcPr>
            <w:tcW w:w="1435" w:type="dxa"/>
          </w:tcPr>
          <w:p w14:paraId="0BDFB86E" w14:textId="77777777" w:rsidR="003B524C" w:rsidRPr="00D41B6D" w:rsidRDefault="00606E51" w:rsidP="00052F7C">
            <w:pPr>
              <w:spacing w:before="0" w:after="0" w:line="312" w:lineRule="auto"/>
              <w:jc w:val="left"/>
            </w:pPr>
            <w:r w:rsidRPr="00D41B6D">
              <w:rPr>
                <w:bCs/>
              </w:rPr>
              <w:t>QA-03 Modifiability</w:t>
            </w:r>
          </w:p>
        </w:tc>
        <w:tc>
          <w:tcPr>
            <w:tcW w:w="3060" w:type="dxa"/>
          </w:tcPr>
          <w:p w14:paraId="673161C0" w14:textId="77777777" w:rsidR="00E53CD8" w:rsidRPr="00DD0E9D" w:rsidRDefault="00E53CD8" w:rsidP="00052F7C">
            <w:pPr>
              <w:spacing w:before="0" w:after="0" w:line="312" w:lineRule="auto"/>
              <w:jc w:val="left"/>
              <w:rPr>
                <w:b/>
                <w:color w:val="FF0000"/>
              </w:rPr>
            </w:pPr>
            <w:r w:rsidRPr="00DD0E9D">
              <w:rPr>
                <w:b/>
                <w:color w:val="FF0000"/>
              </w:rPr>
              <w:t>Low</w:t>
            </w:r>
          </w:p>
          <w:p w14:paraId="27F78DEA" w14:textId="77777777" w:rsidR="00D41B6D" w:rsidRPr="00D41B6D" w:rsidRDefault="00D41B6D" w:rsidP="00D41B6D">
            <w:pPr>
              <w:spacing w:before="0" w:after="0" w:line="312" w:lineRule="auto"/>
              <w:jc w:val="left"/>
            </w:pPr>
            <w:r w:rsidRPr="00D41B6D">
              <w:t>RemoteDiag and OnBoardClient’s responsibility is changed:</w:t>
            </w:r>
          </w:p>
          <w:p w14:paraId="5F0C20B3" w14:textId="77777777" w:rsidR="00D41B6D" w:rsidRPr="00D41B6D" w:rsidRDefault="00D41B6D" w:rsidP="00D41B6D">
            <w:pPr>
              <w:spacing w:before="0" w:after="0" w:line="312" w:lineRule="auto"/>
              <w:jc w:val="left"/>
            </w:pPr>
            <w:r w:rsidRPr="00D41B6D">
              <w:t xml:space="preserve">- </w:t>
            </w:r>
            <w:r w:rsidRPr="00D41B6D">
              <w:rPr>
                <w:b/>
                <w:bCs/>
              </w:rPr>
              <w:t>Diagnostic priority control</w:t>
            </w:r>
            <w:r w:rsidRPr="00D41B6D">
              <w:t xml:space="preserve"> is moved to OnBoardClient which requires requirement updates.</w:t>
            </w:r>
          </w:p>
          <w:p w14:paraId="20B31E5E" w14:textId="6F4F52EF" w:rsidR="003B524C" w:rsidRDefault="00D41B6D" w:rsidP="00D41B6D">
            <w:pPr>
              <w:spacing w:before="0" w:after="0" w:line="312" w:lineRule="auto"/>
              <w:jc w:val="left"/>
            </w:pPr>
            <w:r w:rsidRPr="00D41B6D">
              <w:t xml:space="preserve">- Existing RemoteDiag responsibilities are distributed across </w:t>
            </w:r>
            <w:r w:rsidRPr="00D41B6D">
              <w:rPr>
                <w:b/>
                <w:bCs/>
              </w:rPr>
              <w:t>two applications</w:t>
            </w:r>
            <w:r w:rsidRPr="00D41B6D">
              <w:t xml:space="preserve">, </w:t>
            </w:r>
            <w:r w:rsidRPr="00D41B6D">
              <w:lastRenderedPageBreak/>
              <w:t>increasing OEM specification and coordination effort</w:t>
            </w:r>
          </w:p>
        </w:tc>
        <w:tc>
          <w:tcPr>
            <w:tcW w:w="2790" w:type="dxa"/>
          </w:tcPr>
          <w:p w14:paraId="636E1408" w14:textId="77777777" w:rsidR="00E53CD8" w:rsidRPr="00222258" w:rsidRDefault="00E53CD8" w:rsidP="00052F7C">
            <w:pPr>
              <w:spacing w:before="0" w:after="0" w:line="312" w:lineRule="auto"/>
              <w:jc w:val="left"/>
              <w:rPr>
                <w:b/>
                <w:color w:val="538135" w:themeColor="accent6" w:themeShade="BF"/>
              </w:rPr>
            </w:pPr>
            <w:r w:rsidRPr="00222258">
              <w:rPr>
                <w:b/>
                <w:color w:val="538135" w:themeColor="accent6" w:themeShade="BF"/>
              </w:rPr>
              <w:lastRenderedPageBreak/>
              <w:t xml:space="preserve">High </w:t>
            </w:r>
          </w:p>
          <w:p w14:paraId="12A0BDCA" w14:textId="4BB86D75" w:rsidR="003B524C" w:rsidRDefault="00E53CD8" w:rsidP="00052F7C">
            <w:pPr>
              <w:spacing w:before="0" w:after="0" w:line="312" w:lineRule="auto"/>
              <w:jc w:val="left"/>
            </w:pPr>
            <w:r>
              <w:t>C</w:t>
            </w:r>
            <w:r w:rsidR="00606E51">
              <w:t>ore responsibilities of existing components remain unchanged after migration.</w:t>
            </w:r>
          </w:p>
        </w:tc>
        <w:tc>
          <w:tcPr>
            <w:tcW w:w="2880" w:type="dxa"/>
          </w:tcPr>
          <w:p w14:paraId="67B1083B" w14:textId="77777777" w:rsidR="00E53CD8" w:rsidRPr="00222258" w:rsidRDefault="00E53CD8" w:rsidP="00052F7C">
            <w:pPr>
              <w:spacing w:before="0" w:after="0" w:line="312" w:lineRule="auto"/>
              <w:jc w:val="left"/>
              <w:rPr>
                <w:b/>
                <w:color w:val="538135" w:themeColor="accent6" w:themeShade="BF"/>
              </w:rPr>
            </w:pPr>
            <w:r w:rsidRPr="00222258">
              <w:rPr>
                <w:b/>
                <w:color w:val="538135" w:themeColor="accent6" w:themeShade="BF"/>
              </w:rPr>
              <w:t xml:space="preserve">High </w:t>
            </w:r>
          </w:p>
          <w:p w14:paraId="3B9DA65B" w14:textId="0D95BFF0" w:rsidR="003B524C" w:rsidRDefault="00606E51" w:rsidP="00052F7C">
            <w:pPr>
              <w:spacing w:before="0" w:after="0" w:line="312" w:lineRule="auto"/>
              <w:jc w:val="left"/>
            </w:pPr>
            <w:r>
              <w:t>Core responsibilities of existing components remain unchanged after migration.</w:t>
            </w:r>
          </w:p>
        </w:tc>
      </w:tr>
      <w:tr w:rsidR="003B524C" w14:paraId="51E39FFF" w14:textId="77777777" w:rsidTr="00D41B6D">
        <w:tc>
          <w:tcPr>
            <w:tcW w:w="1435" w:type="dxa"/>
          </w:tcPr>
          <w:p w14:paraId="6CBCE00C" w14:textId="6C7FF2D7" w:rsidR="003B524C" w:rsidRPr="00D41B6D" w:rsidRDefault="00606E51" w:rsidP="00052F7C">
            <w:pPr>
              <w:spacing w:before="0" w:after="0" w:line="312" w:lineRule="auto"/>
              <w:jc w:val="left"/>
            </w:pPr>
            <w:r w:rsidRPr="00D41B6D">
              <w:rPr>
                <w:bCs/>
              </w:rPr>
              <w:lastRenderedPageBreak/>
              <w:t>QA-04 Maintainability</w:t>
            </w:r>
          </w:p>
        </w:tc>
        <w:tc>
          <w:tcPr>
            <w:tcW w:w="3060" w:type="dxa"/>
          </w:tcPr>
          <w:p w14:paraId="47AC1F6B" w14:textId="77777777" w:rsidR="00C806F9" w:rsidRDefault="00606E51" w:rsidP="00C806F9">
            <w:pPr>
              <w:spacing w:before="0" w:after="0" w:line="312" w:lineRule="auto"/>
              <w:jc w:val="left"/>
              <w:rPr>
                <w:color w:val="ED7D31" w:themeColor="accent2"/>
              </w:rPr>
            </w:pPr>
            <w:r w:rsidRPr="00CA25CC">
              <w:rPr>
                <w:b/>
                <w:color w:val="ED7D31" w:themeColor="accent2"/>
              </w:rPr>
              <w:t>Medium</w:t>
            </w:r>
            <w:r w:rsidRPr="00CA25CC">
              <w:rPr>
                <w:color w:val="ED7D31" w:themeColor="accent2"/>
              </w:rPr>
              <w:t xml:space="preserve"> </w:t>
            </w:r>
          </w:p>
          <w:p w14:paraId="24EC1111" w14:textId="313E3A18" w:rsidR="003B524C" w:rsidRDefault="00606E51" w:rsidP="00C806F9">
            <w:pPr>
              <w:spacing w:before="0" w:after="0" w:line="312" w:lineRule="auto"/>
              <w:jc w:val="left"/>
            </w:pPr>
            <w:r>
              <w:t>01 additional component is modified (OnBoardClient — implements UDS socket server and priority control).</w:t>
            </w:r>
          </w:p>
        </w:tc>
        <w:tc>
          <w:tcPr>
            <w:tcW w:w="2790" w:type="dxa"/>
          </w:tcPr>
          <w:p w14:paraId="34EF8A58" w14:textId="77777777" w:rsidR="00DD0E9D" w:rsidRPr="00DD0E9D" w:rsidRDefault="00DD0E9D" w:rsidP="00052F7C">
            <w:pPr>
              <w:spacing w:before="0" w:after="0" w:line="312" w:lineRule="auto"/>
              <w:jc w:val="left"/>
              <w:rPr>
                <w:b/>
                <w:color w:val="FF0000"/>
              </w:rPr>
            </w:pPr>
            <w:r w:rsidRPr="00DD0E9D">
              <w:rPr>
                <w:b/>
                <w:color w:val="FF0000"/>
              </w:rPr>
              <w:t>Low</w:t>
            </w:r>
          </w:p>
          <w:p w14:paraId="0F577173" w14:textId="3059B0F5" w:rsidR="003B524C" w:rsidRDefault="00606E51" w:rsidP="00052F7C">
            <w:pPr>
              <w:spacing w:before="0" w:after="0" w:line="312" w:lineRule="auto"/>
              <w:jc w:val="left"/>
            </w:pPr>
            <w:r>
              <w:t>10 EP modules (PowerMgr, HttpMgr, …) have to implement cross-container UDS socket communication and fail-safe handling.</w:t>
            </w:r>
          </w:p>
        </w:tc>
        <w:tc>
          <w:tcPr>
            <w:tcW w:w="2880" w:type="dxa"/>
          </w:tcPr>
          <w:p w14:paraId="719A026A" w14:textId="01E226A8" w:rsidR="00E53CD8" w:rsidRPr="00222258" w:rsidRDefault="00C806F9" w:rsidP="00052F7C">
            <w:pPr>
              <w:spacing w:before="0" w:after="0" w:line="312" w:lineRule="auto"/>
              <w:jc w:val="left"/>
              <w:rPr>
                <w:b/>
                <w:color w:val="538135" w:themeColor="accent6" w:themeShade="BF"/>
              </w:rPr>
            </w:pPr>
            <w:r w:rsidRPr="00CA25CC">
              <w:rPr>
                <w:b/>
                <w:color w:val="ED7D31" w:themeColor="accent2"/>
              </w:rPr>
              <w:t>Medium</w:t>
            </w:r>
            <w:r w:rsidR="00E53CD8" w:rsidRPr="00222258">
              <w:rPr>
                <w:b/>
                <w:color w:val="538135" w:themeColor="accent6" w:themeShade="BF"/>
              </w:rPr>
              <w:t xml:space="preserve"> </w:t>
            </w:r>
          </w:p>
          <w:p w14:paraId="361A4D0A" w14:textId="77777777" w:rsidR="00A85E34" w:rsidRDefault="009B49CF" w:rsidP="00052F7C">
            <w:pPr>
              <w:spacing w:before="0" w:after="0" w:line="312" w:lineRule="auto"/>
              <w:jc w:val="left"/>
            </w:pPr>
            <w:r w:rsidRPr="009B49CF">
              <w:t xml:space="preserve">No changes required in existing modules but a new module RemoteDiagProxy is required. </w:t>
            </w:r>
          </w:p>
          <w:p w14:paraId="28A80C11" w14:textId="2A0A4D14" w:rsidR="003B524C" w:rsidRDefault="009B49CF" w:rsidP="00052F7C">
            <w:pPr>
              <w:spacing w:before="0" w:after="0" w:line="312" w:lineRule="auto"/>
              <w:jc w:val="left"/>
            </w:pPr>
            <w:r w:rsidRPr="009B49CF">
              <w:t>RemoteDiagProxy preserves the current binder interface.</w:t>
            </w:r>
          </w:p>
        </w:tc>
      </w:tr>
      <w:tr w:rsidR="003B524C" w14:paraId="1F1A8BC9" w14:textId="77777777" w:rsidTr="00D41B6D">
        <w:tc>
          <w:tcPr>
            <w:tcW w:w="1435" w:type="dxa"/>
          </w:tcPr>
          <w:p w14:paraId="6DFB7483" w14:textId="77777777" w:rsidR="003B524C" w:rsidRDefault="00606E51" w:rsidP="00052F7C">
            <w:pPr>
              <w:spacing w:before="0" w:after="0" w:line="312" w:lineRule="auto"/>
              <w:jc w:val="left"/>
            </w:pPr>
            <w:r>
              <w:rPr>
                <w:b/>
                <w:bCs/>
              </w:rPr>
              <w:t>Decision</w:t>
            </w:r>
          </w:p>
        </w:tc>
        <w:tc>
          <w:tcPr>
            <w:tcW w:w="3060" w:type="dxa"/>
          </w:tcPr>
          <w:p w14:paraId="62B1A8B8" w14:textId="77777777" w:rsidR="003B524C" w:rsidRDefault="00606E51" w:rsidP="00052F7C">
            <w:pPr>
              <w:spacing w:before="0" w:after="0" w:line="312" w:lineRule="auto"/>
              <w:jc w:val="left"/>
            </w:pPr>
            <w:r>
              <w:t>Rejected</w:t>
            </w:r>
          </w:p>
        </w:tc>
        <w:tc>
          <w:tcPr>
            <w:tcW w:w="2790" w:type="dxa"/>
          </w:tcPr>
          <w:p w14:paraId="54A280AC" w14:textId="77777777" w:rsidR="003B524C" w:rsidRDefault="00606E51" w:rsidP="00052F7C">
            <w:pPr>
              <w:spacing w:before="0" w:after="0" w:line="312" w:lineRule="auto"/>
              <w:jc w:val="left"/>
            </w:pPr>
            <w:r>
              <w:t>Rejected</w:t>
            </w:r>
          </w:p>
        </w:tc>
        <w:tc>
          <w:tcPr>
            <w:tcW w:w="2880" w:type="dxa"/>
          </w:tcPr>
          <w:p w14:paraId="792F1A8D" w14:textId="77777777" w:rsidR="003B524C" w:rsidRDefault="00606E51" w:rsidP="00052F7C">
            <w:pPr>
              <w:spacing w:before="0" w:after="0" w:line="312" w:lineRule="auto"/>
              <w:jc w:val="left"/>
            </w:pPr>
            <w:r w:rsidRPr="003271A4">
              <w:rPr>
                <w:b/>
                <w:bCs/>
                <w:color w:val="538135" w:themeColor="accent6" w:themeShade="BF"/>
              </w:rPr>
              <w:t>Selected</w:t>
            </w:r>
          </w:p>
        </w:tc>
      </w:tr>
    </w:tbl>
    <w:p w14:paraId="76873E66" w14:textId="77777777" w:rsidR="00567D27" w:rsidRDefault="00567D27" w:rsidP="00052F7C">
      <w:pPr>
        <w:spacing w:before="0" w:after="0" w:line="312" w:lineRule="auto"/>
      </w:pPr>
    </w:p>
    <w:p w14:paraId="58715B89" w14:textId="38D9A1EC" w:rsidR="003B524C" w:rsidRDefault="00606E51" w:rsidP="00052F7C">
      <w:pPr>
        <w:spacing w:before="0" w:after="0" w:line="312" w:lineRule="auto"/>
        <w:jc w:val="left"/>
      </w:pPr>
      <w:r>
        <w:t xml:space="preserve">Rating: </w:t>
      </w:r>
      <w:r w:rsidR="00567D27" w:rsidRPr="00222258">
        <w:rPr>
          <w:b/>
          <w:color w:val="538135" w:themeColor="accent6" w:themeShade="BF"/>
        </w:rPr>
        <w:t xml:space="preserve">High </w:t>
      </w:r>
      <w:r>
        <w:t xml:space="preserve">= Fully satisfy · </w:t>
      </w:r>
      <w:r w:rsidR="00567D27" w:rsidRPr="00CA25CC">
        <w:rPr>
          <w:b/>
          <w:color w:val="ED7D31" w:themeColor="accent2"/>
        </w:rPr>
        <w:t>Medium</w:t>
      </w:r>
      <w:r w:rsidR="00567D27" w:rsidRPr="00CA25CC">
        <w:rPr>
          <w:color w:val="ED7D31" w:themeColor="accent2"/>
        </w:rPr>
        <w:t xml:space="preserve"> </w:t>
      </w:r>
      <w:r>
        <w:t xml:space="preserve">= Partially satisfy · </w:t>
      </w:r>
      <w:r w:rsidR="00567D27" w:rsidRPr="00DD0E9D">
        <w:rPr>
          <w:b/>
          <w:color w:val="FF0000"/>
        </w:rPr>
        <w:t>Low</w:t>
      </w:r>
      <w:r w:rsidR="00567D27">
        <w:rPr>
          <w:b/>
          <w:color w:val="FF0000"/>
        </w:rPr>
        <w:t xml:space="preserve"> </w:t>
      </w:r>
      <w:r>
        <w:t>= Not satisfy</w:t>
      </w:r>
    </w:p>
    <w:p w14:paraId="3D71CB96" w14:textId="77777777" w:rsidR="00567D27" w:rsidRDefault="00567D27" w:rsidP="00052F7C">
      <w:pPr>
        <w:spacing w:before="0" w:after="0" w:line="312" w:lineRule="auto"/>
        <w:rPr>
          <w:b/>
          <w:bCs/>
        </w:rPr>
      </w:pPr>
    </w:p>
    <w:p w14:paraId="0FD1757B" w14:textId="77777777" w:rsidR="003B524C" w:rsidRDefault="00606E51" w:rsidP="00052F7C">
      <w:pPr>
        <w:spacing w:before="0" w:after="0" w:line="312" w:lineRule="auto"/>
      </w:pPr>
      <w:r>
        <w:rPr>
          <w:b/>
          <w:bCs/>
        </w:rPr>
        <w:t>Key Decision Factors:</w:t>
      </w:r>
    </w:p>
    <w:p w14:paraId="7194B9EF" w14:textId="77777777" w:rsidR="003B524C" w:rsidRDefault="00606E51" w:rsidP="00052F7C">
      <w:pPr>
        <w:numPr>
          <w:ilvl w:val="0"/>
          <w:numId w:val="34"/>
        </w:numPr>
        <w:spacing w:before="0" w:after="0" w:line="312" w:lineRule="auto"/>
      </w:pPr>
      <w:r>
        <w:rPr>
          <w:b/>
          <w:bCs/>
        </w:rPr>
        <w:t>Security:</w:t>
      </w:r>
      <w:r>
        <w:t xml:space="preserve"> All three alternatives satisfy QA-01 and QA-02.</w:t>
      </w:r>
    </w:p>
    <w:p w14:paraId="71AE0640" w14:textId="77777777" w:rsidR="003B524C" w:rsidRDefault="00606E51" w:rsidP="00052F7C">
      <w:pPr>
        <w:numPr>
          <w:ilvl w:val="0"/>
          <w:numId w:val="34"/>
        </w:numPr>
        <w:spacing w:before="0" w:after="0" w:line="312" w:lineRule="auto"/>
      </w:pPr>
      <w:r>
        <w:rPr>
          <w:b/>
          <w:bCs/>
        </w:rPr>
        <w:t>Modifiability:</w:t>
      </w:r>
      <w:r>
        <w:t xml:space="preserve"> Alt-B and Alt-C preserve the core responsibilities of the existing components; Alt-A changes the responsibilities of RemoteDiag and OnBoardClient.</w:t>
      </w:r>
    </w:p>
    <w:p w14:paraId="3C32ABFA" w14:textId="77777777" w:rsidR="003B524C" w:rsidRDefault="00606E51" w:rsidP="00052F7C">
      <w:pPr>
        <w:numPr>
          <w:ilvl w:val="0"/>
          <w:numId w:val="34"/>
        </w:numPr>
        <w:spacing w:before="0" w:after="0" w:line="312" w:lineRule="auto"/>
      </w:pPr>
      <w:r>
        <w:rPr>
          <w:b/>
          <w:bCs/>
        </w:rPr>
        <w:t>Maintainability:</w:t>
      </w:r>
      <w:r>
        <w:t xml:space="preserve"> Alt-C requires no changes in existing modules — RemoteDiagProxy preserves the current binder interface, whereas Alt-B forces 10 EP modules to implement cross-container UDS socket communication.</w:t>
      </w:r>
    </w:p>
    <w:p w14:paraId="6AAF0599" w14:textId="77777777" w:rsidR="00396F4F" w:rsidRDefault="00396F4F" w:rsidP="00052F7C">
      <w:pPr>
        <w:spacing w:before="0" w:after="0" w:line="312" w:lineRule="auto"/>
        <w:rPr>
          <w:b/>
          <w:bCs/>
          <w:color w:val="538135" w:themeColor="accent6" w:themeShade="BF"/>
        </w:rPr>
      </w:pPr>
    </w:p>
    <w:p w14:paraId="35827600" w14:textId="77777777" w:rsidR="003B524C" w:rsidRPr="00396F4F" w:rsidRDefault="00606E51" w:rsidP="00052F7C">
      <w:pPr>
        <w:spacing w:before="0" w:after="0" w:line="312" w:lineRule="auto"/>
        <w:rPr>
          <w:b/>
          <w:bCs/>
          <w:color w:val="538135" w:themeColor="accent6" w:themeShade="BF"/>
          <w:sz w:val="32"/>
          <w:szCs w:val="32"/>
        </w:rPr>
      </w:pPr>
      <w:r w:rsidRPr="00396F4F">
        <w:rPr>
          <w:b/>
          <w:bCs/>
          <w:color w:val="538135" w:themeColor="accent6" w:themeShade="BF"/>
          <w:sz w:val="32"/>
          <w:szCs w:val="32"/>
        </w:rPr>
        <w:t>Selected design: Alt-C — Move RemoteDiag + Proxy</w:t>
      </w:r>
    </w:p>
    <w:p w14:paraId="6872829B" w14:textId="77777777" w:rsidR="00874049" w:rsidRPr="001A2E32" w:rsidRDefault="00874049" w:rsidP="00052F7C">
      <w:pPr>
        <w:spacing w:before="0" w:after="0" w:line="312" w:lineRule="auto"/>
        <w:rPr>
          <w:color w:val="538135" w:themeColor="accent6" w:themeShade="BF"/>
        </w:rPr>
      </w:pPr>
    </w:p>
    <w:p w14:paraId="68F59BF7" w14:textId="62A119AB" w:rsidR="003B524C" w:rsidRDefault="00606E51" w:rsidP="00052F7C">
      <w:pPr>
        <w:pStyle w:val="Heading1"/>
        <w:spacing w:before="0" w:line="312" w:lineRule="auto"/>
      </w:pPr>
      <w:bookmarkStart w:id="54" w:name="_Toc242112281"/>
      <w:bookmarkStart w:id="55" w:name="implementation-and-verification"/>
      <w:bookmarkEnd w:id="40"/>
      <w:bookmarkEnd w:id="52"/>
      <w:r>
        <w:t>Implementation and Verification</w:t>
      </w:r>
      <w:bookmarkEnd w:id="54"/>
    </w:p>
    <w:p w14:paraId="316D34E3" w14:textId="77777777" w:rsidR="003B524C" w:rsidRDefault="00606E51" w:rsidP="00052F7C">
      <w:pPr>
        <w:pStyle w:val="Heading2"/>
        <w:spacing w:before="0" w:after="0" w:line="312" w:lineRule="auto"/>
      </w:pPr>
      <w:bookmarkStart w:id="56" w:name="_Toc242112282"/>
      <w:bookmarkStart w:id="57" w:name="implementation"/>
      <w:r>
        <w:t>Implementation</w:t>
      </w:r>
      <w:bookmarkEnd w:id="56"/>
    </w:p>
    <w:p w14:paraId="4592C05B" w14:textId="0A18F1AD" w:rsidR="003B524C" w:rsidRDefault="00606E51" w:rsidP="00052F7C">
      <w:pPr>
        <w:pStyle w:val="Heading3"/>
        <w:spacing w:before="0" w:line="312" w:lineRule="auto"/>
        <w:ind w:left="360"/>
      </w:pPr>
      <w:bookmarkStart w:id="58" w:name="_Toc242112283"/>
      <w:bookmarkStart w:id="59" w:name="Xc63badd4be6b72fbdd1a0a5a06bb7397132709b"/>
      <w:r>
        <w:t>Forward API call</w:t>
      </w:r>
      <w:bookmarkEnd w:id="58"/>
      <w:r>
        <w:t xml:space="preserve"> </w:t>
      </w:r>
    </w:p>
    <w:p w14:paraId="29EA3F5F" w14:textId="58F94190" w:rsidR="003B524C" w:rsidRDefault="00606E51" w:rsidP="001E45C4">
      <w:pPr>
        <w:pStyle w:val="ListParagraph"/>
        <w:numPr>
          <w:ilvl w:val="0"/>
          <w:numId w:val="36"/>
        </w:numPr>
        <w:spacing w:before="0" w:after="0" w:line="312" w:lineRule="auto"/>
      </w:pPr>
      <w:r>
        <w:t xml:space="preserve">Callback transmission from the </w:t>
      </w:r>
      <w:r w:rsidR="00E86C53">
        <w:t>RemoteDiagProxy</w:t>
      </w:r>
      <w:r>
        <w:t xml:space="preserve"> to RemoteDiag in the IP container:</w:t>
      </w:r>
    </w:p>
    <w:p w14:paraId="59298B8B" w14:textId="53D1B5E6" w:rsidR="00C7581A" w:rsidRDefault="00704875" w:rsidP="00704875">
      <w:pPr>
        <w:keepNext/>
        <w:spacing w:before="0" w:after="0" w:line="312" w:lineRule="auto"/>
        <w:ind w:left="-720"/>
      </w:pPr>
      <w:r w:rsidRPr="00704875">
        <w:rPr>
          <w:noProof/>
        </w:rPr>
        <w:lastRenderedPageBreak/>
        <w:drawing>
          <wp:anchor distT="0" distB="0" distL="114300" distR="114300" simplePos="0" relativeHeight="251674624" behindDoc="0" locked="0" layoutInCell="1" allowOverlap="1" wp14:anchorId="4AF65A87" wp14:editId="716F6126">
            <wp:simplePos x="0" y="0"/>
            <wp:positionH relativeFrom="column">
              <wp:posOffset>4644111</wp:posOffset>
            </wp:positionH>
            <wp:positionV relativeFrom="paragraph">
              <wp:posOffset>3274949</wp:posOffset>
            </wp:positionV>
            <wp:extent cx="1835785" cy="489585"/>
            <wp:effectExtent l="0" t="0" r="0" b="5715"/>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35785" cy="489585"/>
                    </a:xfrm>
                    <a:prstGeom prst="rect">
                      <a:avLst/>
                    </a:prstGeom>
                  </pic:spPr>
                </pic:pic>
              </a:graphicData>
            </a:graphic>
          </wp:anchor>
        </w:drawing>
      </w:r>
      <w:r w:rsidRPr="00704875">
        <w:rPr>
          <w:noProof/>
        </w:rPr>
        <w:drawing>
          <wp:inline distT="0" distB="0" distL="0" distR="0" wp14:anchorId="11E60326" wp14:editId="6FD29ACB">
            <wp:extent cx="6950819" cy="3233319"/>
            <wp:effectExtent l="0" t="0" r="2540" b="5715"/>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969951" cy="3242218"/>
                    </a:xfrm>
                    <a:prstGeom prst="rect">
                      <a:avLst/>
                    </a:prstGeom>
                  </pic:spPr>
                </pic:pic>
              </a:graphicData>
            </a:graphic>
          </wp:inline>
        </w:drawing>
      </w:r>
    </w:p>
    <w:p w14:paraId="1A8DF0F6" w14:textId="11E330BE" w:rsidR="003B524C" w:rsidRPr="00C7581A" w:rsidRDefault="00C7581A" w:rsidP="00052F7C">
      <w:pPr>
        <w:pStyle w:val="Caption"/>
        <w:spacing w:line="312" w:lineRule="auto"/>
        <w:rPr>
          <w:i/>
        </w:rPr>
      </w:pPr>
      <w:bookmarkStart w:id="60" w:name="_Toc242113374"/>
      <w:r w:rsidRPr="00C7581A">
        <w:rPr>
          <w:i/>
        </w:rPr>
        <w:t xml:space="preserve">Figure </w:t>
      </w:r>
      <w:r w:rsidRPr="00C7581A">
        <w:rPr>
          <w:i/>
        </w:rPr>
        <w:fldChar w:fldCharType="begin"/>
      </w:r>
      <w:r w:rsidRPr="00C7581A">
        <w:rPr>
          <w:i/>
        </w:rPr>
        <w:instrText xml:space="preserve"> SEQ Figure \* ARABIC </w:instrText>
      </w:r>
      <w:r w:rsidRPr="00C7581A">
        <w:rPr>
          <w:i/>
        </w:rPr>
        <w:fldChar w:fldCharType="separate"/>
      </w:r>
      <w:r w:rsidR="002E78EE">
        <w:rPr>
          <w:i/>
          <w:noProof/>
        </w:rPr>
        <w:t>7</w:t>
      </w:r>
      <w:r w:rsidRPr="00C7581A">
        <w:rPr>
          <w:i/>
        </w:rPr>
        <w:fldChar w:fldCharType="end"/>
      </w:r>
      <w:r w:rsidRPr="00C7581A">
        <w:rPr>
          <w:i/>
        </w:rPr>
        <w:t>: IPC callback transmission (proxy to remotediag)</w:t>
      </w:r>
      <w:bookmarkEnd w:id="60"/>
    </w:p>
    <w:p w14:paraId="7C9C8780" w14:textId="77777777" w:rsidR="00D63E59" w:rsidRDefault="00D63E59" w:rsidP="00D63E59">
      <w:pPr>
        <w:pStyle w:val="ListParagraph"/>
        <w:spacing w:before="0" w:after="0" w:line="312" w:lineRule="auto"/>
      </w:pPr>
    </w:p>
    <w:p w14:paraId="0DBC72C9" w14:textId="23823644" w:rsidR="003B524C" w:rsidRDefault="00606E51" w:rsidP="00D63E59">
      <w:pPr>
        <w:pStyle w:val="ListParagraph"/>
        <w:numPr>
          <w:ilvl w:val="0"/>
          <w:numId w:val="36"/>
        </w:numPr>
        <w:spacing w:before="0" w:after="0" w:line="312" w:lineRule="auto"/>
      </w:pPr>
      <w:r>
        <w:t>API request-response from RemoteDiag back to the proxy:</w:t>
      </w:r>
    </w:p>
    <w:p w14:paraId="6D39A9EA" w14:textId="17AD5CA4" w:rsidR="00DE7312" w:rsidRDefault="00D26521" w:rsidP="00D26521">
      <w:pPr>
        <w:keepNext/>
        <w:spacing w:before="0" w:after="0" w:line="312" w:lineRule="auto"/>
        <w:ind w:left="-630"/>
      </w:pPr>
      <w:r w:rsidRPr="00D26521">
        <w:rPr>
          <w:noProof/>
        </w:rPr>
        <w:drawing>
          <wp:inline distT="0" distB="0" distL="0" distR="0" wp14:anchorId="2E4484B0" wp14:editId="372A3D66">
            <wp:extent cx="6875574" cy="3012471"/>
            <wp:effectExtent l="0" t="0" r="1905" b="0"/>
            <wp:docPr id="2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92304" cy="3019801"/>
                    </a:xfrm>
                    <a:prstGeom prst="rect">
                      <a:avLst/>
                    </a:prstGeom>
                  </pic:spPr>
                </pic:pic>
              </a:graphicData>
            </a:graphic>
          </wp:inline>
        </w:drawing>
      </w:r>
    </w:p>
    <w:p w14:paraId="118C53A7" w14:textId="4217DF65" w:rsidR="003B524C" w:rsidRDefault="00D26521" w:rsidP="00052F7C">
      <w:pPr>
        <w:pStyle w:val="Caption"/>
        <w:spacing w:line="312" w:lineRule="auto"/>
        <w:rPr>
          <w:i/>
        </w:rPr>
      </w:pPr>
      <w:bookmarkStart w:id="61" w:name="_Toc242113375"/>
      <w:r w:rsidRPr="00D26521">
        <w:rPr>
          <w:noProof/>
        </w:rPr>
        <w:drawing>
          <wp:anchor distT="0" distB="0" distL="114300" distR="114300" simplePos="0" relativeHeight="251675648" behindDoc="0" locked="0" layoutInCell="1" allowOverlap="1" wp14:anchorId="6753397E" wp14:editId="025107DB">
            <wp:simplePos x="0" y="0"/>
            <wp:positionH relativeFrom="column">
              <wp:posOffset>3887755</wp:posOffset>
            </wp:positionH>
            <wp:positionV relativeFrom="paragraph">
              <wp:posOffset>20359</wp:posOffset>
            </wp:positionV>
            <wp:extent cx="2572364" cy="685964"/>
            <wp:effectExtent l="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72364" cy="685964"/>
                    </a:xfrm>
                    <a:prstGeom prst="rect">
                      <a:avLst/>
                    </a:prstGeom>
                  </pic:spPr>
                </pic:pic>
              </a:graphicData>
            </a:graphic>
          </wp:anchor>
        </w:drawing>
      </w:r>
      <w:r w:rsidR="00DE7312" w:rsidRPr="00DE7312">
        <w:rPr>
          <w:i/>
        </w:rPr>
        <w:t xml:space="preserve">Figure </w:t>
      </w:r>
      <w:r w:rsidR="00DE7312" w:rsidRPr="00DE7312">
        <w:rPr>
          <w:i/>
        </w:rPr>
        <w:fldChar w:fldCharType="begin"/>
      </w:r>
      <w:r w:rsidR="00DE7312" w:rsidRPr="00DE7312">
        <w:rPr>
          <w:i/>
        </w:rPr>
        <w:instrText xml:space="preserve"> SEQ Figure \* ARABIC </w:instrText>
      </w:r>
      <w:r w:rsidR="00DE7312" w:rsidRPr="00DE7312">
        <w:rPr>
          <w:i/>
        </w:rPr>
        <w:fldChar w:fldCharType="separate"/>
      </w:r>
      <w:r w:rsidR="002E78EE">
        <w:rPr>
          <w:i/>
          <w:noProof/>
        </w:rPr>
        <w:t>8</w:t>
      </w:r>
      <w:r w:rsidR="00DE7312" w:rsidRPr="00DE7312">
        <w:rPr>
          <w:i/>
        </w:rPr>
        <w:fldChar w:fldCharType="end"/>
      </w:r>
      <w:r w:rsidR="00DE7312" w:rsidRPr="00DE7312">
        <w:rPr>
          <w:i/>
        </w:rPr>
        <w:t>: IPC API request-response (remotediag to proxy)</w:t>
      </w:r>
      <w:bookmarkEnd w:id="61"/>
    </w:p>
    <w:p w14:paraId="18AF40EA" w14:textId="613773A5" w:rsidR="00D26521" w:rsidRPr="00D26521" w:rsidRDefault="00D26521" w:rsidP="00D26521"/>
    <w:p w14:paraId="08F770BD" w14:textId="3D2547BD" w:rsidR="003B524C" w:rsidRDefault="00606E51" w:rsidP="00052F7C">
      <w:pPr>
        <w:pStyle w:val="Heading3"/>
        <w:spacing w:before="0" w:line="312" w:lineRule="auto"/>
        <w:ind w:left="360"/>
      </w:pPr>
      <w:bookmarkStart w:id="62" w:name="_Toc242112284"/>
      <w:bookmarkStart w:id="63" w:name="filter-scenario"/>
      <w:bookmarkEnd w:id="59"/>
      <w:r>
        <w:lastRenderedPageBreak/>
        <w:t>Filter scenario</w:t>
      </w:r>
      <w:bookmarkEnd w:id="62"/>
    </w:p>
    <w:p w14:paraId="17ACC067" w14:textId="71BD5A6E" w:rsidR="003B524C" w:rsidRDefault="00606E51" w:rsidP="00052F7C">
      <w:pPr>
        <w:spacing w:before="0" w:after="0" w:line="312" w:lineRule="auto"/>
      </w:pPr>
      <w:r>
        <w:t>The diagnostic filter scenario inside the IP container: RemoteDirectCommand validates each direct command and consults SidFilter before pushing the UDS request toward the internal CAN bus.</w:t>
      </w:r>
    </w:p>
    <w:p w14:paraId="2FBE22E5" w14:textId="5FD372D2" w:rsidR="001C1701" w:rsidRDefault="001F290D" w:rsidP="001F290D">
      <w:pPr>
        <w:keepNext/>
        <w:spacing w:before="0" w:after="0" w:line="312" w:lineRule="auto"/>
        <w:ind w:left="-720"/>
      </w:pPr>
      <w:r w:rsidRPr="001F290D">
        <w:rPr>
          <w:noProof/>
        </w:rPr>
        <w:drawing>
          <wp:inline distT="0" distB="0" distL="0" distR="0" wp14:anchorId="62CADDD0" wp14:editId="75B9A1D2">
            <wp:extent cx="6926386" cy="3573453"/>
            <wp:effectExtent l="0" t="0" r="8255" b="8255"/>
            <wp:docPr id="2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40473" cy="3580721"/>
                    </a:xfrm>
                    <a:prstGeom prst="rect">
                      <a:avLst/>
                    </a:prstGeom>
                  </pic:spPr>
                </pic:pic>
              </a:graphicData>
            </a:graphic>
          </wp:inline>
        </w:drawing>
      </w:r>
    </w:p>
    <w:p w14:paraId="595DFCAB" w14:textId="4DE8C425" w:rsidR="003B524C" w:rsidRDefault="001F290D" w:rsidP="00052F7C">
      <w:pPr>
        <w:pStyle w:val="Caption"/>
        <w:spacing w:line="312" w:lineRule="auto"/>
        <w:rPr>
          <w:i/>
        </w:rPr>
      </w:pPr>
      <w:bookmarkStart w:id="64" w:name="_Toc242113376"/>
      <w:r w:rsidRPr="00D26521">
        <w:rPr>
          <w:noProof/>
        </w:rPr>
        <w:drawing>
          <wp:anchor distT="0" distB="0" distL="114300" distR="114300" simplePos="0" relativeHeight="251677696" behindDoc="0" locked="0" layoutInCell="1" allowOverlap="1" wp14:anchorId="52E659C1" wp14:editId="497FF1E3">
            <wp:simplePos x="0" y="0"/>
            <wp:positionH relativeFrom="column">
              <wp:posOffset>3886835</wp:posOffset>
            </wp:positionH>
            <wp:positionV relativeFrom="paragraph">
              <wp:posOffset>10690</wp:posOffset>
            </wp:positionV>
            <wp:extent cx="2571750" cy="685800"/>
            <wp:effectExtent l="0" t="0" r="0" b="0"/>
            <wp:wrapNone/>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71750" cy="685800"/>
                    </a:xfrm>
                    <a:prstGeom prst="rect">
                      <a:avLst/>
                    </a:prstGeom>
                  </pic:spPr>
                </pic:pic>
              </a:graphicData>
            </a:graphic>
          </wp:anchor>
        </w:drawing>
      </w:r>
      <w:r w:rsidR="001C1701" w:rsidRPr="001C1701">
        <w:rPr>
          <w:i/>
        </w:rPr>
        <w:t xml:space="preserve">Figure </w:t>
      </w:r>
      <w:r w:rsidR="001C1701" w:rsidRPr="001C1701">
        <w:rPr>
          <w:i/>
        </w:rPr>
        <w:fldChar w:fldCharType="begin"/>
      </w:r>
      <w:r w:rsidR="001C1701" w:rsidRPr="001C1701">
        <w:rPr>
          <w:i/>
        </w:rPr>
        <w:instrText xml:space="preserve"> SEQ Figure \* ARABIC </w:instrText>
      </w:r>
      <w:r w:rsidR="001C1701" w:rsidRPr="001C1701">
        <w:rPr>
          <w:i/>
        </w:rPr>
        <w:fldChar w:fldCharType="separate"/>
      </w:r>
      <w:r w:rsidR="002E78EE">
        <w:rPr>
          <w:i/>
          <w:noProof/>
        </w:rPr>
        <w:t>9</w:t>
      </w:r>
      <w:r w:rsidR="001C1701" w:rsidRPr="001C1701">
        <w:rPr>
          <w:i/>
        </w:rPr>
        <w:fldChar w:fldCharType="end"/>
      </w:r>
      <w:r w:rsidR="001C1701" w:rsidRPr="001C1701">
        <w:rPr>
          <w:i/>
        </w:rPr>
        <w:t>: Diagnostic filter scenario</w:t>
      </w:r>
      <w:bookmarkEnd w:id="64"/>
    </w:p>
    <w:p w14:paraId="65E0A97D" w14:textId="63F40216" w:rsidR="001F290D" w:rsidRPr="001F290D" w:rsidRDefault="001F290D" w:rsidP="001F290D"/>
    <w:p w14:paraId="41880E10" w14:textId="77777777" w:rsidR="003B524C" w:rsidRDefault="00606E51" w:rsidP="00052F7C">
      <w:pPr>
        <w:pStyle w:val="Heading2"/>
        <w:spacing w:before="0" w:after="0" w:line="312" w:lineRule="auto"/>
      </w:pPr>
      <w:bookmarkStart w:id="65" w:name="_Toc242112285"/>
      <w:bookmarkStart w:id="66" w:name="verification"/>
      <w:bookmarkEnd w:id="57"/>
      <w:bookmarkEnd w:id="63"/>
      <w:r>
        <w:t>Verification</w:t>
      </w:r>
      <w:bookmarkEnd w:id="65"/>
    </w:p>
    <w:p w14:paraId="1B9057D4" w14:textId="77777777" w:rsidR="003B524C" w:rsidRDefault="00606E51" w:rsidP="00052F7C">
      <w:pPr>
        <w:pStyle w:val="Heading3"/>
        <w:spacing w:before="0" w:line="312" w:lineRule="auto"/>
        <w:ind w:left="360"/>
      </w:pPr>
      <w:bookmarkStart w:id="67" w:name="_Toc242112286"/>
      <w:bookmarkStart w:id="68" w:name="X1a16a404593b96d93551ed976b550147f210a23"/>
      <w:r>
        <w:t>SidFilter blocks reprogramming diagnostic requests</w:t>
      </w:r>
      <w:bookmarkEnd w:id="67"/>
    </w:p>
    <w:p w14:paraId="56E8305B" w14:textId="77777777" w:rsidR="00913343" w:rsidRDefault="00586426" w:rsidP="00913343">
      <w:pPr>
        <w:pStyle w:val="SourceCode"/>
        <w:keepNext/>
        <w:wordWrap/>
        <w:spacing w:before="0" w:after="0" w:line="312" w:lineRule="auto"/>
      </w:pPr>
      <w:r w:rsidRPr="00586426">
        <w:rPr>
          <w:noProof/>
        </w:rPr>
        <w:drawing>
          <wp:inline distT="0" distB="0" distL="0" distR="0" wp14:anchorId="17065472" wp14:editId="0BDDB933">
            <wp:extent cx="5943600" cy="131826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5"/>
                    <a:stretch>
                      <a:fillRect/>
                    </a:stretch>
                  </pic:blipFill>
                  <pic:spPr>
                    <a:xfrm>
                      <a:off x="0" y="0"/>
                      <a:ext cx="5943600" cy="1318260"/>
                    </a:xfrm>
                    <a:prstGeom prst="rect">
                      <a:avLst/>
                    </a:prstGeom>
                  </pic:spPr>
                </pic:pic>
              </a:graphicData>
            </a:graphic>
          </wp:inline>
        </w:drawing>
      </w:r>
    </w:p>
    <w:p w14:paraId="31F716D3" w14:textId="71E078A8" w:rsidR="003B524C" w:rsidRPr="00913343" w:rsidRDefault="00913343" w:rsidP="00913343">
      <w:pPr>
        <w:pStyle w:val="Caption"/>
        <w:rPr>
          <w:i/>
        </w:rPr>
      </w:pPr>
      <w:bookmarkStart w:id="69" w:name="_Toc242113377"/>
      <w:r w:rsidRPr="00913343">
        <w:rPr>
          <w:i/>
        </w:rPr>
        <w:t xml:space="preserve">Figure </w:t>
      </w:r>
      <w:r w:rsidRPr="00913343">
        <w:rPr>
          <w:i/>
        </w:rPr>
        <w:fldChar w:fldCharType="begin"/>
      </w:r>
      <w:r w:rsidRPr="00913343">
        <w:rPr>
          <w:i/>
        </w:rPr>
        <w:instrText xml:space="preserve"> SEQ Figure \* ARABIC </w:instrText>
      </w:r>
      <w:r w:rsidRPr="00913343">
        <w:rPr>
          <w:i/>
        </w:rPr>
        <w:fldChar w:fldCharType="separate"/>
      </w:r>
      <w:r w:rsidR="002E78EE">
        <w:rPr>
          <w:i/>
          <w:noProof/>
        </w:rPr>
        <w:t>10</w:t>
      </w:r>
      <w:r w:rsidRPr="00913343">
        <w:rPr>
          <w:i/>
        </w:rPr>
        <w:fldChar w:fldCharType="end"/>
      </w:r>
      <w:r w:rsidRPr="00913343">
        <w:rPr>
          <w:i/>
        </w:rPr>
        <w:t>: Runtime log</w:t>
      </w:r>
      <w:r w:rsidR="00845A2A">
        <w:rPr>
          <w:i/>
        </w:rPr>
        <w:t xml:space="preserve"> </w:t>
      </w:r>
      <w:r w:rsidRPr="00913343">
        <w:rPr>
          <w:i/>
        </w:rPr>
        <w:t>— SidFilter rejects reprogramming-related SIDs</w:t>
      </w:r>
      <w:bookmarkEnd w:id="69"/>
      <w:r w:rsidRPr="00913343">
        <w:rPr>
          <w:i/>
        </w:rPr>
        <w:t xml:space="preserve"> </w:t>
      </w:r>
    </w:p>
    <w:p w14:paraId="6F3375BD" w14:textId="77777777" w:rsidR="003B524C" w:rsidRDefault="00606E51" w:rsidP="00052F7C">
      <w:pPr>
        <w:pStyle w:val="Heading3"/>
        <w:spacing w:before="0" w:line="312" w:lineRule="auto"/>
        <w:ind w:left="360"/>
      </w:pPr>
      <w:bookmarkStart w:id="70" w:name="_Toc242112287"/>
      <w:bookmarkStart w:id="71" w:name="Xbd3dce0a5c411fdcff61873953ad4a8c20221e6"/>
      <w:bookmarkEnd w:id="68"/>
      <w:r>
        <w:lastRenderedPageBreak/>
        <w:t>RemoteDiagProxy and RemoteDiag communication</w:t>
      </w:r>
      <w:bookmarkEnd w:id="70"/>
    </w:p>
    <w:p w14:paraId="102F32B8" w14:textId="77777777" w:rsidR="000D6DCE" w:rsidRDefault="00586426" w:rsidP="000D6DCE">
      <w:pPr>
        <w:pStyle w:val="SourceCode"/>
        <w:keepNext/>
        <w:wordWrap/>
        <w:spacing w:before="0" w:after="0" w:line="312" w:lineRule="auto"/>
      </w:pPr>
      <w:r w:rsidRPr="00586426">
        <w:rPr>
          <w:noProof/>
        </w:rPr>
        <w:drawing>
          <wp:inline distT="0" distB="0" distL="0" distR="0" wp14:anchorId="644D2077" wp14:editId="667A46C4">
            <wp:extent cx="5943600" cy="2488565"/>
            <wp:effectExtent l="0" t="0" r="0" b="698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2488565"/>
                    </a:xfrm>
                    <a:prstGeom prst="rect">
                      <a:avLst/>
                    </a:prstGeom>
                  </pic:spPr>
                </pic:pic>
              </a:graphicData>
            </a:graphic>
          </wp:inline>
        </w:drawing>
      </w:r>
    </w:p>
    <w:p w14:paraId="7E34ADB4" w14:textId="51839CC8" w:rsidR="00586426" w:rsidRPr="000D6DCE" w:rsidRDefault="000D6DCE" w:rsidP="000D6DCE">
      <w:pPr>
        <w:pStyle w:val="Caption"/>
        <w:rPr>
          <w:i/>
        </w:rPr>
      </w:pPr>
      <w:bookmarkStart w:id="72" w:name="_Toc242113378"/>
      <w:r w:rsidRPr="000D6DCE">
        <w:rPr>
          <w:i/>
        </w:rPr>
        <w:t xml:space="preserve">Figure </w:t>
      </w:r>
      <w:r w:rsidRPr="000D6DCE">
        <w:rPr>
          <w:i/>
        </w:rPr>
        <w:fldChar w:fldCharType="begin"/>
      </w:r>
      <w:r w:rsidRPr="000D6DCE">
        <w:rPr>
          <w:i/>
        </w:rPr>
        <w:instrText xml:space="preserve"> SEQ Figure \* ARABIC </w:instrText>
      </w:r>
      <w:r w:rsidRPr="000D6DCE">
        <w:rPr>
          <w:i/>
        </w:rPr>
        <w:fldChar w:fldCharType="separate"/>
      </w:r>
      <w:r w:rsidR="002E78EE">
        <w:rPr>
          <w:i/>
          <w:noProof/>
        </w:rPr>
        <w:t>11</w:t>
      </w:r>
      <w:r w:rsidRPr="000D6DCE">
        <w:rPr>
          <w:i/>
        </w:rPr>
        <w:fldChar w:fldCharType="end"/>
      </w:r>
      <w:r w:rsidRPr="000D6DCE">
        <w:rPr>
          <w:i/>
        </w:rPr>
        <w:t>: Runtime log</w:t>
      </w:r>
      <w:r w:rsidR="00222190">
        <w:rPr>
          <w:i/>
        </w:rPr>
        <w:t xml:space="preserve"> </w:t>
      </w:r>
      <w:r w:rsidRPr="000D6DCE">
        <w:rPr>
          <w:i/>
        </w:rPr>
        <w:t>— proxy IPC request/response across the UDS socket</w:t>
      </w:r>
      <w:bookmarkEnd w:id="72"/>
    </w:p>
    <w:p w14:paraId="52C2101E" w14:textId="77777777" w:rsidR="00586426" w:rsidRDefault="00586426" w:rsidP="00052F7C">
      <w:pPr>
        <w:pStyle w:val="SourceCode"/>
        <w:wordWrap/>
        <w:spacing w:before="0" w:after="0" w:line="312" w:lineRule="auto"/>
      </w:pPr>
    </w:p>
    <w:p w14:paraId="1A8D1886" w14:textId="1050B4A9" w:rsidR="003B524C" w:rsidRDefault="00606E51" w:rsidP="00052F7C">
      <w:pPr>
        <w:pStyle w:val="Heading1"/>
        <w:spacing w:before="0" w:line="312" w:lineRule="auto"/>
      </w:pPr>
      <w:bookmarkStart w:id="73" w:name="_Toc242112288"/>
      <w:bookmarkStart w:id="74" w:name="conclusion"/>
      <w:bookmarkEnd w:id="55"/>
      <w:bookmarkEnd w:id="66"/>
      <w:bookmarkEnd w:id="71"/>
      <w:r>
        <w:t>Conclusion</w:t>
      </w:r>
      <w:bookmarkEnd w:id="73"/>
    </w:p>
    <w:p w14:paraId="31F28D45" w14:textId="77777777" w:rsidR="003B524C" w:rsidRDefault="00606E51" w:rsidP="00B41B64">
      <w:pPr>
        <w:spacing w:before="0" w:after="0" w:line="312" w:lineRule="auto"/>
        <w:ind w:firstLine="360"/>
      </w:pPr>
      <w:r>
        <w:t>The evaluation of three architecture alternatives (Split RemoteDiag, Move RemoteDiag, and Move RemoteDiag + Proxy) determined that Alt-C — moving RemoteDiag into the IP container together with a transparent RemoteDiagProxy in the EP container — provides the best balance of security, modifiability, and maintainability. Verification results confirm that both functional requirements are satisfied: SidFilter blocks all reprogramming-related SIDs (FR-01), and MM ECU diagnostic communication is handled entirely within the IP container (FR-02), while existing EP modules continue to use their unchanged binder interfaces through the proxy.</w:t>
      </w:r>
    </w:p>
    <w:p w14:paraId="2B4701AC" w14:textId="77777777" w:rsidR="00EE52DA" w:rsidRDefault="00EE52DA" w:rsidP="00B41B64">
      <w:pPr>
        <w:spacing w:before="0" w:after="0" w:line="312" w:lineRule="auto"/>
        <w:ind w:firstLine="360"/>
      </w:pPr>
    </w:p>
    <w:p w14:paraId="41225992" w14:textId="77777777" w:rsidR="003B524C" w:rsidRDefault="00606E51" w:rsidP="00052F7C">
      <w:pPr>
        <w:pStyle w:val="Heading1"/>
        <w:spacing w:before="0" w:line="312" w:lineRule="auto"/>
      </w:pPr>
      <w:bookmarkStart w:id="75" w:name="_Toc242112289"/>
      <w:bookmarkStart w:id="76" w:name="appendix"/>
      <w:bookmarkEnd w:id="74"/>
      <w:r>
        <w:lastRenderedPageBreak/>
        <w:t>Appendix</w:t>
      </w:r>
      <w:bookmarkEnd w:id="75"/>
    </w:p>
    <w:p w14:paraId="5DD31725" w14:textId="77777777" w:rsidR="003B524C" w:rsidRDefault="00606E51" w:rsidP="00052F7C">
      <w:pPr>
        <w:pStyle w:val="Heading2"/>
        <w:spacing w:before="0" w:after="0" w:line="312" w:lineRule="auto"/>
      </w:pPr>
      <w:bookmarkStart w:id="77" w:name="_Toc242112290"/>
      <w:bookmarkStart w:id="78" w:name="diagnostic-filtering-requirements"/>
      <w:r>
        <w:t>Diagnostic filtering requirements</w:t>
      </w:r>
      <w:bookmarkEnd w:id="77"/>
    </w:p>
    <w:bookmarkEnd w:id="76"/>
    <w:bookmarkEnd w:id="78"/>
    <w:p w14:paraId="062BCFDF" w14:textId="7ED9CE22" w:rsidR="004969A9" w:rsidRDefault="004969A9" w:rsidP="004969A9">
      <w:pPr>
        <w:spacing w:before="0" w:after="0" w:line="312" w:lineRule="auto"/>
      </w:pPr>
      <w:r w:rsidRPr="004969A9">
        <w:rPr>
          <w:noProof/>
        </w:rPr>
        <w:drawing>
          <wp:inline distT="0" distB="0" distL="0" distR="0" wp14:anchorId="04C5EAA9" wp14:editId="37C8160F">
            <wp:extent cx="5404920" cy="4238269"/>
            <wp:effectExtent l="0" t="0" r="5715" b="0"/>
            <wp:docPr id="7" name="Content Placeholder 6">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D4A4EC6-9BB8-2849-8D75-05C44DE9A38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AD4A4EC6-9BB8-2849-8D75-05C44DE9A384}"/>
                        </a:ext>
                      </a:extLst>
                    </pic:cNvPr>
                    <pic:cNvPicPr>
                      <a:picLocks noGrp="1" noChangeAspect="1"/>
                    </pic:cNvPicPr>
                  </pic:nvPicPr>
                  <pic:blipFill>
                    <a:blip r:embed="rId27"/>
                    <a:stretch>
                      <a:fillRect/>
                    </a:stretch>
                  </pic:blipFill>
                  <pic:spPr>
                    <a:xfrm>
                      <a:off x="0" y="0"/>
                      <a:ext cx="5404920" cy="4238269"/>
                    </a:xfrm>
                    <a:prstGeom prst="rect">
                      <a:avLst/>
                    </a:prstGeom>
                  </pic:spPr>
                </pic:pic>
              </a:graphicData>
            </a:graphic>
          </wp:inline>
        </w:drawing>
      </w:r>
    </w:p>
    <w:p w14:paraId="63C1473C" w14:textId="3ECFCC62" w:rsidR="003B524C" w:rsidRDefault="004969A9" w:rsidP="00052F7C">
      <w:pPr>
        <w:spacing w:before="0" w:after="0" w:line="312" w:lineRule="auto"/>
      </w:pPr>
      <w:r w:rsidRPr="004969A9">
        <w:rPr>
          <w:noProof/>
        </w:rPr>
        <w:drawing>
          <wp:inline distT="0" distB="0" distL="0" distR="0" wp14:anchorId="44E0A06C" wp14:editId="78771A62">
            <wp:extent cx="5385950" cy="3185898"/>
            <wp:effectExtent l="0" t="0" r="5715" b="0"/>
            <wp:docPr id="25" name="Picture 8">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C985C62C-76E5-84A1-DEF1-FC486F2BF1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C985C62C-76E5-84A1-DEF1-FC486F2BF179}"/>
                        </a:ext>
                      </a:extLst>
                    </pic:cNvPr>
                    <pic:cNvPicPr>
                      <a:picLocks noChangeAspect="1"/>
                    </pic:cNvPicPr>
                  </pic:nvPicPr>
                  <pic:blipFill>
                    <a:blip r:embed="rId28"/>
                    <a:stretch>
                      <a:fillRect/>
                    </a:stretch>
                  </pic:blipFill>
                  <pic:spPr>
                    <a:xfrm>
                      <a:off x="0" y="0"/>
                      <a:ext cx="5385950" cy="3185898"/>
                    </a:xfrm>
                    <a:prstGeom prst="rect">
                      <a:avLst/>
                    </a:prstGeom>
                  </pic:spPr>
                </pic:pic>
              </a:graphicData>
            </a:graphic>
          </wp:inline>
        </w:drawing>
      </w:r>
    </w:p>
    <w:p w14:paraId="3F225C42" w14:textId="568E0DC6" w:rsidR="00A15E77" w:rsidRDefault="00A15E77" w:rsidP="00052F7C">
      <w:pPr>
        <w:pStyle w:val="Heading2"/>
        <w:spacing w:before="0" w:after="0" w:line="312" w:lineRule="auto"/>
      </w:pPr>
      <w:bookmarkStart w:id="79" w:name="_Toc242112291"/>
      <w:r>
        <w:lastRenderedPageBreak/>
        <w:t>Additional sequence diagrams</w:t>
      </w:r>
      <w:bookmarkEnd w:id="79"/>
    </w:p>
    <w:p w14:paraId="17CF8881" w14:textId="77777777" w:rsidR="0055452D" w:rsidRDefault="00A15E77" w:rsidP="0055452D">
      <w:pPr>
        <w:keepNext/>
        <w:spacing w:before="0" w:after="0" w:line="312" w:lineRule="auto"/>
        <w:ind w:left="-720"/>
      </w:pPr>
      <w:r w:rsidRPr="00EB444C">
        <w:rPr>
          <w:noProof/>
        </w:rPr>
        <w:drawing>
          <wp:anchor distT="0" distB="0" distL="114300" distR="114300" simplePos="0" relativeHeight="251679744" behindDoc="0" locked="0" layoutInCell="1" allowOverlap="1" wp14:anchorId="60E459C6" wp14:editId="4E15386A">
            <wp:simplePos x="0" y="0"/>
            <wp:positionH relativeFrom="column">
              <wp:posOffset>5301011</wp:posOffset>
            </wp:positionH>
            <wp:positionV relativeFrom="paragraph">
              <wp:posOffset>3320256</wp:posOffset>
            </wp:positionV>
            <wp:extent cx="1499870" cy="400050"/>
            <wp:effectExtent l="0" t="0" r="5080" b="0"/>
            <wp:wrapNone/>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99870" cy="400050"/>
                    </a:xfrm>
                    <a:prstGeom prst="rect">
                      <a:avLst/>
                    </a:prstGeom>
                  </pic:spPr>
                </pic:pic>
              </a:graphicData>
            </a:graphic>
          </wp:anchor>
        </w:drawing>
      </w:r>
      <w:r w:rsidR="00EB444C" w:rsidRPr="00EB444C">
        <w:rPr>
          <w:noProof/>
        </w:rPr>
        <w:drawing>
          <wp:inline distT="0" distB="0" distL="0" distR="0" wp14:anchorId="5115E7B6" wp14:editId="0D7476A2">
            <wp:extent cx="5943600" cy="3739515"/>
            <wp:effectExtent l="0" t="0" r="0" b="0"/>
            <wp:docPr id="26" name="Content Placeholder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pic:cNvPicPr>
                      <a:picLocks noGrp="1"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739515"/>
                    </a:xfrm>
                    <a:prstGeom prst="rect">
                      <a:avLst/>
                    </a:prstGeom>
                  </pic:spPr>
                </pic:pic>
              </a:graphicData>
            </a:graphic>
          </wp:inline>
        </w:drawing>
      </w:r>
    </w:p>
    <w:p w14:paraId="3C141615" w14:textId="05B60F9F" w:rsidR="004969A9" w:rsidRPr="0055452D" w:rsidRDefault="0055452D" w:rsidP="0055452D">
      <w:pPr>
        <w:pStyle w:val="Caption"/>
        <w:rPr>
          <w:i/>
        </w:rPr>
      </w:pPr>
      <w:bookmarkStart w:id="80" w:name="_Toc242113379"/>
      <w:r w:rsidRPr="0055452D">
        <w:rPr>
          <w:i/>
        </w:rPr>
        <w:t xml:space="preserve">Figure </w:t>
      </w:r>
      <w:r w:rsidRPr="0055452D">
        <w:rPr>
          <w:i/>
        </w:rPr>
        <w:fldChar w:fldCharType="begin"/>
      </w:r>
      <w:r w:rsidRPr="0055452D">
        <w:rPr>
          <w:i/>
        </w:rPr>
        <w:instrText xml:space="preserve"> SEQ Figure \* ARABIC </w:instrText>
      </w:r>
      <w:r w:rsidRPr="0055452D">
        <w:rPr>
          <w:i/>
        </w:rPr>
        <w:fldChar w:fldCharType="separate"/>
      </w:r>
      <w:r w:rsidR="002E78EE">
        <w:rPr>
          <w:i/>
          <w:noProof/>
        </w:rPr>
        <w:t>12</w:t>
      </w:r>
      <w:r w:rsidRPr="0055452D">
        <w:rPr>
          <w:i/>
        </w:rPr>
        <w:fldChar w:fldCharType="end"/>
      </w:r>
      <w:r w:rsidRPr="0055452D">
        <w:rPr>
          <w:i/>
        </w:rPr>
        <w:t>: IPC connection setup RemoteDiagProxy - RemoteDiag</w:t>
      </w:r>
      <w:bookmarkEnd w:id="80"/>
    </w:p>
    <w:p w14:paraId="4EB04AE1" w14:textId="7060609D" w:rsidR="00A15E77" w:rsidRDefault="00A15E77" w:rsidP="00052F7C">
      <w:pPr>
        <w:spacing w:before="0" w:after="0" w:line="312" w:lineRule="auto"/>
      </w:pPr>
    </w:p>
    <w:p w14:paraId="0871DB58" w14:textId="77777777" w:rsidR="0055452D" w:rsidRDefault="00A15E77" w:rsidP="0055452D">
      <w:pPr>
        <w:keepNext/>
        <w:spacing w:before="0" w:after="0" w:line="312" w:lineRule="auto"/>
        <w:ind w:left="-720"/>
      </w:pPr>
      <w:r w:rsidRPr="00A15E77">
        <w:rPr>
          <w:noProof/>
        </w:rPr>
        <w:drawing>
          <wp:inline distT="0" distB="0" distL="0" distR="0" wp14:anchorId="1FA15481" wp14:editId="01FD01F8">
            <wp:extent cx="7221272" cy="3163936"/>
            <wp:effectExtent l="0" t="0" r="0" b="0"/>
            <wp:docPr id="2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248684" cy="3175946"/>
                    </a:xfrm>
                    <a:prstGeom prst="rect">
                      <a:avLst/>
                    </a:prstGeom>
                  </pic:spPr>
                </pic:pic>
              </a:graphicData>
            </a:graphic>
          </wp:inline>
        </w:drawing>
      </w:r>
    </w:p>
    <w:p w14:paraId="5C357393" w14:textId="61A78D9D" w:rsidR="00A15E77" w:rsidRPr="0055452D" w:rsidRDefault="0055452D" w:rsidP="0055452D">
      <w:pPr>
        <w:pStyle w:val="Caption"/>
        <w:rPr>
          <w:i/>
        </w:rPr>
      </w:pPr>
      <w:bookmarkStart w:id="81" w:name="_Toc242113380"/>
      <w:r w:rsidRPr="0055452D">
        <w:rPr>
          <w:i/>
          <w:noProof/>
        </w:rPr>
        <w:drawing>
          <wp:anchor distT="0" distB="0" distL="114300" distR="114300" simplePos="0" relativeHeight="251678720" behindDoc="0" locked="0" layoutInCell="1" allowOverlap="1" wp14:anchorId="6A7D084B" wp14:editId="70155A80">
            <wp:simplePos x="0" y="0"/>
            <wp:positionH relativeFrom="column">
              <wp:posOffset>4923790</wp:posOffset>
            </wp:positionH>
            <wp:positionV relativeFrom="paragraph">
              <wp:posOffset>82550</wp:posOffset>
            </wp:positionV>
            <wp:extent cx="1791970" cy="477520"/>
            <wp:effectExtent l="0" t="0" r="0" b="0"/>
            <wp:wrapNone/>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91970" cy="477520"/>
                    </a:xfrm>
                    <a:prstGeom prst="rect">
                      <a:avLst/>
                    </a:prstGeom>
                  </pic:spPr>
                </pic:pic>
              </a:graphicData>
            </a:graphic>
            <wp14:sizeRelH relativeFrom="margin">
              <wp14:pctWidth>0</wp14:pctWidth>
            </wp14:sizeRelH>
            <wp14:sizeRelV relativeFrom="margin">
              <wp14:pctHeight>0</wp14:pctHeight>
            </wp14:sizeRelV>
          </wp:anchor>
        </w:drawing>
      </w:r>
      <w:r w:rsidRPr="0055452D">
        <w:rPr>
          <w:i/>
        </w:rPr>
        <w:t xml:space="preserve">Figure </w:t>
      </w:r>
      <w:r w:rsidRPr="0055452D">
        <w:rPr>
          <w:i/>
        </w:rPr>
        <w:fldChar w:fldCharType="begin"/>
      </w:r>
      <w:r w:rsidRPr="0055452D">
        <w:rPr>
          <w:i/>
        </w:rPr>
        <w:instrText xml:space="preserve"> SEQ Figure \* ARABIC </w:instrText>
      </w:r>
      <w:r w:rsidRPr="0055452D">
        <w:rPr>
          <w:i/>
        </w:rPr>
        <w:fldChar w:fldCharType="separate"/>
      </w:r>
      <w:r w:rsidR="002E78EE">
        <w:rPr>
          <w:i/>
          <w:noProof/>
        </w:rPr>
        <w:t>13</w:t>
      </w:r>
      <w:r w:rsidRPr="0055452D">
        <w:rPr>
          <w:i/>
        </w:rPr>
        <w:fldChar w:fldCharType="end"/>
      </w:r>
      <w:r w:rsidRPr="0055452D">
        <w:rPr>
          <w:i/>
        </w:rPr>
        <w:t>: IPC API request - response</w:t>
      </w:r>
      <w:bookmarkEnd w:id="81"/>
    </w:p>
    <w:p w14:paraId="3E593CB0" w14:textId="77777777" w:rsidR="00187C74" w:rsidRDefault="0055452D" w:rsidP="00187C74">
      <w:pPr>
        <w:keepNext/>
        <w:spacing w:before="0" w:after="0" w:line="312" w:lineRule="auto"/>
        <w:ind w:left="-720"/>
      </w:pPr>
      <w:r w:rsidRPr="0055452D">
        <w:rPr>
          <w:i/>
          <w:noProof/>
        </w:rPr>
        <w:lastRenderedPageBreak/>
        <w:drawing>
          <wp:anchor distT="0" distB="0" distL="114300" distR="114300" simplePos="0" relativeHeight="251681792" behindDoc="0" locked="0" layoutInCell="1" allowOverlap="1" wp14:anchorId="3D4A12D6" wp14:editId="4DC8EBF5">
            <wp:simplePos x="0" y="0"/>
            <wp:positionH relativeFrom="column">
              <wp:posOffset>3435350</wp:posOffset>
            </wp:positionH>
            <wp:positionV relativeFrom="paragraph">
              <wp:posOffset>6807835</wp:posOffset>
            </wp:positionV>
            <wp:extent cx="1791970" cy="477520"/>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91970" cy="477520"/>
                    </a:xfrm>
                    <a:prstGeom prst="rect">
                      <a:avLst/>
                    </a:prstGeom>
                  </pic:spPr>
                </pic:pic>
              </a:graphicData>
            </a:graphic>
            <wp14:sizeRelH relativeFrom="margin">
              <wp14:pctWidth>0</wp14:pctWidth>
            </wp14:sizeRelH>
            <wp14:sizeRelV relativeFrom="margin">
              <wp14:pctHeight>0</wp14:pctHeight>
            </wp14:sizeRelV>
          </wp:anchor>
        </w:drawing>
      </w:r>
      <w:r w:rsidR="00F7724B" w:rsidRPr="00F7724B">
        <w:rPr>
          <w:noProof/>
        </w:rPr>
        <w:drawing>
          <wp:inline distT="0" distB="0" distL="0" distR="0" wp14:anchorId="199856F1" wp14:editId="107E7DBD">
            <wp:extent cx="5714833" cy="6728344"/>
            <wp:effectExtent l="0" t="0" r="635" b="0"/>
            <wp:docPr id="30"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14833" cy="6728344"/>
                    </a:xfrm>
                    <a:prstGeom prst="rect">
                      <a:avLst/>
                    </a:prstGeom>
                  </pic:spPr>
                </pic:pic>
              </a:graphicData>
            </a:graphic>
          </wp:inline>
        </w:drawing>
      </w:r>
    </w:p>
    <w:p w14:paraId="39F63B61" w14:textId="73A131A7" w:rsidR="0055452D" w:rsidRPr="00187C74" w:rsidRDefault="00187C74" w:rsidP="00187C74">
      <w:pPr>
        <w:pStyle w:val="Caption"/>
        <w:rPr>
          <w:i/>
        </w:rPr>
      </w:pPr>
      <w:bookmarkStart w:id="82" w:name="_Toc242113381"/>
      <w:r w:rsidRPr="00187C74">
        <w:rPr>
          <w:i/>
        </w:rPr>
        <w:t xml:space="preserve">Figure </w:t>
      </w:r>
      <w:r w:rsidRPr="00187C74">
        <w:rPr>
          <w:i/>
        </w:rPr>
        <w:fldChar w:fldCharType="begin"/>
      </w:r>
      <w:r w:rsidRPr="00187C74">
        <w:rPr>
          <w:i/>
        </w:rPr>
        <w:instrText xml:space="preserve"> SEQ Figure \* ARABIC </w:instrText>
      </w:r>
      <w:r w:rsidRPr="00187C74">
        <w:rPr>
          <w:i/>
        </w:rPr>
        <w:fldChar w:fldCharType="separate"/>
      </w:r>
      <w:r w:rsidR="002E78EE">
        <w:rPr>
          <w:i/>
          <w:noProof/>
        </w:rPr>
        <w:t>14</w:t>
      </w:r>
      <w:r w:rsidRPr="00187C74">
        <w:rPr>
          <w:i/>
        </w:rPr>
        <w:fldChar w:fldCharType="end"/>
      </w:r>
      <w:r w:rsidRPr="00187C74">
        <w:rPr>
          <w:i/>
        </w:rPr>
        <w:t xml:space="preserve">: </w:t>
      </w:r>
      <w:r>
        <w:rPr>
          <w:i/>
        </w:rPr>
        <w:t xml:space="preserve">1 - </w:t>
      </w:r>
      <w:r w:rsidRPr="00187C74">
        <w:rPr>
          <w:i/>
        </w:rPr>
        <w:t>IPC re-connect mechanism</w:t>
      </w:r>
      <w:bookmarkEnd w:id="82"/>
    </w:p>
    <w:p w14:paraId="22E962AC" w14:textId="77777777" w:rsidR="002E78EE" w:rsidRDefault="0055452D" w:rsidP="002E78EE">
      <w:pPr>
        <w:keepNext/>
        <w:spacing w:before="0" w:after="0" w:line="312" w:lineRule="auto"/>
        <w:ind w:left="-720"/>
      </w:pPr>
      <w:r w:rsidRPr="0055452D">
        <w:rPr>
          <w:i/>
          <w:noProof/>
        </w:rPr>
        <w:lastRenderedPageBreak/>
        <w:drawing>
          <wp:anchor distT="0" distB="0" distL="114300" distR="114300" simplePos="0" relativeHeight="251683840" behindDoc="0" locked="0" layoutInCell="1" allowOverlap="1" wp14:anchorId="40A696AC" wp14:editId="0EDF02FD">
            <wp:simplePos x="0" y="0"/>
            <wp:positionH relativeFrom="column">
              <wp:posOffset>3448050</wp:posOffset>
            </wp:positionH>
            <wp:positionV relativeFrom="paragraph">
              <wp:posOffset>4191000</wp:posOffset>
            </wp:positionV>
            <wp:extent cx="1791970" cy="477520"/>
            <wp:effectExtent l="0" t="0" r="0" b="0"/>
            <wp:wrapNone/>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91970" cy="477520"/>
                    </a:xfrm>
                    <a:prstGeom prst="rect">
                      <a:avLst/>
                    </a:prstGeom>
                  </pic:spPr>
                </pic:pic>
              </a:graphicData>
            </a:graphic>
            <wp14:sizeRelH relativeFrom="margin">
              <wp14:pctWidth>0</wp14:pctWidth>
            </wp14:sizeRelH>
            <wp14:sizeRelV relativeFrom="margin">
              <wp14:pctHeight>0</wp14:pctHeight>
            </wp14:sizeRelV>
          </wp:anchor>
        </w:drawing>
      </w:r>
      <w:r w:rsidR="00F7724B" w:rsidRPr="00F7724B">
        <w:rPr>
          <w:noProof/>
        </w:rPr>
        <w:drawing>
          <wp:inline distT="0" distB="0" distL="0" distR="0" wp14:anchorId="3D83FBCC" wp14:editId="0B5F9781">
            <wp:extent cx="5738258" cy="4131941"/>
            <wp:effectExtent l="0" t="0" r="0" b="254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738258" cy="4131941"/>
                    </a:xfrm>
                    <a:prstGeom prst="rect">
                      <a:avLst/>
                    </a:prstGeom>
                  </pic:spPr>
                </pic:pic>
              </a:graphicData>
            </a:graphic>
          </wp:inline>
        </w:drawing>
      </w:r>
    </w:p>
    <w:p w14:paraId="319193BC" w14:textId="61AED584" w:rsidR="00F7724B" w:rsidRPr="002E78EE" w:rsidRDefault="002E78EE" w:rsidP="002E78EE">
      <w:pPr>
        <w:pStyle w:val="Caption"/>
        <w:rPr>
          <w:i/>
        </w:rPr>
      </w:pPr>
      <w:bookmarkStart w:id="83" w:name="_Toc242113382"/>
      <w:r w:rsidRPr="002E78EE">
        <w:rPr>
          <w:i/>
        </w:rPr>
        <w:t xml:space="preserve">Figure </w:t>
      </w:r>
      <w:r w:rsidRPr="002E78EE">
        <w:rPr>
          <w:i/>
        </w:rPr>
        <w:fldChar w:fldCharType="begin"/>
      </w:r>
      <w:r w:rsidRPr="002E78EE">
        <w:rPr>
          <w:i/>
        </w:rPr>
        <w:instrText xml:space="preserve"> SEQ Figure \* ARABIC </w:instrText>
      </w:r>
      <w:r w:rsidRPr="002E78EE">
        <w:rPr>
          <w:i/>
        </w:rPr>
        <w:fldChar w:fldCharType="separate"/>
      </w:r>
      <w:r w:rsidRPr="002E78EE">
        <w:rPr>
          <w:i/>
          <w:noProof/>
        </w:rPr>
        <w:t>15</w:t>
      </w:r>
      <w:r w:rsidRPr="002E78EE">
        <w:rPr>
          <w:i/>
        </w:rPr>
        <w:fldChar w:fldCharType="end"/>
      </w:r>
      <w:r w:rsidRPr="002E78EE">
        <w:rPr>
          <w:i/>
        </w:rPr>
        <w:t>: 2 - IPC re-connect mechanism</w:t>
      </w:r>
      <w:bookmarkEnd w:id="83"/>
    </w:p>
    <w:sectPr w:rsidR="00F7724B" w:rsidRPr="002E78EE" w:rsidSect="00E16A9C">
      <w:pgSz w:w="12240" w:h="15840"/>
      <w:pgMar w:top="1440" w:right="1440" w:bottom="0" w:left="1440"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F8DE91" w14:textId="77777777" w:rsidR="00AA44E2" w:rsidRDefault="00AA44E2">
      <w:pPr>
        <w:spacing w:before="0" w:after="0"/>
      </w:pPr>
      <w:r>
        <w:separator/>
      </w:r>
    </w:p>
  </w:endnote>
  <w:endnote w:type="continuationSeparator" w:id="0">
    <w:p w14:paraId="7CD22D2C" w14:textId="77777777" w:rsidR="00AA44E2" w:rsidRDefault="00AA44E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1083623"/>
      <w:docPartObj>
        <w:docPartGallery w:val="Page Numbers (Bottom of Page)"/>
        <w:docPartUnique/>
      </w:docPartObj>
    </w:sdtPr>
    <w:sdtEndPr>
      <w:rPr>
        <w:noProof/>
      </w:rPr>
    </w:sdtEndPr>
    <w:sdtContent>
      <w:p w14:paraId="02A2867A" w14:textId="77777777" w:rsidR="00C17FD4" w:rsidRPr="00154188" w:rsidRDefault="00C17FD4">
        <w:pPr>
          <w:pStyle w:val="Footer"/>
          <w:jc w:val="right"/>
        </w:pPr>
        <w:r w:rsidRPr="00154188">
          <w:fldChar w:fldCharType="begin"/>
        </w:r>
        <w:r w:rsidRPr="00154188">
          <w:instrText xml:space="preserve"> PAGE   \* MERGEFORMAT </w:instrText>
        </w:r>
        <w:r w:rsidRPr="00154188">
          <w:fldChar w:fldCharType="separate"/>
        </w:r>
        <w:r w:rsidR="002D5553">
          <w:rPr>
            <w:noProof/>
          </w:rPr>
          <w:t>9</w:t>
        </w:r>
        <w:r w:rsidRPr="00154188">
          <w:rPr>
            <w:noProof/>
          </w:rPr>
          <w:fldChar w:fldCharType="end"/>
        </w:r>
      </w:p>
    </w:sdtContent>
  </w:sdt>
  <w:p w14:paraId="300DB436" w14:textId="77777777" w:rsidR="00C17FD4" w:rsidRDefault="00C17FD4" w:rsidP="00154188">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75631B" w14:textId="77777777" w:rsidR="00AA44E2" w:rsidRDefault="00AA44E2">
      <w:pPr>
        <w:spacing w:before="0" w:after="0"/>
      </w:pPr>
      <w:r>
        <w:separator/>
      </w:r>
    </w:p>
  </w:footnote>
  <w:footnote w:type="continuationSeparator" w:id="0">
    <w:p w14:paraId="0448B2C9" w14:textId="77777777" w:rsidR="00AA44E2" w:rsidRDefault="00AA44E2">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4198EC" w14:textId="77777777" w:rsidR="00C17FD4" w:rsidRDefault="00C17FD4">
    <w:pPr>
      <w:pStyle w:val="Header"/>
    </w:pPr>
    <w:r>
      <w:rPr>
        <w:noProof/>
      </w:rPr>
      <mc:AlternateContent>
        <mc:Choice Requires="wps">
          <w:drawing>
            <wp:anchor distT="0" distB="0" distL="0" distR="0" simplePos="0" relativeHeight="251661312" behindDoc="0" locked="0" layoutInCell="1" allowOverlap="1" wp14:anchorId="5581F40C" wp14:editId="1036203B">
              <wp:simplePos x="635" y="635"/>
              <wp:positionH relativeFrom="page">
                <wp:align>center</wp:align>
              </wp:positionH>
              <wp:positionV relativeFrom="page">
                <wp:align>top</wp:align>
              </wp:positionV>
              <wp:extent cx="1343025" cy="452755"/>
              <wp:effectExtent l="0" t="0" r="9525" b="4445"/>
              <wp:wrapNone/>
              <wp:docPr id="1335632287" name="Text Box 5" descr="LGE Internal Use Only">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1343025" cy="452755"/>
                      </a:xfrm>
                      <a:prstGeom prst="rect">
                        <a:avLst/>
                      </a:prstGeom>
                      <a:noFill/>
                      <a:ln>
                        <a:noFill/>
                      </a:ln>
                    </wps:spPr>
                    <wps:txbx>
                      <w:txbxContent>
                        <w:p w14:paraId="289A2FBB" w14:textId="77777777" w:rsidR="00C17FD4" w:rsidRPr="00AA27E4" w:rsidRDefault="00C17FD4"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81F40C" id="_x0000_t202" coordsize="21600,21600" o:spt="202" path="m,l,21600r21600,l21600,xe">
              <v:stroke joinstyle="miter"/>
              <v:path gradientshapeok="t" o:connecttype="rect"/>
            </v:shapetype>
            <v:shape id="Text Box 5" o:spid="_x0000_s1026" type="#_x0000_t202" alt="LGE Internal Use Only" style="position:absolute;left:0;text-align:left;margin-left:0;margin-top:0;width:105.75pt;height:35.6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" filled="f" stroked="f">
              <v:textbox style="mso-fit-shape-to-text:t" inset="0,15pt,0,0">
                <w:txbxContent>
                  <w:p w14:paraId="289A2FBB" w14:textId="77777777" w:rsidR="00C17FD4" w:rsidRPr="00AA27E4" w:rsidRDefault="00C17FD4"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0AB1C3" w14:textId="77777777" w:rsidR="00C17FD4" w:rsidRDefault="00C17FD4" w:rsidP="00934B42">
    <w:pPr>
      <w:pStyle w:val="Header"/>
    </w:pPr>
    <w:r w:rsidRPr="007974AE">
      <w:t>['2</w:t>
    </w:r>
    <w:r>
      <w:t>6</w:t>
    </w:r>
    <w:r w:rsidRPr="007974AE">
      <w:t xml:space="preserve"> F</w:t>
    </w:r>
    <w:r>
      <w:t>E</w:t>
    </w:r>
    <w:r w:rsidRPr="007974AE">
      <w:t xml:space="preserve">] </w:t>
    </w:r>
    <w:r w:rsidRPr="00606E51">
      <w:t>Design of Secure Remote Diag on Container Separation Architecture</w:t>
    </w:r>
  </w:p>
  <w:p w14:paraId="5A527B1A" w14:textId="77777777" w:rsidR="00C17FD4" w:rsidRPr="009F69BB" w:rsidRDefault="00C17FD4" w:rsidP="00934B42">
    <w:pPr>
      <w:pStyle w:val="Header"/>
    </w:pPr>
    <w:r>
      <w:t>Vu Hoang Phi</w:t>
    </w:r>
    <w:r w:rsidRPr="009F69BB">
      <w:t xml:space="preserve"> - LGEDV </w:t>
    </w:r>
    <w:r>
      <w:t>SOFTWARE ENGINEERING 1 TEAM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5A0FDA" w14:textId="77777777" w:rsidR="00C17FD4" w:rsidRDefault="00C17FD4">
    <w:pPr>
      <w:pStyle w:val="Header"/>
    </w:pPr>
    <w:r>
      <w:rPr>
        <w:noProof/>
      </w:rPr>
      <mc:AlternateContent>
        <mc:Choice Requires="wps">
          <w:drawing>
            <wp:anchor distT="0" distB="0" distL="0" distR="0" simplePos="0" relativeHeight="251660288" behindDoc="0" locked="0" layoutInCell="1" allowOverlap="1" wp14:anchorId="64C6A5D6" wp14:editId="2C89C295">
              <wp:simplePos x="635" y="635"/>
              <wp:positionH relativeFrom="page">
                <wp:align>center</wp:align>
              </wp:positionH>
              <wp:positionV relativeFrom="page">
                <wp:align>top</wp:align>
              </wp:positionV>
              <wp:extent cx="1343025" cy="452755"/>
              <wp:effectExtent l="0" t="0" r="9525" b="4445"/>
              <wp:wrapNone/>
              <wp:docPr id="422084648" name="Text Box 4" descr="LGE Internal Use Only">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hdr"/>
                  </a:ext>
                </a:extLst>
              </wp:docPr>
              <wp:cNvGraphicFramePr/>
              <a:graphic xmlns:a="http://schemas.openxmlformats.org/drawingml/2006/main">
                <a:graphicData uri="http://schemas.microsoft.com/office/word/2010/wordprocessingShape">
                  <wps:wsp>
                    <wps:cNvSpPr txBox="1"/>
                    <wps:spPr>
                      <a:xfrm>
                        <a:off x="0" y="0"/>
                        <a:ext cx="1343025" cy="452755"/>
                      </a:xfrm>
                      <a:prstGeom prst="rect">
                        <a:avLst/>
                      </a:prstGeom>
                      <a:noFill/>
                      <a:ln>
                        <a:noFill/>
                      </a:ln>
                    </wps:spPr>
                    <wps:txbx>
                      <w:txbxContent>
                        <w:p w14:paraId="4E83C2C2" w14:textId="77777777" w:rsidR="00C17FD4" w:rsidRPr="00AA27E4" w:rsidRDefault="00C17FD4"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C6A5D6" id="_x0000_t202" coordsize="21600,21600" o:spt="202" path="m,l,21600r21600,l21600,xe">
              <v:stroke joinstyle="miter"/>
              <v:path gradientshapeok="t" o:connecttype="rect"/>
            </v:shapetype>
            <v:shape id="Text Box 4" o:spid="_x0000_s1027" type="#_x0000_t202" alt="LGE Internal Use Only" style="position:absolute;left:0;text-align:left;margin-left:0;margin-top:0;width:105.75pt;height:35.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" filled="f" stroked="f">
              <v:textbox style="mso-fit-shape-to-text:t" inset="0,15pt,0,0">
                <w:txbxContent>
                  <w:p w14:paraId="4E83C2C2" w14:textId="77777777" w:rsidR="00C17FD4" w:rsidRPr="00AA27E4" w:rsidRDefault="00C17FD4" w:rsidP="00AA27E4">
                    <w:pPr>
                      <w:spacing w:after="0"/>
                      <w:rPr>
                        <w:rFonts w:ascii="Calibri" w:eastAsia="Calibri" w:hAnsi="Calibri" w:cs="Calibri"/>
                        <w:noProof/>
                        <w:sz w:val="24"/>
                        <w:szCs w:val="24"/>
                      </w:rPr>
                    </w:pPr>
                    <w:r w:rsidRPr="00AA27E4">
                      <w:rPr>
                        <w:rFonts w:ascii="Calibri" w:eastAsia="Calibri" w:hAnsi="Calibri" w:cs="Calibri"/>
                        <w:noProof/>
                        <w:sz w:val="24"/>
                        <w:szCs w:val="24"/>
                      </w:rPr>
                      <w:t>LGE Internal Use Only</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14382C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57A278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CC3012"/>
    <w:multiLevelType w:val="hybridMultilevel"/>
    <w:tmpl w:val="FD5C616A"/>
    <w:lvl w:ilvl="0" w:tplc="469883FA">
      <w:start w:val="5"/>
      <w:numFmt w:val="bullet"/>
      <w:lvlText w:val=""/>
      <w:lvlJc w:val="left"/>
      <w:pPr>
        <w:ind w:left="420" w:hanging="360"/>
      </w:pPr>
      <w:rPr>
        <w:rFonts w:ascii="Wingdings" w:eastAsiaTheme="minorEastAsia" w:hAnsi="Wingdings" w:cs="Times New Roman" w:hint="default"/>
        <w:b w:val="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nsid w:val="09F11A17"/>
    <w:multiLevelType w:val="hybridMultilevel"/>
    <w:tmpl w:val="1922A3A6"/>
    <w:lvl w:ilvl="0" w:tplc="A07089DA">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C2F0B08"/>
    <w:multiLevelType w:val="hybridMultilevel"/>
    <w:tmpl w:val="E5326D6E"/>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B9655A"/>
    <w:multiLevelType w:val="multilevel"/>
    <w:tmpl w:val="D45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A67FED"/>
    <w:multiLevelType w:val="hybridMultilevel"/>
    <w:tmpl w:val="F4FA9B10"/>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FB37E8"/>
    <w:multiLevelType w:val="hybridMultilevel"/>
    <w:tmpl w:val="86889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9C57F6"/>
    <w:multiLevelType w:val="multilevel"/>
    <w:tmpl w:val="E7EE5192"/>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33185993"/>
    <w:multiLevelType w:val="hybridMultilevel"/>
    <w:tmpl w:val="3B046ACA"/>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024282"/>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64A7DC1"/>
    <w:multiLevelType w:val="hybridMultilevel"/>
    <w:tmpl w:val="6974250A"/>
    <w:lvl w:ilvl="0" w:tplc="7226928A">
      <w:start w:val="1"/>
      <w:numFmt w:val="bullet"/>
      <w:lvlText w:val="●"/>
      <w:lvlJc w:val="left"/>
      <w:pPr>
        <w:ind w:left="720" w:hanging="360"/>
      </w:pPr>
    </w:lvl>
    <w:lvl w:ilvl="1" w:tplc="4E36CD7C">
      <w:start w:val="1"/>
      <w:numFmt w:val="bullet"/>
      <w:lvlText w:val="○"/>
      <w:lvlJc w:val="left"/>
      <w:pPr>
        <w:ind w:left="1440" w:hanging="360"/>
      </w:pPr>
    </w:lvl>
    <w:lvl w:ilvl="2" w:tplc="C63C9628">
      <w:start w:val="1"/>
      <w:numFmt w:val="bullet"/>
      <w:lvlText w:val="■"/>
      <w:lvlJc w:val="left"/>
      <w:pPr>
        <w:ind w:left="2160" w:hanging="360"/>
      </w:pPr>
    </w:lvl>
    <w:lvl w:ilvl="3" w:tplc="0510B77E">
      <w:start w:val="1"/>
      <w:numFmt w:val="bullet"/>
      <w:lvlText w:val="●"/>
      <w:lvlJc w:val="left"/>
      <w:pPr>
        <w:ind w:left="2880" w:hanging="360"/>
      </w:pPr>
    </w:lvl>
    <w:lvl w:ilvl="4" w:tplc="F92CB31C">
      <w:start w:val="1"/>
      <w:numFmt w:val="bullet"/>
      <w:lvlText w:val="○"/>
      <w:lvlJc w:val="left"/>
      <w:pPr>
        <w:ind w:left="3600" w:hanging="360"/>
      </w:pPr>
    </w:lvl>
    <w:lvl w:ilvl="5" w:tplc="C5921B30">
      <w:start w:val="1"/>
      <w:numFmt w:val="bullet"/>
      <w:lvlText w:val="■"/>
      <w:lvlJc w:val="left"/>
      <w:pPr>
        <w:ind w:left="4320" w:hanging="360"/>
      </w:pPr>
    </w:lvl>
    <w:lvl w:ilvl="6" w:tplc="6ABE822A">
      <w:start w:val="1"/>
      <w:numFmt w:val="bullet"/>
      <w:lvlText w:val="●"/>
      <w:lvlJc w:val="left"/>
      <w:pPr>
        <w:ind w:left="5040" w:hanging="360"/>
      </w:pPr>
    </w:lvl>
    <w:lvl w:ilvl="7" w:tplc="29C2677E">
      <w:start w:val="1"/>
      <w:numFmt w:val="bullet"/>
      <w:lvlText w:val="●"/>
      <w:lvlJc w:val="left"/>
      <w:pPr>
        <w:ind w:left="5760" w:hanging="360"/>
      </w:pPr>
    </w:lvl>
    <w:lvl w:ilvl="8" w:tplc="BDF4EAE8">
      <w:start w:val="1"/>
      <w:numFmt w:val="bullet"/>
      <w:lvlText w:val="●"/>
      <w:lvlJc w:val="left"/>
      <w:pPr>
        <w:ind w:left="6480" w:hanging="360"/>
      </w:pPr>
    </w:lvl>
  </w:abstractNum>
  <w:abstractNum w:abstractNumId="12">
    <w:nsid w:val="3FAD7FD3"/>
    <w:multiLevelType w:val="hybridMultilevel"/>
    <w:tmpl w:val="18F26FE6"/>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7D6626"/>
    <w:multiLevelType w:val="hybridMultilevel"/>
    <w:tmpl w:val="2078E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3BA18C2"/>
    <w:multiLevelType w:val="hybridMultilevel"/>
    <w:tmpl w:val="E3968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3E05F33"/>
    <w:multiLevelType w:val="hybridMultilevel"/>
    <w:tmpl w:val="C8F29794"/>
    <w:lvl w:ilvl="0" w:tplc="9F481326">
      <w:start w:val="1"/>
      <w:numFmt w:val="bullet"/>
      <w:lvlText w:val="●"/>
      <w:lvlJc w:val="left"/>
      <w:pPr>
        <w:ind w:left="720" w:hanging="360"/>
      </w:pPr>
    </w:lvl>
    <w:lvl w:ilvl="1" w:tplc="0CDA558E">
      <w:start w:val="1"/>
      <w:numFmt w:val="bullet"/>
      <w:lvlText w:val="○"/>
      <w:lvlJc w:val="left"/>
      <w:pPr>
        <w:ind w:left="1440" w:hanging="360"/>
      </w:pPr>
    </w:lvl>
    <w:lvl w:ilvl="2" w:tplc="A3C069FE">
      <w:start w:val="1"/>
      <w:numFmt w:val="bullet"/>
      <w:lvlText w:val="■"/>
      <w:lvlJc w:val="left"/>
      <w:pPr>
        <w:ind w:left="2160" w:hanging="360"/>
      </w:pPr>
    </w:lvl>
    <w:lvl w:ilvl="3" w:tplc="97646764">
      <w:start w:val="1"/>
      <w:numFmt w:val="bullet"/>
      <w:lvlText w:val="●"/>
      <w:lvlJc w:val="left"/>
      <w:pPr>
        <w:ind w:left="2880" w:hanging="360"/>
      </w:pPr>
    </w:lvl>
    <w:lvl w:ilvl="4" w:tplc="F064C50A">
      <w:start w:val="1"/>
      <w:numFmt w:val="bullet"/>
      <w:lvlText w:val="○"/>
      <w:lvlJc w:val="left"/>
      <w:pPr>
        <w:ind w:left="3600" w:hanging="360"/>
      </w:pPr>
    </w:lvl>
    <w:lvl w:ilvl="5" w:tplc="BDA88310">
      <w:start w:val="1"/>
      <w:numFmt w:val="bullet"/>
      <w:lvlText w:val="■"/>
      <w:lvlJc w:val="left"/>
      <w:pPr>
        <w:ind w:left="4320" w:hanging="360"/>
      </w:pPr>
    </w:lvl>
    <w:lvl w:ilvl="6" w:tplc="731A2CBE">
      <w:start w:val="1"/>
      <w:numFmt w:val="bullet"/>
      <w:lvlText w:val="●"/>
      <w:lvlJc w:val="left"/>
      <w:pPr>
        <w:ind w:left="5040" w:hanging="360"/>
      </w:pPr>
    </w:lvl>
    <w:lvl w:ilvl="7" w:tplc="F168D5DE">
      <w:start w:val="1"/>
      <w:numFmt w:val="bullet"/>
      <w:lvlText w:val="●"/>
      <w:lvlJc w:val="left"/>
      <w:pPr>
        <w:ind w:left="5760" w:hanging="360"/>
      </w:pPr>
    </w:lvl>
    <w:lvl w:ilvl="8" w:tplc="3B70C326">
      <w:start w:val="1"/>
      <w:numFmt w:val="bullet"/>
      <w:lvlText w:val="●"/>
      <w:lvlJc w:val="left"/>
      <w:pPr>
        <w:ind w:left="6480" w:hanging="360"/>
      </w:pPr>
    </w:lvl>
  </w:abstractNum>
  <w:abstractNum w:abstractNumId="16">
    <w:nsid w:val="6964740F"/>
    <w:multiLevelType w:val="hybridMultilevel"/>
    <w:tmpl w:val="9880F296"/>
    <w:lvl w:ilvl="0" w:tplc="8364F3A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B821B91"/>
    <w:multiLevelType w:val="hybridMultilevel"/>
    <w:tmpl w:val="9AA091E6"/>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175684"/>
    <w:multiLevelType w:val="hybridMultilevel"/>
    <w:tmpl w:val="8B0CD6BE"/>
    <w:lvl w:ilvl="0" w:tplc="79C85E0E">
      <w:numFmt w:val="bullet"/>
      <w:lvlText w:val="•"/>
      <w:lvlJc w:val="left"/>
      <w:pPr>
        <w:ind w:left="360" w:hanging="360"/>
      </w:pPr>
      <w:rPr>
        <w:rFonts w:ascii="Arial" w:eastAsia="Malgun Gothic" w:hAnsi="Arial" w:cs="Arial" w:hint="default"/>
      </w:rPr>
    </w:lvl>
    <w:lvl w:ilvl="1" w:tplc="A07089DA">
      <w:start w:val="1"/>
      <w:numFmt w:val="bullet"/>
      <w:lvlText w:val="•"/>
      <w:lvlJc w:val="left"/>
      <w:pPr>
        <w:ind w:left="1080" w:hanging="360"/>
      </w:pPr>
      <w:rPr>
        <w:rFonts w:ascii="Arial" w:hAnsi="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D4E0F8C"/>
    <w:multiLevelType w:val="hybridMultilevel"/>
    <w:tmpl w:val="08DA119C"/>
    <w:lvl w:ilvl="0" w:tplc="DB04DDE6">
      <w:start w:val="1"/>
      <w:numFmt w:val="bullet"/>
      <w:lvlText w:val="-"/>
      <w:lvlJc w:val="left"/>
      <w:pPr>
        <w:ind w:left="720" w:hanging="360"/>
      </w:pPr>
      <w:rPr>
        <w:rFonts w:ascii="Times New Roman" w:eastAsiaTheme="minorEastAsia" w:hAnsi="Times New Roman" w:cs="Times New Roman" w:hint="default"/>
        <w:b/>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02A5957"/>
    <w:multiLevelType w:val="hybridMultilevel"/>
    <w:tmpl w:val="2C1804D4"/>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376414A"/>
    <w:multiLevelType w:val="hybridMultilevel"/>
    <w:tmpl w:val="CC325264"/>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7AB36F8"/>
    <w:multiLevelType w:val="hybridMultilevel"/>
    <w:tmpl w:val="226E2E32"/>
    <w:lvl w:ilvl="0" w:tplc="A07089DA">
      <w:start w:val="1"/>
      <w:numFmt w:val="bullet"/>
      <w:lvlText w:val="•"/>
      <w:lvlJc w:val="left"/>
      <w:pPr>
        <w:tabs>
          <w:tab w:val="num" w:pos="720"/>
        </w:tabs>
        <w:ind w:left="720" w:hanging="360"/>
      </w:pPr>
      <w:rPr>
        <w:rFonts w:ascii="Arial" w:hAnsi="Arial" w:hint="default"/>
      </w:rPr>
    </w:lvl>
    <w:lvl w:ilvl="1" w:tplc="FEBC051C" w:tentative="1">
      <w:start w:val="1"/>
      <w:numFmt w:val="bullet"/>
      <w:lvlText w:val="•"/>
      <w:lvlJc w:val="left"/>
      <w:pPr>
        <w:tabs>
          <w:tab w:val="num" w:pos="1440"/>
        </w:tabs>
        <w:ind w:left="1440" w:hanging="360"/>
      </w:pPr>
      <w:rPr>
        <w:rFonts w:ascii="Arial" w:hAnsi="Arial" w:hint="default"/>
      </w:rPr>
    </w:lvl>
    <w:lvl w:ilvl="2" w:tplc="86C6D1D8" w:tentative="1">
      <w:start w:val="1"/>
      <w:numFmt w:val="bullet"/>
      <w:lvlText w:val="•"/>
      <w:lvlJc w:val="left"/>
      <w:pPr>
        <w:tabs>
          <w:tab w:val="num" w:pos="2160"/>
        </w:tabs>
        <w:ind w:left="2160" w:hanging="360"/>
      </w:pPr>
      <w:rPr>
        <w:rFonts w:ascii="Arial" w:hAnsi="Arial" w:hint="default"/>
      </w:rPr>
    </w:lvl>
    <w:lvl w:ilvl="3" w:tplc="087E4D34" w:tentative="1">
      <w:start w:val="1"/>
      <w:numFmt w:val="bullet"/>
      <w:lvlText w:val="•"/>
      <w:lvlJc w:val="left"/>
      <w:pPr>
        <w:tabs>
          <w:tab w:val="num" w:pos="2880"/>
        </w:tabs>
        <w:ind w:left="2880" w:hanging="360"/>
      </w:pPr>
      <w:rPr>
        <w:rFonts w:ascii="Arial" w:hAnsi="Arial" w:hint="default"/>
      </w:rPr>
    </w:lvl>
    <w:lvl w:ilvl="4" w:tplc="381258C8" w:tentative="1">
      <w:start w:val="1"/>
      <w:numFmt w:val="bullet"/>
      <w:lvlText w:val="•"/>
      <w:lvlJc w:val="left"/>
      <w:pPr>
        <w:tabs>
          <w:tab w:val="num" w:pos="3600"/>
        </w:tabs>
        <w:ind w:left="3600" w:hanging="360"/>
      </w:pPr>
      <w:rPr>
        <w:rFonts w:ascii="Arial" w:hAnsi="Arial" w:hint="default"/>
      </w:rPr>
    </w:lvl>
    <w:lvl w:ilvl="5" w:tplc="6E8EE0C8" w:tentative="1">
      <w:start w:val="1"/>
      <w:numFmt w:val="bullet"/>
      <w:lvlText w:val="•"/>
      <w:lvlJc w:val="left"/>
      <w:pPr>
        <w:tabs>
          <w:tab w:val="num" w:pos="4320"/>
        </w:tabs>
        <w:ind w:left="4320" w:hanging="360"/>
      </w:pPr>
      <w:rPr>
        <w:rFonts w:ascii="Arial" w:hAnsi="Arial" w:hint="default"/>
      </w:rPr>
    </w:lvl>
    <w:lvl w:ilvl="6" w:tplc="0C520174" w:tentative="1">
      <w:start w:val="1"/>
      <w:numFmt w:val="bullet"/>
      <w:lvlText w:val="•"/>
      <w:lvlJc w:val="left"/>
      <w:pPr>
        <w:tabs>
          <w:tab w:val="num" w:pos="5040"/>
        </w:tabs>
        <w:ind w:left="5040" w:hanging="360"/>
      </w:pPr>
      <w:rPr>
        <w:rFonts w:ascii="Arial" w:hAnsi="Arial" w:hint="default"/>
      </w:rPr>
    </w:lvl>
    <w:lvl w:ilvl="7" w:tplc="2AB01756" w:tentative="1">
      <w:start w:val="1"/>
      <w:numFmt w:val="bullet"/>
      <w:lvlText w:val="•"/>
      <w:lvlJc w:val="left"/>
      <w:pPr>
        <w:tabs>
          <w:tab w:val="num" w:pos="5760"/>
        </w:tabs>
        <w:ind w:left="5760" w:hanging="360"/>
      </w:pPr>
      <w:rPr>
        <w:rFonts w:ascii="Arial" w:hAnsi="Arial" w:hint="default"/>
      </w:rPr>
    </w:lvl>
    <w:lvl w:ilvl="8" w:tplc="89D2B93E" w:tentative="1">
      <w:start w:val="1"/>
      <w:numFmt w:val="bullet"/>
      <w:lvlText w:val="•"/>
      <w:lvlJc w:val="left"/>
      <w:pPr>
        <w:tabs>
          <w:tab w:val="num" w:pos="6480"/>
        </w:tabs>
        <w:ind w:left="6480" w:hanging="360"/>
      </w:pPr>
      <w:rPr>
        <w:rFonts w:ascii="Arial" w:hAnsi="Arial" w:hint="default"/>
      </w:rPr>
    </w:lvl>
  </w:abstractNum>
  <w:abstractNum w:abstractNumId="23">
    <w:nsid w:val="77C10A61"/>
    <w:multiLevelType w:val="hybridMultilevel"/>
    <w:tmpl w:val="1DDCE90C"/>
    <w:lvl w:ilvl="0" w:tplc="DB04DDE6">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B50344"/>
    <w:multiLevelType w:val="hybridMultilevel"/>
    <w:tmpl w:val="CC72E450"/>
    <w:lvl w:ilvl="0" w:tplc="79C85E0E">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22"/>
  </w:num>
  <w:num w:numId="4">
    <w:abstractNumId w:val="13"/>
  </w:num>
  <w:num w:numId="5">
    <w:abstractNumId w:val="17"/>
  </w:num>
  <w:num w:numId="6">
    <w:abstractNumId w:val="9"/>
  </w:num>
  <w:num w:numId="7">
    <w:abstractNumId w:val="6"/>
  </w:num>
  <w:num w:numId="8">
    <w:abstractNumId w:val="24"/>
  </w:num>
  <w:num w:numId="9">
    <w:abstractNumId w:val="4"/>
  </w:num>
  <w:num w:numId="10">
    <w:abstractNumId w:val="20"/>
  </w:num>
  <w:num w:numId="11">
    <w:abstractNumId w:val="21"/>
  </w:num>
  <w:num w:numId="12">
    <w:abstractNumId w:val="12"/>
  </w:num>
  <w:num w:numId="13">
    <w:abstractNumId w:val="10"/>
  </w:num>
  <w:num w:numId="14">
    <w:abstractNumId w:val="3"/>
  </w:num>
  <w:num w:numId="15">
    <w:abstractNumId w:val="18"/>
  </w:num>
  <w:num w:numId="16">
    <w:abstractNumId w:val="8"/>
  </w:num>
  <w:num w:numId="17">
    <w:abstractNumId w:val="14"/>
  </w:num>
  <w:num w:numId="18">
    <w:abstractNumId w:val="2"/>
  </w:num>
  <w:num w:numId="19">
    <w:abstractNumId w:val="15"/>
    <w:lvlOverride w:ilvl="0">
      <w:startOverride w:val="1"/>
    </w:lvlOverride>
  </w:num>
  <w:num w:numId="20">
    <w:abstractNumId w:val="8"/>
  </w:num>
  <w:num w:numId="21">
    <w:abstractNumId w:val="11"/>
    <w:lvlOverride w:ilvl="0">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6"/>
  </w:num>
  <w:num w:numId="36">
    <w:abstractNumId w:val="19"/>
  </w:num>
  <w:num w:numId="37">
    <w:abstractNumId w:val="8"/>
  </w:num>
  <w:num w:numId="38">
    <w:abstractNumId w:val="8"/>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6A3"/>
    <w:rsid w:val="00001370"/>
    <w:rsid w:val="000016D6"/>
    <w:rsid w:val="000018ED"/>
    <w:rsid w:val="00001CDF"/>
    <w:rsid w:val="00001E4D"/>
    <w:rsid w:val="00002239"/>
    <w:rsid w:val="00002D29"/>
    <w:rsid w:val="00003AB7"/>
    <w:rsid w:val="000069A5"/>
    <w:rsid w:val="00006A6F"/>
    <w:rsid w:val="00007CD0"/>
    <w:rsid w:val="0001011E"/>
    <w:rsid w:val="00010AB5"/>
    <w:rsid w:val="00011CC9"/>
    <w:rsid w:val="00012CBE"/>
    <w:rsid w:val="00013C31"/>
    <w:rsid w:val="00016592"/>
    <w:rsid w:val="0002009A"/>
    <w:rsid w:val="000223D4"/>
    <w:rsid w:val="000237D1"/>
    <w:rsid w:val="00024308"/>
    <w:rsid w:val="00024ACC"/>
    <w:rsid w:val="00024E1A"/>
    <w:rsid w:val="000252CD"/>
    <w:rsid w:val="00025584"/>
    <w:rsid w:val="00025BE8"/>
    <w:rsid w:val="000262E4"/>
    <w:rsid w:val="00026515"/>
    <w:rsid w:val="00026FBE"/>
    <w:rsid w:val="00027945"/>
    <w:rsid w:val="00027EF8"/>
    <w:rsid w:val="000303F5"/>
    <w:rsid w:val="000315B3"/>
    <w:rsid w:val="00032857"/>
    <w:rsid w:val="00034633"/>
    <w:rsid w:val="00035F05"/>
    <w:rsid w:val="00036090"/>
    <w:rsid w:val="000366FB"/>
    <w:rsid w:val="00040864"/>
    <w:rsid w:val="0004133B"/>
    <w:rsid w:val="00041765"/>
    <w:rsid w:val="00041F17"/>
    <w:rsid w:val="00042F07"/>
    <w:rsid w:val="000431D5"/>
    <w:rsid w:val="000448AD"/>
    <w:rsid w:val="000453F5"/>
    <w:rsid w:val="00045B71"/>
    <w:rsid w:val="00045FFC"/>
    <w:rsid w:val="00046681"/>
    <w:rsid w:val="0004795E"/>
    <w:rsid w:val="00050CA1"/>
    <w:rsid w:val="000517E0"/>
    <w:rsid w:val="00052F7C"/>
    <w:rsid w:val="000537C5"/>
    <w:rsid w:val="000537E9"/>
    <w:rsid w:val="00054F36"/>
    <w:rsid w:val="00060699"/>
    <w:rsid w:val="00060A33"/>
    <w:rsid w:val="00060F2B"/>
    <w:rsid w:val="00061103"/>
    <w:rsid w:val="000627A7"/>
    <w:rsid w:val="00062800"/>
    <w:rsid w:val="0006376E"/>
    <w:rsid w:val="00063FA9"/>
    <w:rsid w:val="00064BB0"/>
    <w:rsid w:val="00065EE4"/>
    <w:rsid w:val="00066960"/>
    <w:rsid w:val="00066AF9"/>
    <w:rsid w:val="000709A5"/>
    <w:rsid w:val="000714CA"/>
    <w:rsid w:val="000729E8"/>
    <w:rsid w:val="00072CBF"/>
    <w:rsid w:val="00072E43"/>
    <w:rsid w:val="000737FD"/>
    <w:rsid w:val="0007396A"/>
    <w:rsid w:val="000743F6"/>
    <w:rsid w:val="00075E6B"/>
    <w:rsid w:val="00077023"/>
    <w:rsid w:val="00077EAB"/>
    <w:rsid w:val="0008056C"/>
    <w:rsid w:val="000846A3"/>
    <w:rsid w:val="00085432"/>
    <w:rsid w:val="00086C59"/>
    <w:rsid w:val="000874E8"/>
    <w:rsid w:val="00087961"/>
    <w:rsid w:val="00087B1E"/>
    <w:rsid w:val="00090955"/>
    <w:rsid w:val="0009348B"/>
    <w:rsid w:val="00095606"/>
    <w:rsid w:val="0009629A"/>
    <w:rsid w:val="00096804"/>
    <w:rsid w:val="00097DA9"/>
    <w:rsid w:val="000A140B"/>
    <w:rsid w:val="000A1826"/>
    <w:rsid w:val="000A254C"/>
    <w:rsid w:val="000A2D18"/>
    <w:rsid w:val="000A2D85"/>
    <w:rsid w:val="000A3C58"/>
    <w:rsid w:val="000A5977"/>
    <w:rsid w:val="000A6E53"/>
    <w:rsid w:val="000A7726"/>
    <w:rsid w:val="000B1DAB"/>
    <w:rsid w:val="000B237B"/>
    <w:rsid w:val="000B3FE0"/>
    <w:rsid w:val="000C0406"/>
    <w:rsid w:val="000C08BD"/>
    <w:rsid w:val="000C1885"/>
    <w:rsid w:val="000C47B3"/>
    <w:rsid w:val="000C53E8"/>
    <w:rsid w:val="000C58AC"/>
    <w:rsid w:val="000C5C4B"/>
    <w:rsid w:val="000C6717"/>
    <w:rsid w:val="000C751C"/>
    <w:rsid w:val="000D0B0D"/>
    <w:rsid w:val="000D0C8B"/>
    <w:rsid w:val="000D32C2"/>
    <w:rsid w:val="000D3537"/>
    <w:rsid w:val="000D3B66"/>
    <w:rsid w:val="000D3E32"/>
    <w:rsid w:val="000D4510"/>
    <w:rsid w:val="000D5990"/>
    <w:rsid w:val="000D5BDC"/>
    <w:rsid w:val="000D656F"/>
    <w:rsid w:val="000D6CF5"/>
    <w:rsid w:val="000D6DCE"/>
    <w:rsid w:val="000E131A"/>
    <w:rsid w:val="000E16B2"/>
    <w:rsid w:val="000E2D67"/>
    <w:rsid w:val="000E3812"/>
    <w:rsid w:val="000E4C1C"/>
    <w:rsid w:val="000E54B9"/>
    <w:rsid w:val="000F20FD"/>
    <w:rsid w:val="000F28E3"/>
    <w:rsid w:val="000F323F"/>
    <w:rsid w:val="000F3530"/>
    <w:rsid w:val="000F3A25"/>
    <w:rsid w:val="000F56DC"/>
    <w:rsid w:val="000F6270"/>
    <w:rsid w:val="000F6AFD"/>
    <w:rsid w:val="000F7800"/>
    <w:rsid w:val="000F7B02"/>
    <w:rsid w:val="000F7E9A"/>
    <w:rsid w:val="001000C3"/>
    <w:rsid w:val="00100713"/>
    <w:rsid w:val="00100826"/>
    <w:rsid w:val="00100AAB"/>
    <w:rsid w:val="00100E94"/>
    <w:rsid w:val="00101D5D"/>
    <w:rsid w:val="0010272D"/>
    <w:rsid w:val="00103FBC"/>
    <w:rsid w:val="00107604"/>
    <w:rsid w:val="0010779A"/>
    <w:rsid w:val="00110DFA"/>
    <w:rsid w:val="001114ED"/>
    <w:rsid w:val="0011193B"/>
    <w:rsid w:val="0011317C"/>
    <w:rsid w:val="00113422"/>
    <w:rsid w:val="001141F4"/>
    <w:rsid w:val="00115353"/>
    <w:rsid w:val="001217DD"/>
    <w:rsid w:val="00121CBD"/>
    <w:rsid w:val="001260CD"/>
    <w:rsid w:val="001270B7"/>
    <w:rsid w:val="00131717"/>
    <w:rsid w:val="00132BAE"/>
    <w:rsid w:val="00132F0F"/>
    <w:rsid w:val="00134250"/>
    <w:rsid w:val="0013438E"/>
    <w:rsid w:val="00136CA7"/>
    <w:rsid w:val="00142CAA"/>
    <w:rsid w:val="001441F4"/>
    <w:rsid w:val="00145063"/>
    <w:rsid w:val="001473A3"/>
    <w:rsid w:val="0015010D"/>
    <w:rsid w:val="00151C23"/>
    <w:rsid w:val="001525D0"/>
    <w:rsid w:val="001532AF"/>
    <w:rsid w:val="00153A6D"/>
    <w:rsid w:val="00154188"/>
    <w:rsid w:val="0015515D"/>
    <w:rsid w:val="00155389"/>
    <w:rsid w:val="001607B4"/>
    <w:rsid w:val="00161A2E"/>
    <w:rsid w:val="00161B7C"/>
    <w:rsid w:val="001639C0"/>
    <w:rsid w:val="00163CC4"/>
    <w:rsid w:val="0016434F"/>
    <w:rsid w:val="001661B5"/>
    <w:rsid w:val="00166225"/>
    <w:rsid w:val="001664DD"/>
    <w:rsid w:val="00166EDD"/>
    <w:rsid w:val="00167224"/>
    <w:rsid w:val="0016735D"/>
    <w:rsid w:val="0017039F"/>
    <w:rsid w:val="00170CB6"/>
    <w:rsid w:val="001736D5"/>
    <w:rsid w:val="00173BCA"/>
    <w:rsid w:val="00173C70"/>
    <w:rsid w:val="00175E94"/>
    <w:rsid w:val="001767D9"/>
    <w:rsid w:val="00176B7E"/>
    <w:rsid w:val="00177AEC"/>
    <w:rsid w:val="00180F9B"/>
    <w:rsid w:val="001811BF"/>
    <w:rsid w:val="001817F5"/>
    <w:rsid w:val="00181931"/>
    <w:rsid w:val="00182C72"/>
    <w:rsid w:val="00182F17"/>
    <w:rsid w:val="0018561F"/>
    <w:rsid w:val="00186D44"/>
    <w:rsid w:val="00187C74"/>
    <w:rsid w:val="00187D13"/>
    <w:rsid w:val="00190E9D"/>
    <w:rsid w:val="00192549"/>
    <w:rsid w:val="00193E43"/>
    <w:rsid w:val="00194607"/>
    <w:rsid w:val="0019579F"/>
    <w:rsid w:val="00195A3D"/>
    <w:rsid w:val="00195AB0"/>
    <w:rsid w:val="00196963"/>
    <w:rsid w:val="00196F6E"/>
    <w:rsid w:val="001A065D"/>
    <w:rsid w:val="001A2E32"/>
    <w:rsid w:val="001A419C"/>
    <w:rsid w:val="001A4676"/>
    <w:rsid w:val="001A4886"/>
    <w:rsid w:val="001A6486"/>
    <w:rsid w:val="001A6F84"/>
    <w:rsid w:val="001A7100"/>
    <w:rsid w:val="001A753A"/>
    <w:rsid w:val="001A7C41"/>
    <w:rsid w:val="001B14B0"/>
    <w:rsid w:val="001B1676"/>
    <w:rsid w:val="001B2474"/>
    <w:rsid w:val="001B4F89"/>
    <w:rsid w:val="001B571B"/>
    <w:rsid w:val="001B58C9"/>
    <w:rsid w:val="001B6838"/>
    <w:rsid w:val="001B6CA2"/>
    <w:rsid w:val="001B7B20"/>
    <w:rsid w:val="001C0BE5"/>
    <w:rsid w:val="001C12DF"/>
    <w:rsid w:val="001C13F9"/>
    <w:rsid w:val="001C1701"/>
    <w:rsid w:val="001C19D6"/>
    <w:rsid w:val="001C23B8"/>
    <w:rsid w:val="001C49B1"/>
    <w:rsid w:val="001C4CCD"/>
    <w:rsid w:val="001C51B2"/>
    <w:rsid w:val="001C6F81"/>
    <w:rsid w:val="001C7447"/>
    <w:rsid w:val="001C7768"/>
    <w:rsid w:val="001D1248"/>
    <w:rsid w:val="001D1A55"/>
    <w:rsid w:val="001D2839"/>
    <w:rsid w:val="001D3720"/>
    <w:rsid w:val="001D38F8"/>
    <w:rsid w:val="001D3A5C"/>
    <w:rsid w:val="001D4EA3"/>
    <w:rsid w:val="001D7E8F"/>
    <w:rsid w:val="001E0CC8"/>
    <w:rsid w:val="001E0EB4"/>
    <w:rsid w:val="001E1C4D"/>
    <w:rsid w:val="001E231B"/>
    <w:rsid w:val="001E237F"/>
    <w:rsid w:val="001E2C20"/>
    <w:rsid w:val="001E3674"/>
    <w:rsid w:val="001E380C"/>
    <w:rsid w:val="001E45C4"/>
    <w:rsid w:val="001E479A"/>
    <w:rsid w:val="001E47BD"/>
    <w:rsid w:val="001E6A69"/>
    <w:rsid w:val="001F0369"/>
    <w:rsid w:val="001F1B09"/>
    <w:rsid w:val="001F290D"/>
    <w:rsid w:val="001F34DF"/>
    <w:rsid w:val="001F3C83"/>
    <w:rsid w:val="001F523B"/>
    <w:rsid w:val="001F6013"/>
    <w:rsid w:val="001F670F"/>
    <w:rsid w:val="001F75E3"/>
    <w:rsid w:val="00200982"/>
    <w:rsid w:val="00202F65"/>
    <w:rsid w:val="00204A2C"/>
    <w:rsid w:val="00204AC9"/>
    <w:rsid w:val="00205067"/>
    <w:rsid w:val="00205D90"/>
    <w:rsid w:val="00205EAC"/>
    <w:rsid w:val="00205F34"/>
    <w:rsid w:val="002064A5"/>
    <w:rsid w:val="00210A29"/>
    <w:rsid w:val="00211C87"/>
    <w:rsid w:val="00214A2A"/>
    <w:rsid w:val="00216AFC"/>
    <w:rsid w:val="00217FAC"/>
    <w:rsid w:val="0022026C"/>
    <w:rsid w:val="00221E58"/>
    <w:rsid w:val="00222190"/>
    <w:rsid w:val="00222258"/>
    <w:rsid w:val="002225D1"/>
    <w:rsid w:val="00224B70"/>
    <w:rsid w:val="00225AF1"/>
    <w:rsid w:val="00225E5B"/>
    <w:rsid w:val="00226776"/>
    <w:rsid w:val="00226834"/>
    <w:rsid w:val="00230AB6"/>
    <w:rsid w:val="002317C0"/>
    <w:rsid w:val="00234273"/>
    <w:rsid w:val="00235497"/>
    <w:rsid w:val="002357EB"/>
    <w:rsid w:val="00235E4B"/>
    <w:rsid w:val="0023611E"/>
    <w:rsid w:val="00236B96"/>
    <w:rsid w:val="00236DC5"/>
    <w:rsid w:val="00237519"/>
    <w:rsid w:val="00237545"/>
    <w:rsid w:val="00237ECF"/>
    <w:rsid w:val="00240730"/>
    <w:rsid w:val="00240A52"/>
    <w:rsid w:val="00240D28"/>
    <w:rsid w:val="0024159D"/>
    <w:rsid w:val="00241DBF"/>
    <w:rsid w:val="00241F1E"/>
    <w:rsid w:val="002424FD"/>
    <w:rsid w:val="00243795"/>
    <w:rsid w:val="0024625A"/>
    <w:rsid w:val="00246A52"/>
    <w:rsid w:val="00246CBF"/>
    <w:rsid w:val="00250F36"/>
    <w:rsid w:val="0025314F"/>
    <w:rsid w:val="002541E1"/>
    <w:rsid w:val="00254F1D"/>
    <w:rsid w:val="00256B01"/>
    <w:rsid w:val="00257C02"/>
    <w:rsid w:val="002642CE"/>
    <w:rsid w:val="00264414"/>
    <w:rsid w:val="00264AD1"/>
    <w:rsid w:val="002662D5"/>
    <w:rsid w:val="00267D24"/>
    <w:rsid w:val="002704FC"/>
    <w:rsid w:val="00271566"/>
    <w:rsid w:val="002717C6"/>
    <w:rsid w:val="0027276C"/>
    <w:rsid w:val="0027277C"/>
    <w:rsid w:val="00272D02"/>
    <w:rsid w:val="0027379C"/>
    <w:rsid w:val="00273B67"/>
    <w:rsid w:val="00275EDE"/>
    <w:rsid w:val="002805B4"/>
    <w:rsid w:val="00281D47"/>
    <w:rsid w:val="00281D81"/>
    <w:rsid w:val="00282F0A"/>
    <w:rsid w:val="0028386C"/>
    <w:rsid w:val="002844B2"/>
    <w:rsid w:val="002857AA"/>
    <w:rsid w:val="00287252"/>
    <w:rsid w:val="00287A7B"/>
    <w:rsid w:val="002904F6"/>
    <w:rsid w:val="00290ACC"/>
    <w:rsid w:val="00290CD6"/>
    <w:rsid w:val="002919F7"/>
    <w:rsid w:val="00291C40"/>
    <w:rsid w:val="00291E5B"/>
    <w:rsid w:val="00291F5C"/>
    <w:rsid w:val="00292FC6"/>
    <w:rsid w:val="00294301"/>
    <w:rsid w:val="00294BBF"/>
    <w:rsid w:val="0029540E"/>
    <w:rsid w:val="002964B0"/>
    <w:rsid w:val="00297FB8"/>
    <w:rsid w:val="002A1795"/>
    <w:rsid w:val="002A1AB5"/>
    <w:rsid w:val="002A1FA8"/>
    <w:rsid w:val="002A6B81"/>
    <w:rsid w:val="002A6D15"/>
    <w:rsid w:val="002A7328"/>
    <w:rsid w:val="002A7DB5"/>
    <w:rsid w:val="002B0992"/>
    <w:rsid w:val="002B1B28"/>
    <w:rsid w:val="002B20FC"/>
    <w:rsid w:val="002B2683"/>
    <w:rsid w:val="002B3816"/>
    <w:rsid w:val="002B47EC"/>
    <w:rsid w:val="002B5B6B"/>
    <w:rsid w:val="002B6429"/>
    <w:rsid w:val="002B6F5C"/>
    <w:rsid w:val="002B7CDC"/>
    <w:rsid w:val="002C12DE"/>
    <w:rsid w:val="002C145A"/>
    <w:rsid w:val="002C1B9E"/>
    <w:rsid w:val="002C2018"/>
    <w:rsid w:val="002C235A"/>
    <w:rsid w:val="002C5EC8"/>
    <w:rsid w:val="002C6980"/>
    <w:rsid w:val="002C6A9F"/>
    <w:rsid w:val="002C6AD0"/>
    <w:rsid w:val="002C79AD"/>
    <w:rsid w:val="002D084B"/>
    <w:rsid w:val="002D09C8"/>
    <w:rsid w:val="002D0B83"/>
    <w:rsid w:val="002D0F8A"/>
    <w:rsid w:val="002D21F2"/>
    <w:rsid w:val="002D2418"/>
    <w:rsid w:val="002D24D3"/>
    <w:rsid w:val="002D26DF"/>
    <w:rsid w:val="002D3051"/>
    <w:rsid w:val="002D34AF"/>
    <w:rsid w:val="002D44CB"/>
    <w:rsid w:val="002D5553"/>
    <w:rsid w:val="002E02A1"/>
    <w:rsid w:val="002E0FC0"/>
    <w:rsid w:val="002E1F55"/>
    <w:rsid w:val="002E2C72"/>
    <w:rsid w:val="002E311B"/>
    <w:rsid w:val="002E523C"/>
    <w:rsid w:val="002E78EE"/>
    <w:rsid w:val="002E7CA5"/>
    <w:rsid w:val="002F109C"/>
    <w:rsid w:val="002F121E"/>
    <w:rsid w:val="002F1FC1"/>
    <w:rsid w:val="002F2513"/>
    <w:rsid w:val="002F37E2"/>
    <w:rsid w:val="002F409D"/>
    <w:rsid w:val="002F45EE"/>
    <w:rsid w:val="002F661B"/>
    <w:rsid w:val="00300706"/>
    <w:rsid w:val="00300E19"/>
    <w:rsid w:val="00301B79"/>
    <w:rsid w:val="0030273C"/>
    <w:rsid w:val="00303DF0"/>
    <w:rsid w:val="003052CD"/>
    <w:rsid w:val="00306B68"/>
    <w:rsid w:val="0030753A"/>
    <w:rsid w:val="003076EA"/>
    <w:rsid w:val="00307930"/>
    <w:rsid w:val="00311368"/>
    <w:rsid w:val="00311412"/>
    <w:rsid w:val="00312C42"/>
    <w:rsid w:val="00314778"/>
    <w:rsid w:val="00314A0B"/>
    <w:rsid w:val="00315D5D"/>
    <w:rsid w:val="00316015"/>
    <w:rsid w:val="00316ECF"/>
    <w:rsid w:val="00321BFD"/>
    <w:rsid w:val="003222F7"/>
    <w:rsid w:val="0032332E"/>
    <w:rsid w:val="0032351E"/>
    <w:rsid w:val="00325331"/>
    <w:rsid w:val="00325927"/>
    <w:rsid w:val="00326046"/>
    <w:rsid w:val="003271A4"/>
    <w:rsid w:val="00332C78"/>
    <w:rsid w:val="0033329E"/>
    <w:rsid w:val="0033379E"/>
    <w:rsid w:val="0033410A"/>
    <w:rsid w:val="00335F24"/>
    <w:rsid w:val="00336FEC"/>
    <w:rsid w:val="003372BD"/>
    <w:rsid w:val="0033778E"/>
    <w:rsid w:val="00340B5A"/>
    <w:rsid w:val="0034117B"/>
    <w:rsid w:val="00342102"/>
    <w:rsid w:val="003430E4"/>
    <w:rsid w:val="00344C13"/>
    <w:rsid w:val="00350558"/>
    <w:rsid w:val="00351296"/>
    <w:rsid w:val="0035282A"/>
    <w:rsid w:val="003534C1"/>
    <w:rsid w:val="00355902"/>
    <w:rsid w:val="0035596A"/>
    <w:rsid w:val="00355C69"/>
    <w:rsid w:val="00356699"/>
    <w:rsid w:val="00356CF3"/>
    <w:rsid w:val="00357E15"/>
    <w:rsid w:val="00357FA2"/>
    <w:rsid w:val="003600A9"/>
    <w:rsid w:val="00360393"/>
    <w:rsid w:val="00360B8D"/>
    <w:rsid w:val="00362B14"/>
    <w:rsid w:val="00363924"/>
    <w:rsid w:val="00363DA0"/>
    <w:rsid w:val="00363DC0"/>
    <w:rsid w:val="003642D3"/>
    <w:rsid w:val="00364500"/>
    <w:rsid w:val="00365B41"/>
    <w:rsid w:val="00366FA3"/>
    <w:rsid w:val="003671C2"/>
    <w:rsid w:val="0036736B"/>
    <w:rsid w:val="003703C8"/>
    <w:rsid w:val="00372085"/>
    <w:rsid w:val="00376D50"/>
    <w:rsid w:val="003779B3"/>
    <w:rsid w:val="00380068"/>
    <w:rsid w:val="00380D97"/>
    <w:rsid w:val="00381284"/>
    <w:rsid w:val="003812EB"/>
    <w:rsid w:val="00382C29"/>
    <w:rsid w:val="003830BF"/>
    <w:rsid w:val="003845DD"/>
    <w:rsid w:val="00385ECF"/>
    <w:rsid w:val="00386629"/>
    <w:rsid w:val="00386919"/>
    <w:rsid w:val="00386B7C"/>
    <w:rsid w:val="0038741D"/>
    <w:rsid w:val="00387A92"/>
    <w:rsid w:val="0039127F"/>
    <w:rsid w:val="003939C3"/>
    <w:rsid w:val="00396F4F"/>
    <w:rsid w:val="003A1885"/>
    <w:rsid w:val="003A3A93"/>
    <w:rsid w:val="003A6377"/>
    <w:rsid w:val="003B0018"/>
    <w:rsid w:val="003B02B3"/>
    <w:rsid w:val="003B0557"/>
    <w:rsid w:val="003B12B7"/>
    <w:rsid w:val="003B23F3"/>
    <w:rsid w:val="003B3446"/>
    <w:rsid w:val="003B524C"/>
    <w:rsid w:val="003B69E2"/>
    <w:rsid w:val="003B7411"/>
    <w:rsid w:val="003B7EC9"/>
    <w:rsid w:val="003C0604"/>
    <w:rsid w:val="003C1B6F"/>
    <w:rsid w:val="003C1F85"/>
    <w:rsid w:val="003C2D53"/>
    <w:rsid w:val="003C455D"/>
    <w:rsid w:val="003C4C3D"/>
    <w:rsid w:val="003C533A"/>
    <w:rsid w:val="003C7165"/>
    <w:rsid w:val="003D060B"/>
    <w:rsid w:val="003D0850"/>
    <w:rsid w:val="003D0FA8"/>
    <w:rsid w:val="003D2A05"/>
    <w:rsid w:val="003D2CEF"/>
    <w:rsid w:val="003D2D68"/>
    <w:rsid w:val="003D2EFF"/>
    <w:rsid w:val="003D31CE"/>
    <w:rsid w:val="003D3CB6"/>
    <w:rsid w:val="003D418A"/>
    <w:rsid w:val="003D4595"/>
    <w:rsid w:val="003D45FD"/>
    <w:rsid w:val="003D486A"/>
    <w:rsid w:val="003D5408"/>
    <w:rsid w:val="003D709E"/>
    <w:rsid w:val="003D7130"/>
    <w:rsid w:val="003D72BE"/>
    <w:rsid w:val="003E1C25"/>
    <w:rsid w:val="003E200A"/>
    <w:rsid w:val="003E3142"/>
    <w:rsid w:val="003E5C4F"/>
    <w:rsid w:val="003E6013"/>
    <w:rsid w:val="003E7A7A"/>
    <w:rsid w:val="003F0168"/>
    <w:rsid w:val="003F0B3E"/>
    <w:rsid w:val="003F0CBB"/>
    <w:rsid w:val="003F1A03"/>
    <w:rsid w:val="003F1B4C"/>
    <w:rsid w:val="003F34D5"/>
    <w:rsid w:val="003F555A"/>
    <w:rsid w:val="003F5A68"/>
    <w:rsid w:val="003F60BA"/>
    <w:rsid w:val="003F6E0B"/>
    <w:rsid w:val="003F7318"/>
    <w:rsid w:val="004005FE"/>
    <w:rsid w:val="004007BD"/>
    <w:rsid w:val="00401446"/>
    <w:rsid w:val="004030CE"/>
    <w:rsid w:val="00403647"/>
    <w:rsid w:val="00403BE7"/>
    <w:rsid w:val="004040BA"/>
    <w:rsid w:val="00405439"/>
    <w:rsid w:val="00405915"/>
    <w:rsid w:val="00405E66"/>
    <w:rsid w:val="00407F98"/>
    <w:rsid w:val="00410307"/>
    <w:rsid w:val="00411847"/>
    <w:rsid w:val="00412070"/>
    <w:rsid w:val="00412FDC"/>
    <w:rsid w:val="00413087"/>
    <w:rsid w:val="0041336C"/>
    <w:rsid w:val="0041507A"/>
    <w:rsid w:val="00416C93"/>
    <w:rsid w:val="00417209"/>
    <w:rsid w:val="00417E5F"/>
    <w:rsid w:val="00420BFA"/>
    <w:rsid w:val="0042183B"/>
    <w:rsid w:val="00421F5B"/>
    <w:rsid w:val="00422A06"/>
    <w:rsid w:val="0042312F"/>
    <w:rsid w:val="0042326D"/>
    <w:rsid w:val="00423ABF"/>
    <w:rsid w:val="00423D92"/>
    <w:rsid w:val="00425B1B"/>
    <w:rsid w:val="00425D38"/>
    <w:rsid w:val="0042638C"/>
    <w:rsid w:val="004263C8"/>
    <w:rsid w:val="00426FF1"/>
    <w:rsid w:val="0042774D"/>
    <w:rsid w:val="004279EF"/>
    <w:rsid w:val="00430478"/>
    <w:rsid w:val="00430A9F"/>
    <w:rsid w:val="0043223F"/>
    <w:rsid w:val="00432AF1"/>
    <w:rsid w:val="004356F7"/>
    <w:rsid w:val="00435806"/>
    <w:rsid w:val="004364C4"/>
    <w:rsid w:val="00436813"/>
    <w:rsid w:val="00437255"/>
    <w:rsid w:val="0044115C"/>
    <w:rsid w:val="004419A0"/>
    <w:rsid w:val="00442CE0"/>
    <w:rsid w:val="004431F8"/>
    <w:rsid w:val="004449CF"/>
    <w:rsid w:val="00445014"/>
    <w:rsid w:val="00445174"/>
    <w:rsid w:val="004461EF"/>
    <w:rsid w:val="004464B3"/>
    <w:rsid w:val="00447C96"/>
    <w:rsid w:val="004505A7"/>
    <w:rsid w:val="00450938"/>
    <w:rsid w:val="00450A3D"/>
    <w:rsid w:val="00450B7E"/>
    <w:rsid w:val="00451D21"/>
    <w:rsid w:val="0045254F"/>
    <w:rsid w:val="0045450F"/>
    <w:rsid w:val="004555E5"/>
    <w:rsid w:val="0045565E"/>
    <w:rsid w:val="00456B8D"/>
    <w:rsid w:val="004602A9"/>
    <w:rsid w:val="00460D9A"/>
    <w:rsid w:val="004613C7"/>
    <w:rsid w:val="00461918"/>
    <w:rsid w:val="00461DFD"/>
    <w:rsid w:val="00461E36"/>
    <w:rsid w:val="004620C5"/>
    <w:rsid w:val="004626E5"/>
    <w:rsid w:val="004634CA"/>
    <w:rsid w:val="00463AA0"/>
    <w:rsid w:val="00464703"/>
    <w:rsid w:val="00466733"/>
    <w:rsid w:val="004710B1"/>
    <w:rsid w:val="00471502"/>
    <w:rsid w:val="00472230"/>
    <w:rsid w:val="0047253C"/>
    <w:rsid w:val="00472F33"/>
    <w:rsid w:val="004744EE"/>
    <w:rsid w:val="004744EF"/>
    <w:rsid w:val="00474557"/>
    <w:rsid w:val="0047642B"/>
    <w:rsid w:val="00476880"/>
    <w:rsid w:val="004777BF"/>
    <w:rsid w:val="00477F1B"/>
    <w:rsid w:val="004800AD"/>
    <w:rsid w:val="0048022F"/>
    <w:rsid w:val="004814F3"/>
    <w:rsid w:val="00482285"/>
    <w:rsid w:val="00483E22"/>
    <w:rsid w:val="0048715E"/>
    <w:rsid w:val="004900E3"/>
    <w:rsid w:val="00491B5A"/>
    <w:rsid w:val="004969A9"/>
    <w:rsid w:val="00497032"/>
    <w:rsid w:val="00497259"/>
    <w:rsid w:val="00497C1A"/>
    <w:rsid w:val="004A0163"/>
    <w:rsid w:val="004A0336"/>
    <w:rsid w:val="004A0D25"/>
    <w:rsid w:val="004A1FCB"/>
    <w:rsid w:val="004A385A"/>
    <w:rsid w:val="004A3AD3"/>
    <w:rsid w:val="004A5308"/>
    <w:rsid w:val="004A5703"/>
    <w:rsid w:val="004A6216"/>
    <w:rsid w:val="004A7166"/>
    <w:rsid w:val="004A7B5D"/>
    <w:rsid w:val="004A7C21"/>
    <w:rsid w:val="004B0DD0"/>
    <w:rsid w:val="004B279C"/>
    <w:rsid w:val="004B2A3E"/>
    <w:rsid w:val="004B3383"/>
    <w:rsid w:val="004B3E0E"/>
    <w:rsid w:val="004B4302"/>
    <w:rsid w:val="004B4A2E"/>
    <w:rsid w:val="004B5DB7"/>
    <w:rsid w:val="004C0432"/>
    <w:rsid w:val="004C0576"/>
    <w:rsid w:val="004C09B3"/>
    <w:rsid w:val="004C2424"/>
    <w:rsid w:val="004C25D9"/>
    <w:rsid w:val="004C26B5"/>
    <w:rsid w:val="004C30CE"/>
    <w:rsid w:val="004C32E7"/>
    <w:rsid w:val="004C3B35"/>
    <w:rsid w:val="004C4110"/>
    <w:rsid w:val="004C4203"/>
    <w:rsid w:val="004C4417"/>
    <w:rsid w:val="004C457A"/>
    <w:rsid w:val="004C5008"/>
    <w:rsid w:val="004C5AAA"/>
    <w:rsid w:val="004C615A"/>
    <w:rsid w:val="004C697B"/>
    <w:rsid w:val="004C6ACD"/>
    <w:rsid w:val="004C7344"/>
    <w:rsid w:val="004D1B60"/>
    <w:rsid w:val="004D2C45"/>
    <w:rsid w:val="004D35EE"/>
    <w:rsid w:val="004D3D60"/>
    <w:rsid w:val="004D4054"/>
    <w:rsid w:val="004D51E6"/>
    <w:rsid w:val="004D674C"/>
    <w:rsid w:val="004E3FAD"/>
    <w:rsid w:val="004E4C37"/>
    <w:rsid w:val="004E4E04"/>
    <w:rsid w:val="004E55E2"/>
    <w:rsid w:val="004E5B37"/>
    <w:rsid w:val="004E5EE8"/>
    <w:rsid w:val="004E782D"/>
    <w:rsid w:val="004F0091"/>
    <w:rsid w:val="004F253D"/>
    <w:rsid w:val="004F2776"/>
    <w:rsid w:val="004F2E5A"/>
    <w:rsid w:val="004F3759"/>
    <w:rsid w:val="004F478F"/>
    <w:rsid w:val="004F5630"/>
    <w:rsid w:val="004F5C8F"/>
    <w:rsid w:val="004F7770"/>
    <w:rsid w:val="005008F3"/>
    <w:rsid w:val="00501961"/>
    <w:rsid w:val="005023DA"/>
    <w:rsid w:val="005028B1"/>
    <w:rsid w:val="005031A7"/>
    <w:rsid w:val="005035BA"/>
    <w:rsid w:val="005046A3"/>
    <w:rsid w:val="00504D86"/>
    <w:rsid w:val="00505590"/>
    <w:rsid w:val="00505D6C"/>
    <w:rsid w:val="0050672B"/>
    <w:rsid w:val="00507685"/>
    <w:rsid w:val="00507D01"/>
    <w:rsid w:val="00507D2E"/>
    <w:rsid w:val="00510CFA"/>
    <w:rsid w:val="00510FA1"/>
    <w:rsid w:val="0051284C"/>
    <w:rsid w:val="005147BC"/>
    <w:rsid w:val="0051561F"/>
    <w:rsid w:val="0051602E"/>
    <w:rsid w:val="00516043"/>
    <w:rsid w:val="00516F7D"/>
    <w:rsid w:val="005178A7"/>
    <w:rsid w:val="00521D93"/>
    <w:rsid w:val="005220E2"/>
    <w:rsid w:val="00522236"/>
    <w:rsid w:val="005229FB"/>
    <w:rsid w:val="00523721"/>
    <w:rsid w:val="0052573A"/>
    <w:rsid w:val="005269B6"/>
    <w:rsid w:val="00527156"/>
    <w:rsid w:val="00527331"/>
    <w:rsid w:val="005276E9"/>
    <w:rsid w:val="005305AA"/>
    <w:rsid w:val="00531638"/>
    <w:rsid w:val="00533D39"/>
    <w:rsid w:val="00534F60"/>
    <w:rsid w:val="005354DD"/>
    <w:rsid w:val="005374B0"/>
    <w:rsid w:val="00537E9D"/>
    <w:rsid w:val="00542345"/>
    <w:rsid w:val="00542CFE"/>
    <w:rsid w:val="00543808"/>
    <w:rsid w:val="0054476F"/>
    <w:rsid w:val="005455BC"/>
    <w:rsid w:val="00546719"/>
    <w:rsid w:val="00546BED"/>
    <w:rsid w:val="005505AB"/>
    <w:rsid w:val="0055081B"/>
    <w:rsid w:val="00551143"/>
    <w:rsid w:val="005534AB"/>
    <w:rsid w:val="005541EC"/>
    <w:rsid w:val="0055452D"/>
    <w:rsid w:val="005548FD"/>
    <w:rsid w:val="00554BC8"/>
    <w:rsid w:val="00556C21"/>
    <w:rsid w:val="005570BA"/>
    <w:rsid w:val="00557AA3"/>
    <w:rsid w:val="00557BA8"/>
    <w:rsid w:val="0056039E"/>
    <w:rsid w:val="00560EA3"/>
    <w:rsid w:val="00560F0F"/>
    <w:rsid w:val="005614EC"/>
    <w:rsid w:val="00562017"/>
    <w:rsid w:val="00563709"/>
    <w:rsid w:val="00564450"/>
    <w:rsid w:val="005653C5"/>
    <w:rsid w:val="00565FF7"/>
    <w:rsid w:val="005660C5"/>
    <w:rsid w:val="0056724D"/>
    <w:rsid w:val="00567A7C"/>
    <w:rsid w:val="00567D27"/>
    <w:rsid w:val="00570EC6"/>
    <w:rsid w:val="0057158C"/>
    <w:rsid w:val="00571A40"/>
    <w:rsid w:val="005734B2"/>
    <w:rsid w:val="00575286"/>
    <w:rsid w:val="005759DE"/>
    <w:rsid w:val="00576A19"/>
    <w:rsid w:val="0057791A"/>
    <w:rsid w:val="005818FC"/>
    <w:rsid w:val="0058334D"/>
    <w:rsid w:val="00584112"/>
    <w:rsid w:val="00584C70"/>
    <w:rsid w:val="00585225"/>
    <w:rsid w:val="00586426"/>
    <w:rsid w:val="00590389"/>
    <w:rsid w:val="00590F58"/>
    <w:rsid w:val="005918C2"/>
    <w:rsid w:val="00591FA4"/>
    <w:rsid w:val="00592469"/>
    <w:rsid w:val="0059258A"/>
    <w:rsid w:val="00592773"/>
    <w:rsid w:val="005934C2"/>
    <w:rsid w:val="00594D84"/>
    <w:rsid w:val="0059532D"/>
    <w:rsid w:val="00595730"/>
    <w:rsid w:val="00596DD1"/>
    <w:rsid w:val="00597162"/>
    <w:rsid w:val="005A1BFD"/>
    <w:rsid w:val="005A1E2D"/>
    <w:rsid w:val="005A2435"/>
    <w:rsid w:val="005A34F8"/>
    <w:rsid w:val="005A5EE0"/>
    <w:rsid w:val="005A6CFF"/>
    <w:rsid w:val="005A7DA2"/>
    <w:rsid w:val="005A7FBD"/>
    <w:rsid w:val="005B1A7F"/>
    <w:rsid w:val="005B1AAF"/>
    <w:rsid w:val="005B1F3E"/>
    <w:rsid w:val="005B1F70"/>
    <w:rsid w:val="005B2F7F"/>
    <w:rsid w:val="005B3198"/>
    <w:rsid w:val="005B3FAD"/>
    <w:rsid w:val="005B40D4"/>
    <w:rsid w:val="005B5236"/>
    <w:rsid w:val="005B544F"/>
    <w:rsid w:val="005B6EC9"/>
    <w:rsid w:val="005B7BA7"/>
    <w:rsid w:val="005B7DEE"/>
    <w:rsid w:val="005C1D4C"/>
    <w:rsid w:val="005C3A3B"/>
    <w:rsid w:val="005C3C81"/>
    <w:rsid w:val="005C4A28"/>
    <w:rsid w:val="005C4C60"/>
    <w:rsid w:val="005C51B6"/>
    <w:rsid w:val="005C5F2F"/>
    <w:rsid w:val="005C7C93"/>
    <w:rsid w:val="005D01DF"/>
    <w:rsid w:val="005D16FA"/>
    <w:rsid w:val="005D1D61"/>
    <w:rsid w:val="005D3614"/>
    <w:rsid w:val="005D3946"/>
    <w:rsid w:val="005D3F70"/>
    <w:rsid w:val="005D64BE"/>
    <w:rsid w:val="005D7961"/>
    <w:rsid w:val="005D7B30"/>
    <w:rsid w:val="005E24E6"/>
    <w:rsid w:val="005E390C"/>
    <w:rsid w:val="005E4D44"/>
    <w:rsid w:val="005E4FB6"/>
    <w:rsid w:val="005E6DB0"/>
    <w:rsid w:val="005F060C"/>
    <w:rsid w:val="005F06C8"/>
    <w:rsid w:val="005F1483"/>
    <w:rsid w:val="005F20D7"/>
    <w:rsid w:val="005F7FA3"/>
    <w:rsid w:val="00600033"/>
    <w:rsid w:val="00600434"/>
    <w:rsid w:val="00600C43"/>
    <w:rsid w:val="00600E12"/>
    <w:rsid w:val="00602B57"/>
    <w:rsid w:val="00603029"/>
    <w:rsid w:val="00603A18"/>
    <w:rsid w:val="006045D1"/>
    <w:rsid w:val="006069C4"/>
    <w:rsid w:val="00606E51"/>
    <w:rsid w:val="00606E89"/>
    <w:rsid w:val="00607A51"/>
    <w:rsid w:val="00612DA3"/>
    <w:rsid w:val="00612FA6"/>
    <w:rsid w:val="0061312D"/>
    <w:rsid w:val="006138D6"/>
    <w:rsid w:val="0061410B"/>
    <w:rsid w:val="006147A5"/>
    <w:rsid w:val="006147BA"/>
    <w:rsid w:val="006162F8"/>
    <w:rsid w:val="00616CF7"/>
    <w:rsid w:val="00616EEA"/>
    <w:rsid w:val="00621F6C"/>
    <w:rsid w:val="00621FE6"/>
    <w:rsid w:val="006244C3"/>
    <w:rsid w:val="00625466"/>
    <w:rsid w:val="00625F3D"/>
    <w:rsid w:val="00626B4F"/>
    <w:rsid w:val="00626FA5"/>
    <w:rsid w:val="006346F4"/>
    <w:rsid w:val="006348C0"/>
    <w:rsid w:val="00635FA3"/>
    <w:rsid w:val="00636B77"/>
    <w:rsid w:val="006379AE"/>
    <w:rsid w:val="006406C8"/>
    <w:rsid w:val="00640794"/>
    <w:rsid w:val="00640D0E"/>
    <w:rsid w:val="00642421"/>
    <w:rsid w:val="006432DA"/>
    <w:rsid w:val="00645C7B"/>
    <w:rsid w:val="0064644E"/>
    <w:rsid w:val="00646684"/>
    <w:rsid w:val="00646FE2"/>
    <w:rsid w:val="00647D94"/>
    <w:rsid w:val="0065188A"/>
    <w:rsid w:val="00651A83"/>
    <w:rsid w:val="00651B98"/>
    <w:rsid w:val="00651E3C"/>
    <w:rsid w:val="00652203"/>
    <w:rsid w:val="00652CAB"/>
    <w:rsid w:val="00653604"/>
    <w:rsid w:val="00654D19"/>
    <w:rsid w:val="006557A1"/>
    <w:rsid w:val="00655C84"/>
    <w:rsid w:val="006567FD"/>
    <w:rsid w:val="00660801"/>
    <w:rsid w:val="00661873"/>
    <w:rsid w:val="00661C9E"/>
    <w:rsid w:val="006631F2"/>
    <w:rsid w:val="006632AF"/>
    <w:rsid w:val="00663DCA"/>
    <w:rsid w:val="00664AD9"/>
    <w:rsid w:val="00665573"/>
    <w:rsid w:val="00666279"/>
    <w:rsid w:val="00666A18"/>
    <w:rsid w:val="0066798A"/>
    <w:rsid w:val="00667BED"/>
    <w:rsid w:val="00667E68"/>
    <w:rsid w:val="00670D94"/>
    <w:rsid w:val="00671924"/>
    <w:rsid w:val="00673122"/>
    <w:rsid w:val="00674CB6"/>
    <w:rsid w:val="006753F5"/>
    <w:rsid w:val="0067677B"/>
    <w:rsid w:val="00677579"/>
    <w:rsid w:val="006805DD"/>
    <w:rsid w:val="006806C6"/>
    <w:rsid w:val="0068382B"/>
    <w:rsid w:val="0068445E"/>
    <w:rsid w:val="00684A90"/>
    <w:rsid w:val="00685A50"/>
    <w:rsid w:val="00686178"/>
    <w:rsid w:val="0068698D"/>
    <w:rsid w:val="006911A9"/>
    <w:rsid w:val="00691565"/>
    <w:rsid w:val="006918C1"/>
    <w:rsid w:val="00692890"/>
    <w:rsid w:val="0069418A"/>
    <w:rsid w:val="00694D11"/>
    <w:rsid w:val="006951EC"/>
    <w:rsid w:val="0069553E"/>
    <w:rsid w:val="006955FB"/>
    <w:rsid w:val="00695EDE"/>
    <w:rsid w:val="006960D7"/>
    <w:rsid w:val="00696447"/>
    <w:rsid w:val="00697C25"/>
    <w:rsid w:val="006A016D"/>
    <w:rsid w:val="006A01CF"/>
    <w:rsid w:val="006A11EA"/>
    <w:rsid w:val="006A49E1"/>
    <w:rsid w:val="006A6AB4"/>
    <w:rsid w:val="006A6BB0"/>
    <w:rsid w:val="006B0910"/>
    <w:rsid w:val="006B1D79"/>
    <w:rsid w:val="006B24FE"/>
    <w:rsid w:val="006B2DDA"/>
    <w:rsid w:val="006B3088"/>
    <w:rsid w:val="006B3401"/>
    <w:rsid w:val="006B3B2C"/>
    <w:rsid w:val="006B4719"/>
    <w:rsid w:val="006B4E51"/>
    <w:rsid w:val="006B5A2C"/>
    <w:rsid w:val="006B5D27"/>
    <w:rsid w:val="006B61C9"/>
    <w:rsid w:val="006C0CC7"/>
    <w:rsid w:val="006C0D8F"/>
    <w:rsid w:val="006C24C5"/>
    <w:rsid w:val="006C3480"/>
    <w:rsid w:val="006C3A7F"/>
    <w:rsid w:val="006C3ECF"/>
    <w:rsid w:val="006C3FF9"/>
    <w:rsid w:val="006C426C"/>
    <w:rsid w:val="006C4310"/>
    <w:rsid w:val="006C5FF8"/>
    <w:rsid w:val="006C78F0"/>
    <w:rsid w:val="006D0414"/>
    <w:rsid w:val="006D2667"/>
    <w:rsid w:val="006D40F2"/>
    <w:rsid w:val="006D4D81"/>
    <w:rsid w:val="006D5AF7"/>
    <w:rsid w:val="006D5E65"/>
    <w:rsid w:val="006D77BF"/>
    <w:rsid w:val="006D7B5B"/>
    <w:rsid w:val="006E00DB"/>
    <w:rsid w:val="006E0B8C"/>
    <w:rsid w:val="006E1016"/>
    <w:rsid w:val="006E127B"/>
    <w:rsid w:val="006E1398"/>
    <w:rsid w:val="006E1B9F"/>
    <w:rsid w:val="006E1D98"/>
    <w:rsid w:val="006E2057"/>
    <w:rsid w:val="006E2BB7"/>
    <w:rsid w:val="006E4847"/>
    <w:rsid w:val="006E4A2E"/>
    <w:rsid w:val="006E6B67"/>
    <w:rsid w:val="006E7E39"/>
    <w:rsid w:val="006F0D78"/>
    <w:rsid w:val="006F0EFC"/>
    <w:rsid w:val="006F174A"/>
    <w:rsid w:val="006F2BDC"/>
    <w:rsid w:val="006F312F"/>
    <w:rsid w:val="006F4FFF"/>
    <w:rsid w:val="006F6372"/>
    <w:rsid w:val="006F6DA2"/>
    <w:rsid w:val="006F7CFE"/>
    <w:rsid w:val="0070047B"/>
    <w:rsid w:val="00704641"/>
    <w:rsid w:val="00704875"/>
    <w:rsid w:val="00705118"/>
    <w:rsid w:val="0070582B"/>
    <w:rsid w:val="007058AC"/>
    <w:rsid w:val="00706FD7"/>
    <w:rsid w:val="00711BF9"/>
    <w:rsid w:val="00711D44"/>
    <w:rsid w:val="00712B6B"/>
    <w:rsid w:val="00712BC1"/>
    <w:rsid w:val="00714321"/>
    <w:rsid w:val="00715734"/>
    <w:rsid w:val="00715FA1"/>
    <w:rsid w:val="00717006"/>
    <w:rsid w:val="007172C0"/>
    <w:rsid w:val="00717824"/>
    <w:rsid w:val="00720775"/>
    <w:rsid w:val="00720EFE"/>
    <w:rsid w:val="007216E0"/>
    <w:rsid w:val="007218B2"/>
    <w:rsid w:val="00722077"/>
    <w:rsid w:val="00722DF0"/>
    <w:rsid w:val="0072313B"/>
    <w:rsid w:val="00724764"/>
    <w:rsid w:val="007255A3"/>
    <w:rsid w:val="007258DD"/>
    <w:rsid w:val="00725B19"/>
    <w:rsid w:val="007267D9"/>
    <w:rsid w:val="007276A3"/>
    <w:rsid w:val="00727F29"/>
    <w:rsid w:val="00730778"/>
    <w:rsid w:val="00730E4C"/>
    <w:rsid w:val="00731E24"/>
    <w:rsid w:val="0073211B"/>
    <w:rsid w:val="00732350"/>
    <w:rsid w:val="00733208"/>
    <w:rsid w:val="00733DBE"/>
    <w:rsid w:val="00734434"/>
    <w:rsid w:val="007358CE"/>
    <w:rsid w:val="00735E1A"/>
    <w:rsid w:val="00736744"/>
    <w:rsid w:val="007368DF"/>
    <w:rsid w:val="0073733B"/>
    <w:rsid w:val="00740540"/>
    <w:rsid w:val="00740721"/>
    <w:rsid w:val="0074087C"/>
    <w:rsid w:val="0074088C"/>
    <w:rsid w:val="00741F1E"/>
    <w:rsid w:val="00741F77"/>
    <w:rsid w:val="00742855"/>
    <w:rsid w:val="00744701"/>
    <w:rsid w:val="007472E1"/>
    <w:rsid w:val="0074751D"/>
    <w:rsid w:val="007476EB"/>
    <w:rsid w:val="00747AA8"/>
    <w:rsid w:val="00751655"/>
    <w:rsid w:val="007521D7"/>
    <w:rsid w:val="00753660"/>
    <w:rsid w:val="007547E6"/>
    <w:rsid w:val="00757434"/>
    <w:rsid w:val="00760C85"/>
    <w:rsid w:val="0076153E"/>
    <w:rsid w:val="00763411"/>
    <w:rsid w:val="00764771"/>
    <w:rsid w:val="00765066"/>
    <w:rsid w:val="00765303"/>
    <w:rsid w:val="0076654E"/>
    <w:rsid w:val="00767424"/>
    <w:rsid w:val="00770047"/>
    <w:rsid w:val="00770900"/>
    <w:rsid w:val="007726BF"/>
    <w:rsid w:val="00774941"/>
    <w:rsid w:val="007760E4"/>
    <w:rsid w:val="00780C40"/>
    <w:rsid w:val="00781842"/>
    <w:rsid w:val="00782838"/>
    <w:rsid w:val="007846C7"/>
    <w:rsid w:val="00786A01"/>
    <w:rsid w:val="00786E20"/>
    <w:rsid w:val="00787605"/>
    <w:rsid w:val="007941A6"/>
    <w:rsid w:val="00794B03"/>
    <w:rsid w:val="007954FE"/>
    <w:rsid w:val="007958D6"/>
    <w:rsid w:val="00795BD5"/>
    <w:rsid w:val="0079613C"/>
    <w:rsid w:val="00796A26"/>
    <w:rsid w:val="007974AE"/>
    <w:rsid w:val="007A1A95"/>
    <w:rsid w:val="007A2E4C"/>
    <w:rsid w:val="007A40F6"/>
    <w:rsid w:val="007A48D2"/>
    <w:rsid w:val="007A5045"/>
    <w:rsid w:val="007A534B"/>
    <w:rsid w:val="007A67EB"/>
    <w:rsid w:val="007A68AE"/>
    <w:rsid w:val="007A6F6B"/>
    <w:rsid w:val="007A7AAC"/>
    <w:rsid w:val="007A7E2A"/>
    <w:rsid w:val="007B05BB"/>
    <w:rsid w:val="007B05C5"/>
    <w:rsid w:val="007B0FF7"/>
    <w:rsid w:val="007B1485"/>
    <w:rsid w:val="007B20B9"/>
    <w:rsid w:val="007B2F84"/>
    <w:rsid w:val="007B3242"/>
    <w:rsid w:val="007B3A50"/>
    <w:rsid w:val="007B47EE"/>
    <w:rsid w:val="007B53EB"/>
    <w:rsid w:val="007B5C84"/>
    <w:rsid w:val="007B653B"/>
    <w:rsid w:val="007B6887"/>
    <w:rsid w:val="007B70AB"/>
    <w:rsid w:val="007C0D59"/>
    <w:rsid w:val="007C5332"/>
    <w:rsid w:val="007C5A89"/>
    <w:rsid w:val="007C5E21"/>
    <w:rsid w:val="007C60A0"/>
    <w:rsid w:val="007C60DF"/>
    <w:rsid w:val="007C6340"/>
    <w:rsid w:val="007D08E8"/>
    <w:rsid w:val="007D1ACF"/>
    <w:rsid w:val="007D3D6C"/>
    <w:rsid w:val="007D4DE6"/>
    <w:rsid w:val="007D57C4"/>
    <w:rsid w:val="007D58BB"/>
    <w:rsid w:val="007D6273"/>
    <w:rsid w:val="007D67B9"/>
    <w:rsid w:val="007D6B8A"/>
    <w:rsid w:val="007E02F9"/>
    <w:rsid w:val="007E06B0"/>
    <w:rsid w:val="007E08D6"/>
    <w:rsid w:val="007E1E87"/>
    <w:rsid w:val="007E221B"/>
    <w:rsid w:val="007E41C5"/>
    <w:rsid w:val="007E4E38"/>
    <w:rsid w:val="007E5474"/>
    <w:rsid w:val="007E5FAC"/>
    <w:rsid w:val="007E61F3"/>
    <w:rsid w:val="007E7192"/>
    <w:rsid w:val="007E79E3"/>
    <w:rsid w:val="007F002E"/>
    <w:rsid w:val="007F11CE"/>
    <w:rsid w:val="007F12CA"/>
    <w:rsid w:val="007F143B"/>
    <w:rsid w:val="007F2F13"/>
    <w:rsid w:val="007F3399"/>
    <w:rsid w:val="007F35B5"/>
    <w:rsid w:val="007F39F5"/>
    <w:rsid w:val="007F3EC5"/>
    <w:rsid w:val="007F53EE"/>
    <w:rsid w:val="007F5431"/>
    <w:rsid w:val="007F57E5"/>
    <w:rsid w:val="007F6968"/>
    <w:rsid w:val="00800AE6"/>
    <w:rsid w:val="008012DE"/>
    <w:rsid w:val="00801F05"/>
    <w:rsid w:val="008027F7"/>
    <w:rsid w:val="008061CA"/>
    <w:rsid w:val="0080708A"/>
    <w:rsid w:val="00807816"/>
    <w:rsid w:val="00820F4E"/>
    <w:rsid w:val="008215E1"/>
    <w:rsid w:val="00824E5F"/>
    <w:rsid w:val="00824E7A"/>
    <w:rsid w:val="00825AC9"/>
    <w:rsid w:val="00825FD3"/>
    <w:rsid w:val="00826DD9"/>
    <w:rsid w:val="00827B66"/>
    <w:rsid w:val="008306F9"/>
    <w:rsid w:val="00830F01"/>
    <w:rsid w:val="008321B9"/>
    <w:rsid w:val="0083286B"/>
    <w:rsid w:val="00832896"/>
    <w:rsid w:val="0083413D"/>
    <w:rsid w:val="00834E11"/>
    <w:rsid w:val="00835B6C"/>
    <w:rsid w:val="008363F9"/>
    <w:rsid w:val="008366CE"/>
    <w:rsid w:val="00836B62"/>
    <w:rsid w:val="008420F7"/>
    <w:rsid w:val="00842BB0"/>
    <w:rsid w:val="00843B1C"/>
    <w:rsid w:val="00844C23"/>
    <w:rsid w:val="00844FA1"/>
    <w:rsid w:val="00845A2A"/>
    <w:rsid w:val="00846800"/>
    <w:rsid w:val="0084743B"/>
    <w:rsid w:val="008510B2"/>
    <w:rsid w:val="00851530"/>
    <w:rsid w:val="00853253"/>
    <w:rsid w:val="0085381C"/>
    <w:rsid w:val="0085456E"/>
    <w:rsid w:val="00854ABD"/>
    <w:rsid w:val="00855C6D"/>
    <w:rsid w:val="00856198"/>
    <w:rsid w:val="008563FF"/>
    <w:rsid w:val="008572B1"/>
    <w:rsid w:val="00860B2E"/>
    <w:rsid w:val="00861A8F"/>
    <w:rsid w:val="008650CF"/>
    <w:rsid w:val="0086629E"/>
    <w:rsid w:val="008662BA"/>
    <w:rsid w:val="00871B93"/>
    <w:rsid w:val="00872163"/>
    <w:rsid w:val="0087239B"/>
    <w:rsid w:val="00873271"/>
    <w:rsid w:val="00874049"/>
    <w:rsid w:val="00875740"/>
    <w:rsid w:val="00877980"/>
    <w:rsid w:val="00881BC8"/>
    <w:rsid w:val="00881C5E"/>
    <w:rsid w:val="0088225C"/>
    <w:rsid w:val="00883DC4"/>
    <w:rsid w:val="00885E69"/>
    <w:rsid w:val="00886660"/>
    <w:rsid w:val="00886D76"/>
    <w:rsid w:val="00887894"/>
    <w:rsid w:val="008878D4"/>
    <w:rsid w:val="008901FA"/>
    <w:rsid w:val="00890521"/>
    <w:rsid w:val="0089130A"/>
    <w:rsid w:val="00891404"/>
    <w:rsid w:val="008927BB"/>
    <w:rsid w:val="00893307"/>
    <w:rsid w:val="00893725"/>
    <w:rsid w:val="00893941"/>
    <w:rsid w:val="008946CB"/>
    <w:rsid w:val="00894C71"/>
    <w:rsid w:val="008951C2"/>
    <w:rsid w:val="008974C8"/>
    <w:rsid w:val="008A159E"/>
    <w:rsid w:val="008A15F7"/>
    <w:rsid w:val="008A31DB"/>
    <w:rsid w:val="008A33D2"/>
    <w:rsid w:val="008A3586"/>
    <w:rsid w:val="008A4E25"/>
    <w:rsid w:val="008A648C"/>
    <w:rsid w:val="008A71FC"/>
    <w:rsid w:val="008A72C8"/>
    <w:rsid w:val="008B1208"/>
    <w:rsid w:val="008B1696"/>
    <w:rsid w:val="008B2434"/>
    <w:rsid w:val="008B2CF6"/>
    <w:rsid w:val="008B4040"/>
    <w:rsid w:val="008B4628"/>
    <w:rsid w:val="008B4E94"/>
    <w:rsid w:val="008B547E"/>
    <w:rsid w:val="008B65A0"/>
    <w:rsid w:val="008B678B"/>
    <w:rsid w:val="008B68C8"/>
    <w:rsid w:val="008B79EE"/>
    <w:rsid w:val="008C0865"/>
    <w:rsid w:val="008C0A4A"/>
    <w:rsid w:val="008C2A7E"/>
    <w:rsid w:val="008C3803"/>
    <w:rsid w:val="008C492D"/>
    <w:rsid w:val="008C5950"/>
    <w:rsid w:val="008C5BC3"/>
    <w:rsid w:val="008C6C0C"/>
    <w:rsid w:val="008C71C2"/>
    <w:rsid w:val="008C7A2F"/>
    <w:rsid w:val="008D029E"/>
    <w:rsid w:val="008D116F"/>
    <w:rsid w:val="008D1C97"/>
    <w:rsid w:val="008D2331"/>
    <w:rsid w:val="008D2720"/>
    <w:rsid w:val="008D274B"/>
    <w:rsid w:val="008D532E"/>
    <w:rsid w:val="008D5C27"/>
    <w:rsid w:val="008D5FB3"/>
    <w:rsid w:val="008D6DA8"/>
    <w:rsid w:val="008E0C4A"/>
    <w:rsid w:val="008E37EE"/>
    <w:rsid w:val="008E37F7"/>
    <w:rsid w:val="008E3C39"/>
    <w:rsid w:val="008E3C49"/>
    <w:rsid w:val="008E43D9"/>
    <w:rsid w:val="008E6A15"/>
    <w:rsid w:val="008E6AD5"/>
    <w:rsid w:val="008E6E1B"/>
    <w:rsid w:val="008E7F86"/>
    <w:rsid w:val="008F0BC4"/>
    <w:rsid w:val="008F1A6C"/>
    <w:rsid w:val="008F3961"/>
    <w:rsid w:val="008F47B9"/>
    <w:rsid w:val="008F4E36"/>
    <w:rsid w:val="008F53E5"/>
    <w:rsid w:val="008F579F"/>
    <w:rsid w:val="008F5C0B"/>
    <w:rsid w:val="008F5C24"/>
    <w:rsid w:val="008F6249"/>
    <w:rsid w:val="008F7526"/>
    <w:rsid w:val="008F7F1A"/>
    <w:rsid w:val="009016BA"/>
    <w:rsid w:val="009027FD"/>
    <w:rsid w:val="00905DFB"/>
    <w:rsid w:val="0091061A"/>
    <w:rsid w:val="00910639"/>
    <w:rsid w:val="0091165C"/>
    <w:rsid w:val="00913343"/>
    <w:rsid w:val="00914F8A"/>
    <w:rsid w:val="009154BC"/>
    <w:rsid w:val="00916392"/>
    <w:rsid w:val="00920B37"/>
    <w:rsid w:val="00921A57"/>
    <w:rsid w:val="00921CD7"/>
    <w:rsid w:val="00921DCB"/>
    <w:rsid w:val="009225F6"/>
    <w:rsid w:val="00923E59"/>
    <w:rsid w:val="0092444B"/>
    <w:rsid w:val="00925081"/>
    <w:rsid w:val="00926C94"/>
    <w:rsid w:val="00926EAC"/>
    <w:rsid w:val="00926EDB"/>
    <w:rsid w:val="00927559"/>
    <w:rsid w:val="009279EA"/>
    <w:rsid w:val="00931E49"/>
    <w:rsid w:val="0093209E"/>
    <w:rsid w:val="00932BBC"/>
    <w:rsid w:val="00932CF6"/>
    <w:rsid w:val="00933391"/>
    <w:rsid w:val="00934B42"/>
    <w:rsid w:val="00934C64"/>
    <w:rsid w:val="009414D0"/>
    <w:rsid w:val="00942DF5"/>
    <w:rsid w:val="00942F72"/>
    <w:rsid w:val="00943479"/>
    <w:rsid w:val="00945C29"/>
    <w:rsid w:val="00946487"/>
    <w:rsid w:val="00947EEB"/>
    <w:rsid w:val="0095049E"/>
    <w:rsid w:val="00950978"/>
    <w:rsid w:val="00952156"/>
    <w:rsid w:val="00952A70"/>
    <w:rsid w:val="00954A4D"/>
    <w:rsid w:val="009550E8"/>
    <w:rsid w:val="00955C3D"/>
    <w:rsid w:val="00956D86"/>
    <w:rsid w:val="00957A22"/>
    <w:rsid w:val="00960C31"/>
    <w:rsid w:val="009616C8"/>
    <w:rsid w:val="009619FC"/>
    <w:rsid w:val="00961C8D"/>
    <w:rsid w:val="00964A1D"/>
    <w:rsid w:val="00965249"/>
    <w:rsid w:val="0096629D"/>
    <w:rsid w:val="00966E8F"/>
    <w:rsid w:val="00966F75"/>
    <w:rsid w:val="009673AA"/>
    <w:rsid w:val="00967620"/>
    <w:rsid w:val="00967D47"/>
    <w:rsid w:val="009709C6"/>
    <w:rsid w:val="0097137B"/>
    <w:rsid w:val="00972555"/>
    <w:rsid w:val="0097359A"/>
    <w:rsid w:val="00975014"/>
    <w:rsid w:val="009800E1"/>
    <w:rsid w:val="009804E7"/>
    <w:rsid w:val="00981F3B"/>
    <w:rsid w:val="009823AC"/>
    <w:rsid w:val="00982BE4"/>
    <w:rsid w:val="0098476E"/>
    <w:rsid w:val="00985349"/>
    <w:rsid w:val="00985371"/>
    <w:rsid w:val="00985ACA"/>
    <w:rsid w:val="00986DDB"/>
    <w:rsid w:val="00987992"/>
    <w:rsid w:val="00990BE0"/>
    <w:rsid w:val="0099308E"/>
    <w:rsid w:val="009938E5"/>
    <w:rsid w:val="00994BB9"/>
    <w:rsid w:val="00997188"/>
    <w:rsid w:val="00997D05"/>
    <w:rsid w:val="00997E95"/>
    <w:rsid w:val="009A07F4"/>
    <w:rsid w:val="009A1502"/>
    <w:rsid w:val="009A1C58"/>
    <w:rsid w:val="009A1ED8"/>
    <w:rsid w:val="009A2BCB"/>
    <w:rsid w:val="009A41AA"/>
    <w:rsid w:val="009A4A15"/>
    <w:rsid w:val="009A5543"/>
    <w:rsid w:val="009A68E2"/>
    <w:rsid w:val="009A6BAD"/>
    <w:rsid w:val="009A7B93"/>
    <w:rsid w:val="009A7BC8"/>
    <w:rsid w:val="009B0423"/>
    <w:rsid w:val="009B08B4"/>
    <w:rsid w:val="009B0A9C"/>
    <w:rsid w:val="009B15EB"/>
    <w:rsid w:val="009B1730"/>
    <w:rsid w:val="009B2668"/>
    <w:rsid w:val="009B36D7"/>
    <w:rsid w:val="009B452B"/>
    <w:rsid w:val="009B49CF"/>
    <w:rsid w:val="009B4C32"/>
    <w:rsid w:val="009B500C"/>
    <w:rsid w:val="009B572D"/>
    <w:rsid w:val="009B5C6B"/>
    <w:rsid w:val="009B67C2"/>
    <w:rsid w:val="009B7969"/>
    <w:rsid w:val="009C088C"/>
    <w:rsid w:val="009C15C2"/>
    <w:rsid w:val="009C1A9C"/>
    <w:rsid w:val="009C2BF6"/>
    <w:rsid w:val="009C2DA9"/>
    <w:rsid w:val="009C2E14"/>
    <w:rsid w:val="009C3647"/>
    <w:rsid w:val="009C401B"/>
    <w:rsid w:val="009C48C2"/>
    <w:rsid w:val="009C5605"/>
    <w:rsid w:val="009C5657"/>
    <w:rsid w:val="009C5F3E"/>
    <w:rsid w:val="009C5F78"/>
    <w:rsid w:val="009D0138"/>
    <w:rsid w:val="009D10A1"/>
    <w:rsid w:val="009D3408"/>
    <w:rsid w:val="009D416D"/>
    <w:rsid w:val="009D5327"/>
    <w:rsid w:val="009D6258"/>
    <w:rsid w:val="009D6E51"/>
    <w:rsid w:val="009E0012"/>
    <w:rsid w:val="009E1E71"/>
    <w:rsid w:val="009E1E73"/>
    <w:rsid w:val="009E24C3"/>
    <w:rsid w:val="009E2A8E"/>
    <w:rsid w:val="009E4B37"/>
    <w:rsid w:val="009E5979"/>
    <w:rsid w:val="009E6458"/>
    <w:rsid w:val="009E656D"/>
    <w:rsid w:val="009E7474"/>
    <w:rsid w:val="009E7905"/>
    <w:rsid w:val="009E7DBE"/>
    <w:rsid w:val="009E7F65"/>
    <w:rsid w:val="009F543E"/>
    <w:rsid w:val="009F5442"/>
    <w:rsid w:val="009F6506"/>
    <w:rsid w:val="009F69BB"/>
    <w:rsid w:val="00A001A4"/>
    <w:rsid w:val="00A005FC"/>
    <w:rsid w:val="00A01483"/>
    <w:rsid w:val="00A0197B"/>
    <w:rsid w:val="00A03948"/>
    <w:rsid w:val="00A07C80"/>
    <w:rsid w:val="00A10630"/>
    <w:rsid w:val="00A130EC"/>
    <w:rsid w:val="00A1339D"/>
    <w:rsid w:val="00A15E77"/>
    <w:rsid w:val="00A216ED"/>
    <w:rsid w:val="00A2251A"/>
    <w:rsid w:val="00A237FE"/>
    <w:rsid w:val="00A337C0"/>
    <w:rsid w:val="00A35218"/>
    <w:rsid w:val="00A35304"/>
    <w:rsid w:val="00A35BC7"/>
    <w:rsid w:val="00A368CC"/>
    <w:rsid w:val="00A37DBB"/>
    <w:rsid w:val="00A40A12"/>
    <w:rsid w:val="00A42157"/>
    <w:rsid w:val="00A4306A"/>
    <w:rsid w:val="00A4314A"/>
    <w:rsid w:val="00A471C0"/>
    <w:rsid w:val="00A528EA"/>
    <w:rsid w:val="00A52F28"/>
    <w:rsid w:val="00A53F4E"/>
    <w:rsid w:val="00A5403E"/>
    <w:rsid w:val="00A543E4"/>
    <w:rsid w:val="00A546F3"/>
    <w:rsid w:val="00A547A6"/>
    <w:rsid w:val="00A54FE5"/>
    <w:rsid w:val="00A55684"/>
    <w:rsid w:val="00A556B7"/>
    <w:rsid w:val="00A60DB0"/>
    <w:rsid w:val="00A62DB3"/>
    <w:rsid w:val="00A63AAC"/>
    <w:rsid w:val="00A64C0F"/>
    <w:rsid w:val="00A655EC"/>
    <w:rsid w:val="00A70502"/>
    <w:rsid w:val="00A7081E"/>
    <w:rsid w:val="00A71266"/>
    <w:rsid w:val="00A72CD4"/>
    <w:rsid w:val="00A748E5"/>
    <w:rsid w:val="00A74EB0"/>
    <w:rsid w:val="00A76DB7"/>
    <w:rsid w:val="00A770AF"/>
    <w:rsid w:val="00A77746"/>
    <w:rsid w:val="00A778C7"/>
    <w:rsid w:val="00A8281C"/>
    <w:rsid w:val="00A83705"/>
    <w:rsid w:val="00A84CD1"/>
    <w:rsid w:val="00A8505B"/>
    <w:rsid w:val="00A85E34"/>
    <w:rsid w:val="00A86F6A"/>
    <w:rsid w:val="00A90139"/>
    <w:rsid w:val="00A906EF"/>
    <w:rsid w:val="00A911A2"/>
    <w:rsid w:val="00A915A1"/>
    <w:rsid w:val="00A91853"/>
    <w:rsid w:val="00A91F7B"/>
    <w:rsid w:val="00A92FE7"/>
    <w:rsid w:val="00A93E49"/>
    <w:rsid w:val="00A94125"/>
    <w:rsid w:val="00A94D91"/>
    <w:rsid w:val="00A9515A"/>
    <w:rsid w:val="00A95219"/>
    <w:rsid w:val="00A95E78"/>
    <w:rsid w:val="00AA00F7"/>
    <w:rsid w:val="00AA1257"/>
    <w:rsid w:val="00AA2731"/>
    <w:rsid w:val="00AA27E4"/>
    <w:rsid w:val="00AA2A69"/>
    <w:rsid w:val="00AA2D94"/>
    <w:rsid w:val="00AA3530"/>
    <w:rsid w:val="00AA36B9"/>
    <w:rsid w:val="00AA3D16"/>
    <w:rsid w:val="00AA44E2"/>
    <w:rsid w:val="00AA4A9F"/>
    <w:rsid w:val="00AA4C34"/>
    <w:rsid w:val="00AA4D53"/>
    <w:rsid w:val="00AA4FC3"/>
    <w:rsid w:val="00AA526F"/>
    <w:rsid w:val="00AA6F40"/>
    <w:rsid w:val="00AA7C77"/>
    <w:rsid w:val="00AB0BBF"/>
    <w:rsid w:val="00AB1B76"/>
    <w:rsid w:val="00AB1C93"/>
    <w:rsid w:val="00AB2B8E"/>
    <w:rsid w:val="00AB3DFD"/>
    <w:rsid w:val="00AB433D"/>
    <w:rsid w:val="00AB486D"/>
    <w:rsid w:val="00AB547E"/>
    <w:rsid w:val="00AB6896"/>
    <w:rsid w:val="00AB7937"/>
    <w:rsid w:val="00AC037C"/>
    <w:rsid w:val="00AC06FB"/>
    <w:rsid w:val="00AC0D7C"/>
    <w:rsid w:val="00AC270E"/>
    <w:rsid w:val="00AC2763"/>
    <w:rsid w:val="00AC3A13"/>
    <w:rsid w:val="00AC3A5F"/>
    <w:rsid w:val="00AC4EB7"/>
    <w:rsid w:val="00AC529E"/>
    <w:rsid w:val="00AC5A5A"/>
    <w:rsid w:val="00AC63D6"/>
    <w:rsid w:val="00AC658F"/>
    <w:rsid w:val="00AD2569"/>
    <w:rsid w:val="00AD2628"/>
    <w:rsid w:val="00AD3726"/>
    <w:rsid w:val="00AD3B93"/>
    <w:rsid w:val="00AD544E"/>
    <w:rsid w:val="00AD6A22"/>
    <w:rsid w:val="00AD72FC"/>
    <w:rsid w:val="00AD7BCC"/>
    <w:rsid w:val="00AE2F2D"/>
    <w:rsid w:val="00AE3D1C"/>
    <w:rsid w:val="00AE411F"/>
    <w:rsid w:val="00AE4F78"/>
    <w:rsid w:val="00AE71BE"/>
    <w:rsid w:val="00AF15FA"/>
    <w:rsid w:val="00AF2006"/>
    <w:rsid w:val="00AF3ADE"/>
    <w:rsid w:val="00AF3F76"/>
    <w:rsid w:val="00AF4BF2"/>
    <w:rsid w:val="00AF639B"/>
    <w:rsid w:val="00AF765E"/>
    <w:rsid w:val="00AF7721"/>
    <w:rsid w:val="00AF78E3"/>
    <w:rsid w:val="00B01DBA"/>
    <w:rsid w:val="00B023DE"/>
    <w:rsid w:val="00B0264D"/>
    <w:rsid w:val="00B02DBC"/>
    <w:rsid w:val="00B02DE7"/>
    <w:rsid w:val="00B050C1"/>
    <w:rsid w:val="00B06CBD"/>
    <w:rsid w:val="00B074E3"/>
    <w:rsid w:val="00B118DA"/>
    <w:rsid w:val="00B1218A"/>
    <w:rsid w:val="00B12353"/>
    <w:rsid w:val="00B12442"/>
    <w:rsid w:val="00B1403C"/>
    <w:rsid w:val="00B1698E"/>
    <w:rsid w:val="00B173EC"/>
    <w:rsid w:val="00B17723"/>
    <w:rsid w:val="00B200ED"/>
    <w:rsid w:val="00B2172A"/>
    <w:rsid w:val="00B22765"/>
    <w:rsid w:val="00B23A75"/>
    <w:rsid w:val="00B25B86"/>
    <w:rsid w:val="00B26582"/>
    <w:rsid w:val="00B26CB5"/>
    <w:rsid w:val="00B3143A"/>
    <w:rsid w:val="00B33197"/>
    <w:rsid w:val="00B35735"/>
    <w:rsid w:val="00B357C4"/>
    <w:rsid w:val="00B36336"/>
    <w:rsid w:val="00B36B9D"/>
    <w:rsid w:val="00B37F94"/>
    <w:rsid w:val="00B408F7"/>
    <w:rsid w:val="00B4120D"/>
    <w:rsid w:val="00B4149F"/>
    <w:rsid w:val="00B41B64"/>
    <w:rsid w:val="00B4292C"/>
    <w:rsid w:val="00B42EBB"/>
    <w:rsid w:val="00B43273"/>
    <w:rsid w:val="00B443B4"/>
    <w:rsid w:val="00B465C2"/>
    <w:rsid w:val="00B469F4"/>
    <w:rsid w:val="00B50A0E"/>
    <w:rsid w:val="00B50A2D"/>
    <w:rsid w:val="00B50FFE"/>
    <w:rsid w:val="00B515CC"/>
    <w:rsid w:val="00B53E2F"/>
    <w:rsid w:val="00B55813"/>
    <w:rsid w:val="00B5664C"/>
    <w:rsid w:val="00B57531"/>
    <w:rsid w:val="00B579F7"/>
    <w:rsid w:val="00B60212"/>
    <w:rsid w:val="00B62BAE"/>
    <w:rsid w:val="00B63BEC"/>
    <w:rsid w:val="00B64122"/>
    <w:rsid w:val="00B6674B"/>
    <w:rsid w:val="00B70A50"/>
    <w:rsid w:val="00B71E65"/>
    <w:rsid w:val="00B73236"/>
    <w:rsid w:val="00B73D03"/>
    <w:rsid w:val="00B745FE"/>
    <w:rsid w:val="00B74F6E"/>
    <w:rsid w:val="00B7664D"/>
    <w:rsid w:val="00B7679D"/>
    <w:rsid w:val="00B8203A"/>
    <w:rsid w:val="00B90995"/>
    <w:rsid w:val="00B91813"/>
    <w:rsid w:val="00B92D59"/>
    <w:rsid w:val="00B9311A"/>
    <w:rsid w:val="00B931A7"/>
    <w:rsid w:val="00B9360F"/>
    <w:rsid w:val="00B94718"/>
    <w:rsid w:val="00B94F71"/>
    <w:rsid w:val="00B95239"/>
    <w:rsid w:val="00B954A1"/>
    <w:rsid w:val="00B95CD0"/>
    <w:rsid w:val="00B96682"/>
    <w:rsid w:val="00BA1895"/>
    <w:rsid w:val="00BA3D95"/>
    <w:rsid w:val="00BA4A55"/>
    <w:rsid w:val="00BA4B1F"/>
    <w:rsid w:val="00BA4C8B"/>
    <w:rsid w:val="00BA61C5"/>
    <w:rsid w:val="00BA7511"/>
    <w:rsid w:val="00BA7523"/>
    <w:rsid w:val="00BB13A9"/>
    <w:rsid w:val="00BB2460"/>
    <w:rsid w:val="00BB2514"/>
    <w:rsid w:val="00BB3B3D"/>
    <w:rsid w:val="00BB4B20"/>
    <w:rsid w:val="00BB4B8D"/>
    <w:rsid w:val="00BB5386"/>
    <w:rsid w:val="00BB5FC7"/>
    <w:rsid w:val="00BC06AC"/>
    <w:rsid w:val="00BC11D9"/>
    <w:rsid w:val="00BC241E"/>
    <w:rsid w:val="00BC3F42"/>
    <w:rsid w:val="00BC60C9"/>
    <w:rsid w:val="00BC6241"/>
    <w:rsid w:val="00BC6B13"/>
    <w:rsid w:val="00BC6D59"/>
    <w:rsid w:val="00BC6E5D"/>
    <w:rsid w:val="00BC7774"/>
    <w:rsid w:val="00BC7C10"/>
    <w:rsid w:val="00BD1B8F"/>
    <w:rsid w:val="00BD3692"/>
    <w:rsid w:val="00BD3B31"/>
    <w:rsid w:val="00BD3F5A"/>
    <w:rsid w:val="00BD45D0"/>
    <w:rsid w:val="00BD4654"/>
    <w:rsid w:val="00BD47EB"/>
    <w:rsid w:val="00BD4DD0"/>
    <w:rsid w:val="00BD529C"/>
    <w:rsid w:val="00BD5F72"/>
    <w:rsid w:val="00BD654A"/>
    <w:rsid w:val="00BD6D78"/>
    <w:rsid w:val="00BE05E4"/>
    <w:rsid w:val="00BE116E"/>
    <w:rsid w:val="00BE50D5"/>
    <w:rsid w:val="00BE528C"/>
    <w:rsid w:val="00BE67D6"/>
    <w:rsid w:val="00BF1729"/>
    <w:rsid w:val="00BF2A81"/>
    <w:rsid w:val="00BF308C"/>
    <w:rsid w:val="00BF3944"/>
    <w:rsid w:val="00BF4CF0"/>
    <w:rsid w:val="00BF4D93"/>
    <w:rsid w:val="00BF5193"/>
    <w:rsid w:val="00BF595C"/>
    <w:rsid w:val="00BF6579"/>
    <w:rsid w:val="00BF6C68"/>
    <w:rsid w:val="00BF6D83"/>
    <w:rsid w:val="00BF6D98"/>
    <w:rsid w:val="00BF6FDD"/>
    <w:rsid w:val="00BF71F5"/>
    <w:rsid w:val="00C000A2"/>
    <w:rsid w:val="00C0064A"/>
    <w:rsid w:val="00C03D2A"/>
    <w:rsid w:val="00C05C3F"/>
    <w:rsid w:val="00C05EDA"/>
    <w:rsid w:val="00C062CC"/>
    <w:rsid w:val="00C06636"/>
    <w:rsid w:val="00C06C89"/>
    <w:rsid w:val="00C07464"/>
    <w:rsid w:val="00C1018A"/>
    <w:rsid w:val="00C1022A"/>
    <w:rsid w:val="00C1076C"/>
    <w:rsid w:val="00C113B7"/>
    <w:rsid w:val="00C11D46"/>
    <w:rsid w:val="00C12A8F"/>
    <w:rsid w:val="00C13230"/>
    <w:rsid w:val="00C171E9"/>
    <w:rsid w:val="00C178D0"/>
    <w:rsid w:val="00C17FD4"/>
    <w:rsid w:val="00C21953"/>
    <w:rsid w:val="00C2344A"/>
    <w:rsid w:val="00C249CD"/>
    <w:rsid w:val="00C24B8A"/>
    <w:rsid w:val="00C24E45"/>
    <w:rsid w:val="00C252A9"/>
    <w:rsid w:val="00C270CE"/>
    <w:rsid w:val="00C30DAD"/>
    <w:rsid w:val="00C328D9"/>
    <w:rsid w:val="00C32C40"/>
    <w:rsid w:val="00C3340D"/>
    <w:rsid w:val="00C35313"/>
    <w:rsid w:val="00C35F82"/>
    <w:rsid w:val="00C377AC"/>
    <w:rsid w:val="00C37A5D"/>
    <w:rsid w:val="00C4119B"/>
    <w:rsid w:val="00C41879"/>
    <w:rsid w:val="00C419AA"/>
    <w:rsid w:val="00C42DA7"/>
    <w:rsid w:val="00C45345"/>
    <w:rsid w:val="00C45B1D"/>
    <w:rsid w:val="00C461D9"/>
    <w:rsid w:val="00C4668A"/>
    <w:rsid w:val="00C51FA3"/>
    <w:rsid w:val="00C52448"/>
    <w:rsid w:val="00C53F03"/>
    <w:rsid w:val="00C5410A"/>
    <w:rsid w:val="00C560B8"/>
    <w:rsid w:val="00C56374"/>
    <w:rsid w:val="00C574E9"/>
    <w:rsid w:val="00C576BD"/>
    <w:rsid w:val="00C57B8A"/>
    <w:rsid w:val="00C607FA"/>
    <w:rsid w:val="00C6143D"/>
    <w:rsid w:val="00C625D1"/>
    <w:rsid w:val="00C6374A"/>
    <w:rsid w:val="00C643AA"/>
    <w:rsid w:val="00C64749"/>
    <w:rsid w:val="00C66525"/>
    <w:rsid w:val="00C66D63"/>
    <w:rsid w:val="00C66E38"/>
    <w:rsid w:val="00C67612"/>
    <w:rsid w:val="00C705C9"/>
    <w:rsid w:val="00C71205"/>
    <w:rsid w:val="00C71659"/>
    <w:rsid w:val="00C71CE3"/>
    <w:rsid w:val="00C71F1D"/>
    <w:rsid w:val="00C749DA"/>
    <w:rsid w:val="00C7555A"/>
    <w:rsid w:val="00C7581A"/>
    <w:rsid w:val="00C7606E"/>
    <w:rsid w:val="00C77276"/>
    <w:rsid w:val="00C806F9"/>
    <w:rsid w:val="00C81F05"/>
    <w:rsid w:val="00C82A17"/>
    <w:rsid w:val="00C8434A"/>
    <w:rsid w:val="00C84DD0"/>
    <w:rsid w:val="00C87830"/>
    <w:rsid w:val="00C90AED"/>
    <w:rsid w:val="00C92492"/>
    <w:rsid w:val="00C94CCE"/>
    <w:rsid w:val="00C95422"/>
    <w:rsid w:val="00C96308"/>
    <w:rsid w:val="00C974D3"/>
    <w:rsid w:val="00CA00A6"/>
    <w:rsid w:val="00CA0FC4"/>
    <w:rsid w:val="00CA1479"/>
    <w:rsid w:val="00CA25CC"/>
    <w:rsid w:val="00CA25EA"/>
    <w:rsid w:val="00CA3723"/>
    <w:rsid w:val="00CA5148"/>
    <w:rsid w:val="00CA5C3D"/>
    <w:rsid w:val="00CA6F98"/>
    <w:rsid w:val="00CA785B"/>
    <w:rsid w:val="00CA7B45"/>
    <w:rsid w:val="00CB0CF5"/>
    <w:rsid w:val="00CB4148"/>
    <w:rsid w:val="00CB4CDB"/>
    <w:rsid w:val="00CB5055"/>
    <w:rsid w:val="00CC0BF9"/>
    <w:rsid w:val="00CC1045"/>
    <w:rsid w:val="00CC2C98"/>
    <w:rsid w:val="00CC562C"/>
    <w:rsid w:val="00CC62EF"/>
    <w:rsid w:val="00CC7942"/>
    <w:rsid w:val="00CC7FB3"/>
    <w:rsid w:val="00CD0394"/>
    <w:rsid w:val="00CD0840"/>
    <w:rsid w:val="00CD1367"/>
    <w:rsid w:val="00CD18AF"/>
    <w:rsid w:val="00CD1FA6"/>
    <w:rsid w:val="00CD4369"/>
    <w:rsid w:val="00CD47EC"/>
    <w:rsid w:val="00CD4EC8"/>
    <w:rsid w:val="00CD54CF"/>
    <w:rsid w:val="00CD64CC"/>
    <w:rsid w:val="00CE00AC"/>
    <w:rsid w:val="00CE1611"/>
    <w:rsid w:val="00CE1626"/>
    <w:rsid w:val="00CE3664"/>
    <w:rsid w:val="00CE5EDF"/>
    <w:rsid w:val="00CE71A7"/>
    <w:rsid w:val="00CE774D"/>
    <w:rsid w:val="00CF0266"/>
    <w:rsid w:val="00CF04CA"/>
    <w:rsid w:val="00CF0B03"/>
    <w:rsid w:val="00CF208E"/>
    <w:rsid w:val="00CF32D9"/>
    <w:rsid w:val="00CF40E8"/>
    <w:rsid w:val="00CF4E2D"/>
    <w:rsid w:val="00CF7308"/>
    <w:rsid w:val="00CF7AAD"/>
    <w:rsid w:val="00CF7CAC"/>
    <w:rsid w:val="00D009A7"/>
    <w:rsid w:val="00D00F1D"/>
    <w:rsid w:val="00D013AB"/>
    <w:rsid w:val="00D01835"/>
    <w:rsid w:val="00D01B90"/>
    <w:rsid w:val="00D01DD4"/>
    <w:rsid w:val="00D0230B"/>
    <w:rsid w:val="00D04B01"/>
    <w:rsid w:val="00D0695C"/>
    <w:rsid w:val="00D10908"/>
    <w:rsid w:val="00D10D22"/>
    <w:rsid w:val="00D11187"/>
    <w:rsid w:val="00D1220D"/>
    <w:rsid w:val="00D124C3"/>
    <w:rsid w:val="00D1774E"/>
    <w:rsid w:val="00D2333B"/>
    <w:rsid w:val="00D25A40"/>
    <w:rsid w:val="00D25C93"/>
    <w:rsid w:val="00D26269"/>
    <w:rsid w:val="00D26521"/>
    <w:rsid w:val="00D26BA5"/>
    <w:rsid w:val="00D3025C"/>
    <w:rsid w:val="00D3084D"/>
    <w:rsid w:val="00D31890"/>
    <w:rsid w:val="00D32C6D"/>
    <w:rsid w:val="00D344CC"/>
    <w:rsid w:val="00D34D57"/>
    <w:rsid w:val="00D35AC1"/>
    <w:rsid w:val="00D35CEC"/>
    <w:rsid w:val="00D36306"/>
    <w:rsid w:val="00D36EF4"/>
    <w:rsid w:val="00D37252"/>
    <w:rsid w:val="00D37B2F"/>
    <w:rsid w:val="00D37DCD"/>
    <w:rsid w:val="00D403BC"/>
    <w:rsid w:val="00D414CD"/>
    <w:rsid w:val="00D41539"/>
    <w:rsid w:val="00D41B6D"/>
    <w:rsid w:val="00D41C9F"/>
    <w:rsid w:val="00D43217"/>
    <w:rsid w:val="00D43330"/>
    <w:rsid w:val="00D4579B"/>
    <w:rsid w:val="00D477F1"/>
    <w:rsid w:val="00D50ED1"/>
    <w:rsid w:val="00D5151A"/>
    <w:rsid w:val="00D516A9"/>
    <w:rsid w:val="00D53E19"/>
    <w:rsid w:val="00D541E5"/>
    <w:rsid w:val="00D54C51"/>
    <w:rsid w:val="00D56681"/>
    <w:rsid w:val="00D56FD8"/>
    <w:rsid w:val="00D60BB1"/>
    <w:rsid w:val="00D614F8"/>
    <w:rsid w:val="00D617C9"/>
    <w:rsid w:val="00D630D5"/>
    <w:rsid w:val="00D63418"/>
    <w:rsid w:val="00D63521"/>
    <w:rsid w:val="00D63E59"/>
    <w:rsid w:val="00D653E9"/>
    <w:rsid w:val="00D65B4E"/>
    <w:rsid w:val="00D65E27"/>
    <w:rsid w:val="00D66E7D"/>
    <w:rsid w:val="00D676C9"/>
    <w:rsid w:val="00D707B4"/>
    <w:rsid w:val="00D71DFF"/>
    <w:rsid w:val="00D72CE3"/>
    <w:rsid w:val="00D73F5E"/>
    <w:rsid w:val="00D7435B"/>
    <w:rsid w:val="00D74D4E"/>
    <w:rsid w:val="00D7643A"/>
    <w:rsid w:val="00D77A2F"/>
    <w:rsid w:val="00D77F44"/>
    <w:rsid w:val="00D80186"/>
    <w:rsid w:val="00D8129C"/>
    <w:rsid w:val="00D8245F"/>
    <w:rsid w:val="00D8278C"/>
    <w:rsid w:val="00D82B92"/>
    <w:rsid w:val="00D84970"/>
    <w:rsid w:val="00D85DE8"/>
    <w:rsid w:val="00D86320"/>
    <w:rsid w:val="00D8648C"/>
    <w:rsid w:val="00D86B0E"/>
    <w:rsid w:val="00D87B6B"/>
    <w:rsid w:val="00D90432"/>
    <w:rsid w:val="00D9111E"/>
    <w:rsid w:val="00D914DC"/>
    <w:rsid w:val="00D91B0A"/>
    <w:rsid w:val="00D91CAF"/>
    <w:rsid w:val="00D92479"/>
    <w:rsid w:val="00D949C1"/>
    <w:rsid w:val="00D95190"/>
    <w:rsid w:val="00D954FF"/>
    <w:rsid w:val="00D95829"/>
    <w:rsid w:val="00D9600F"/>
    <w:rsid w:val="00D97177"/>
    <w:rsid w:val="00D974EB"/>
    <w:rsid w:val="00DA0B6E"/>
    <w:rsid w:val="00DA1522"/>
    <w:rsid w:val="00DA15B2"/>
    <w:rsid w:val="00DA28CC"/>
    <w:rsid w:val="00DA2E90"/>
    <w:rsid w:val="00DA5B13"/>
    <w:rsid w:val="00DA5B15"/>
    <w:rsid w:val="00DA5BCD"/>
    <w:rsid w:val="00DA6CCE"/>
    <w:rsid w:val="00DB0633"/>
    <w:rsid w:val="00DB097B"/>
    <w:rsid w:val="00DB12B3"/>
    <w:rsid w:val="00DB1A05"/>
    <w:rsid w:val="00DB4611"/>
    <w:rsid w:val="00DB633E"/>
    <w:rsid w:val="00DB7285"/>
    <w:rsid w:val="00DC0FD9"/>
    <w:rsid w:val="00DC1C12"/>
    <w:rsid w:val="00DC3464"/>
    <w:rsid w:val="00DC3835"/>
    <w:rsid w:val="00DC3DB1"/>
    <w:rsid w:val="00DC5257"/>
    <w:rsid w:val="00DC58B0"/>
    <w:rsid w:val="00DC5DB5"/>
    <w:rsid w:val="00DC77D6"/>
    <w:rsid w:val="00DD0E9D"/>
    <w:rsid w:val="00DD121A"/>
    <w:rsid w:val="00DD27C7"/>
    <w:rsid w:val="00DD6194"/>
    <w:rsid w:val="00DD6F6F"/>
    <w:rsid w:val="00DE235A"/>
    <w:rsid w:val="00DE2ED1"/>
    <w:rsid w:val="00DE6B1B"/>
    <w:rsid w:val="00DE7312"/>
    <w:rsid w:val="00DF06C7"/>
    <w:rsid w:val="00DF0DB8"/>
    <w:rsid w:val="00DF4076"/>
    <w:rsid w:val="00DF681C"/>
    <w:rsid w:val="00DF72CC"/>
    <w:rsid w:val="00DF78B1"/>
    <w:rsid w:val="00DF7D68"/>
    <w:rsid w:val="00DF7E59"/>
    <w:rsid w:val="00E0034C"/>
    <w:rsid w:val="00E014DF"/>
    <w:rsid w:val="00E02B99"/>
    <w:rsid w:val="00E03136"/>
    <w:rsid w:val="00E046E1"/>
    <w:rsid w:val="00E053A6"/>
    <w:rsid w:val="00E05652"/>
    <w:rsid w:val="00E05802"/>
    <w:rsid w:val="00E06DE6"/>
    <w:rsid w:val="00E115AC"/>
    <w:rsid w:val="00E115ED"/>
    <w:rsid w:val="00E11E80"/>
    <w:rsid w:val="00E12879"/>
    <w:rsid w:val="00E13C7C"/>
    <w:rsid w:val="00E14094"/>
    <w:rsid w:val="00E143B1"/>
    <w:rsid w:val="00E14C4D"/>
    <w:rsid w:val="00E16811"/>
    <w:rsid w:val="00E16A9C"/>
    <w:rsid w:val="00E227D4"/>
    <w:rsid w:val="00E22FB3"/>
    <w:rsid w:val="00E236FD"/>
    <w:rsid w:val="00E242C7"/>
    <w:rsid w:val="00E24350"/>
    <w:rsid w:val="00E249C1"/>
    <w:rsid w:val="00E25330"/>
    <w:rsid w:val="00E25EDB"/>
    <w:rsid w:val="00E26A97"/>
    <w:rsid w:val="00E2760D"/>
    <w:rsid w:val="00E30EED"/>
    <w:rsid w:val="00E31308"/>
    <w:rsid w:val="00E31424"/>
    <w:rsid w:val="00E31AAF"/>
    <w:rsid w:val="00E328E3"/>
    <w:rsid w:val="00E3355F"/>
    <w:rsid w:val="00E36A56"/>
    <w:rsid w:val="00E40D52"/>
    <w:rsid w:val="00E40F45"/>
    <w:rsid w:val="00E415EA"/>
    <w:rsid w:val="00E41A51"/>
    <w:rsid w:val="00E41DA0"/>
    <w:rsid w:val="00E43993"/>
    <w:rsid w:val="00E44A3B"/>
    <w:rsid w:val="00E44B12"/>
    <w:rsid w:val="00E4582B"/>
    <w:rsid w:val="00E45C47"/>
    <w:rsid w:val="00E47CBF"/>
    <w:rsid w:val="00E504D5"/>
    <w:rsid w:val="00E519A0"/>
    <w:rsid w:val="00E51EEC"/>
    <w:rsid w:val="00E5245D"/>
    <w:rsid w:val="00E528FD"/>
    <w:rsid w:val="00E53CD8"/>
    <w:rsid w:val="00E54327"/>
    <w:rsid w:val="00E5483F"/>
    <w:rsid w:val="00E54D89"/>
    <w:rsid w:val="00E5549F"/>
    <w:rsid w:val="00E55C5D"/>
    <w:rsid w:val="00E56F48"/>
    <w:rsid w:val="00E57F28"/>
    <w:rsid w:val="00E600A8"/>
    <w:rsid w:val="00E6307F"/>
    <w:rsid w:val="00E63207"/>
    <w:rsid w:val="00E653FC"/>
    <w:rsid w:val="00E65AEC"/>
    <w:rsid w:val="00E65F31"/>
    <w:rsid w:val="00E66993"/>
    <w:rsid w:val="00E70034"/>
    <w:rsid w:val="00E70D55"/>
    <w:rsid w:val="00E71640"/>
    <w:rsid w:val="00E7166D"/>
    <w:rsid w:val="00E71701"/>
    <w:rsid w:val="00E722F6"/>
    <w:rsid w:val="00E72548"/>
    <w:rsid w:val="00E729EB"/>
    <w:rsid w:val="00E73D84"/>
    <w:rsid w:val="00E7548A"/>
    <w:rsid w:val="00E80718"/>
    <w:rsid w:val="00E807F2"/>
    <w:rsid w:val="00E80F82"/>
    <w:rsid w:val="00E82F01"/>
    <w:rsid w:val="00E838A9"/>
    <w:rsid w:val="00E85BF9"/>
    <w:rsid w:val="00E86052"/>
    <w:rsid w:val="00E86070"/>
    <w:rsid w:val="00E86191"/>
    <w:rsid w:val="00E86C53"/>
    <w:rsid w:val="00E90DB1"/>
    <w:rsid w:val="00E91ED9"/>
    <w:rsid w:val="00E930EA"/>
    <w:rsid w:val="00E93D66"/>
    <w:rsid w:val="00E949A7"/>
    <w:rsid w:val="00E96BA7"/>
    <w:rsid w:val="00E970B2"/>
    <w:rsid w:val="00E97215"/>
    <w:rsid w:val="00EA2BC6"/>
    <w:rsid w:val="00EA5CED"/>
    <w:rsid w:val="00EA5DAF"/>
    <w:rsid w:val="00EA72AC"/>
    <w:rsid w:val="00EA777B"/>
    <w:rsid w:val="00EA7ADF"/>
    <w:rsid w:val="00EA7D9E"/>
    <w:rsid w:val="00EB0CD6"/>
    <w:rsid w:val="00EB11D1"/>
    <w:rsid w:val="00EB28F3"/>
    <w:rsid w:val="00EB3593"/>
    <w:rsid w:val="00EB3831"/>
    <w:rsid w:val="00EB3D99"/>
    <w:rsid w:val="00EB4417"/>
    <w:rsid w:val="00EB444C"/>
    <w:rsid w:val="00EB44F6"/>
    <w:rsid w:val="00EB4998"/>
    <w:rsid w:val="00EB78A9"/>
    <w:rsid w:val="00EC2A87"/>
    <w:rsid w:val="00EC3BED"/>
    <w:rsid w:val="00EC4428"/>
    <w:rsid w:val="00EC6260"/>
    <w:rsid w:val="00EC7CAD"/>
    <w:rsid w:val="00ED1B11"/>
    <w:rsid w:val="00ED1F9A"/>
    <w:rsid w:val="00ED2D6C"/>
    <w:rsid w:val="00ED343F"/>
    <w:rsid w:val="00ED35A0"/>
    <w:rsid w:val="00ED3604"/>
    <w:rsid w:val="00ED4EB2"/>
    <w:rsid w:val="00ED5489"/>
    <w:rsid w:val="00ED7008"/>
    <w:rsid w:val="00ED761A"/>
    <w:rsid w:val="00ED7C57"/>
    <w:rsid w:val="00EE11CC"/>
    <w:rsid w:val="00EE37E5"/>
    <w:rsid w:val="00EE3994"/>
    <w:rsid w:val="00EE4D3E"/>
    <w:rsid w:val="00EE52DA"/>
    <w:rsid w:val="00EE5A6B"/>
    <w:rsid w:val="00EF0935"/>
    <w:rsid w:val="00EF12A5"/>
    <w:rsid w:val="00EF1851"/>
    <w:rsid w:val="00EF1E4C"/>
    <w:rsid w:val="00EF1FC0"/>
    <w:rsid w:val="00EF24A2"/>
    <w:rsid w:val="00EF253B"/>
    <w:rsid w:val="00EF353F"/>
    <w:rsid w:val="00EF5BA8"/>
    <w:rsid w:val="00EF6B53"/>
    <w:rsid w:val="00EF7787"/>
    <w:rsid w:val="00EF7856"/>
    <w:rsid w:val="00F011E3"/>
    <w:rsid w:val="00F01267"/>
    <w:rsid w:val="00F0234C"/>
    <w:rsid w:val="00F040A2"/>
    <w:rsid w:val="00F04DF4"/>
    <w:rsid w:val="00F07DDB"/>
    <w:rsid w:val="00F10A4F"/>
    <w:rsid w:val="00F10DBA"/>
    <w:rsid w:val="00F11321"/>
    <w:rsid w:val="00F11BE9"/>
    <w:rsid w:val="00F12214"/>
    <w:rsid w:val="00F152B4"/>
    <w:rsid w:val="00F17426"/>
    <w:rsid w:val="00F1759E"/>
    <w:rsid w:val="00F20428"/>
    <w:rsid w:val="00F21B36"/>
    <w:rsid w:val="00F232C9"/>
    <w:rsid w:val="00F2370A"/>
    <w:rsid w:val="00F23C50"/>
    <w:rsid w:val="00F27C3B"/>
    <w:rsid w:val="00F313FF"/>
    <w:rsid w:val="00F32971"/>
    <w:rsid w:val="00F333A4"/>
    <w:rsid w:val="00F34EAE"/>
    <w:rsid w:val="00F34ED9"/>
    <w:rsid w:val="00F34FC0"/>
    <w:rsid w:val="00F351E1"/>
    <w:rsid w:val="00F35611"/>
    <w:rsid w:val="00F35A4A"/>
    <w:rsid w:val="00F37853"/>
    <w:rsid w:val="00F37AC6"/>
    <w:rsid w:val="00F37FBE"/>
    <w:rsid w:val="00F41310"/>
    <w:rsid w:val="00F429D6"/>
    <w:rsid w:val="00F438B9"/>
    <w:rsid w:val="00F44065"/>
    <w:rsid w:val="00F44DDD"/>
    <w:rsid w:val="00F46118"/>
    <w:rsid w:val="00F46634"/>
    <w:rsid w:val="00F507CB"/>
    <w:rsid w:val="00F507EE"/>
    <w:rsid w:val="00F5136D"/>
    <w:rsid w:val="00F51669"/>
    <w:rsid w:val="00F518D9"/>
    <w:rsid w:val="00F52CDF"/>
    <w:rsid w:val="00F53514"/>
    <w:rsid w:val="00F53A06"/>
    <w:rsid w:val="00F571D2"/>
    <w:rsid w:val="00F5728D"/>
    <w:rsid w:val="00F57ADD"/>
    <w:rsid w:val="00F57C7B"/>
    <w:rsid w:val="00F60A80"/>
    <w:rsid w:val="00F60BC1"/>
    <w:rsid w:val="00F63F88"/>
    <w:rsid w:val="00F6495C"/>
    <w:rsid w:val="00F649FC"/>
    <w:rsid w:val="00F6574F"/>
    <w:rsid w:val="00F66B07"/>
    <w:rsid w:val="00F67FBC"/>
    <w:rsid w:val="00F70E0C"/>
    <w:rsid w:val="00F71092"/>
    <w:rsid w:val="00F71645"/>
    <w:rsid w:val="00F725EB"/>
    <w:rsid w:val="00F737E1"/>
    <w:rsid w:val="00F745DD"/>
    <w:rsid w:val="00F758F6"/>
    <w:rsid w:val="00F7610D"/>
    <w:rsid w:val="00F7724B"/>
    <w:rsid w:val="00F80FBA"/>
    <w:rsid w:val="00F81CD4"/>
    <w:rsid w:val="00F82899"/>
    <w:rsid w:val="00F83387"/>
    <w:rsid w:val="00F83F57"/>
    <w:rsid w:val="00F85D2F"/>
    <w:rsid w:val="00F863DE"/>
    <w:rsid w:val="00F8754F"/>
    <w:rsid w:val="00F87B42"/>
    <w:rsid w:val="00F901DF"/>
    <w:rsid w:val="00F911B9"/>
    <w:rsid w:val="00F9258D"/>
    <w:rsid w:val="00F9278E"/>
    <w:rsid w:val="00F943FE"/>
    <w:rsid w:val="00F95648"/>
    <w:rsid w:val="00F96036"/>
    <w:rsid w:val="00F96496"/>
    <w:rsid w:val="00FA0748"/>
    <w:rsid w:val="00FA0C57"/>
    <w:rsid w:val="00FA11FC"/>
    <w:rsid w:val="00FA15AC"/>
    <w:rsid w:val="00FA28F2"/>
    <w:rsid w:val="00FA2EEB"/>
    <w:rsid w:val="00FA5129"/>
    <w:rsid w:val="00FA569A"/>
    <w:rsid w:val="00FA5999"/>
    <w:rsid w:val="00FA68F0"/>
    <w:rsid w:val="00FA7161"/>
    <w:rsid w:val="00FB01CC"/>
    <w:rsid w:val="00FB0960"/>
    <w:rsid w:val="00FB20A7"/>
    <w:rsid w:val="00FB2540"/>
    <w:rsid w:val="00FB25D0"/>
    <w:rsid w:val="00FB27C8"/>
    <w:rsid w:val="00FB2854"/>
    <w:rsid w:val="00FB6686"/>
    <w:rsid w:val="00FC19C6"/>
    <w:rsid w:val="00FC2FBE"/>
    <w:rsid w:val="00FC33B2"/>
    <w:rsid w:val="00FC5517"/>
    <w:rsid w:val="00FC5B33"/>
    <w:rsid w:val="00FC764D"/>
    <w:rsid w:val="00FD0D3C"/>
    <w:rsid w:val="00FD1CCC"/>
    <w:rsid w:val="00FD1E1B"/>
    <w:rsid w:val="00FD21C3"/>
    <w:rsid w:val="00FD2B9E"/>
    <w:rsid w:val="00FD5053"/>
    <w:rsid w:val="00FE27E0"/>
    <w:rsid w:val="00FE28ED"/>
    <w:rsid w:val="00FE2B24"/>
    <w:rsid w:val="00FE444F"/>
    <w:rsid w:val="00FF0100"/>
    <w:rsid w:val="00FF110C"/>
    <w:rsid w:val="00FF2A3A"/>
    <w:rsid w:val="00FF3832"/>
    <w:rsid w:val="00FF49CA"/>
    <w:rsid w:val="00FF4F67"/>
    <w:rsid w:val="00FF5AFD"/>
    <w:rsid w:val="00FF61FB"/>
    <w:rsid w:val="00FF66BD"/>
    <w:rsid w:val="00FF724C"/>
    <w:rsid w:val="00FF7A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83BF5"/>
  <w15:docId w15:val="{2618D282-3171-4772-96D3-190991E2D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455D"/>
    <w:pPr>
      <w:spacing w:before="120" w:after="120" w:line="240" w:lineRule="auto"/>
      <w:jc w:val="both"/>
    </w:pPr>
    <w:rPr>
      <w:rFonts w:ascii="Times New Roman" w:hAnsi="Times New Roman" w:cs="Times New Roman"/>
      <w:color w:val="000000"/>
    </w:rPr>
  </w:style>
  <w:style w:type="paragraph" w:styleId="Heading1">
    <w:name w:val="heading 1"/>
    <w:basedOn w:val="Normal"/>
    <w:next w:val="Normal"/>
    <w:link w:val="Heading1Char"/>
    <w:uiPriority w:val="9"/>
    <w:qFormat/>
    <w:rsid w:val="00F37AC6"/>
    <w:pPr>
      <w:keepNext/>
      <w:keepLines/>
      <w:numPr>
        <w:numId w:val="16"/>
      </w:numPr>
      <w:spacing w:before="240" w:after="0"/>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8A72C8"/>
    <w:pPr>
      <w:keepNext/>
      <w:keepLines/>
      <w:numPr>
        <w:ilvl w:val="1"/>
        <w:numId w:val="16"/>
      </w:numPr>
      <w:spacing w:after="60"/>
      <w:ind w:left="36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6138D6"/>
    <w:pPr>
      <w:keepNext/>
      <w:keepLines/>
      <w:numPr>
        <w:ilvl w:val="2"/>
        <w:numId w:val="16"/>
      </w:numPr>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735E1A"/>
    <w:pPr>
      <w:keepNext/>
      <w:keepLines/>
      <w:numPr>
        <w:ilvl w:val="3"/>
        <w:numId w:val="1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E3D1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6341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ikicontent">
    <w:name w:val="wikicontent"/>
    <w:basedOn w:val="DefaultParagraphFont"/>
    <w:rsid w:val="009B4C32"/>
  </w:style>
  <w:style w:type="paragraph" w:styleId="NormalWeb">
    <w:name w:val="Normal (Web)"/>
    <w:basedOn w:val="Normal"/>
    <w:uiPriority w:val="99"/>
    <w:unhideWhenUsed/>
    <w:rsid w:val="00645C7B"/>
    <w:pPr>
      <w:spacing w:before="100" w:beforeAutospacing="1" w:after="100" w:afterAutospacing="1"/>
    </w:pPr>
    <w:rPr>
      <w:rFonts w:eastAsia="Times New Roman"/>
      <w:sz w:val="24"/>
      <w:szCs w:val="24"/>
    </w:rPr>
  </w:style>
  <w:style w:type="paragraph" w:styleId="Header">
    <w:name w:val="header"/>
    <w:basedOn w:val="Normal"/>
    <w:link w:val="HeaderChar"/>
    <w:uiPriority w:val="99"/>
    <w:unhideWhenUsed/>
    <w:rsid w:val="00645C7B"/>
    <w:pPr>
      <w:tabs>
        <w:tab w:val="center" w:pos="4680"/>
        <w:tab w:val="right" w:pos="9360"/>
      </w:tabs>
      <w:spacing w:after="0"/>
    </w:pPr>
  </w:style>
  <w:style w:type="character" w:customStyle="1" w:styleId="HeaderChar">
    <w:name w:val="Header Char"/>
    <w:basedOn w:val="DefaultParagraphFont"/>
    <w:link w:val="Header"/>
    <w:uiPriority w:val="99"/>
    <w:rsid w:val="00645C7B"/>
  </w:style>
  <w:style w:type="paragraph" w:styleId="Footer">
    <w:name w:val="footer"/>
    <w:basedOn w:val="Normal"/>
    <w:link w:val="FooterChar"/>
    <w:uiPriority w:val="99"/>
    <w:unhideWhenUsed/>
    <w:rsid w:val="00645C7B"/>
    <w:pPr>
      <w:tabs>
        <w:tab w:val="center" w:pos="4680"/>
        <w:tab w:val="right" w:pos="9360"/>
      </w:tabs>
      <w:spacing w:after="0"/>
    </w:pPr>
  </w:style>
  <w:style w:type="character" w:customStyle="1" w:styleId="FooterChar">
    <w:name w:val="Footer Char"/>
    <w:basedOn w:val="DefaultParagraphFont"/>
    <w:link w:val="Footer"/>
    <w:uiPriority w:val="99"/>
    <w:rsid w:val="00645C7B"/>
  </w:style>
  <w:style w:type="table" w:styleId="TableGrid">
    <w:name w:val="Table Grid"/>
    <w:basedOn w:val="TableNormal"/>
    <w:uiPriority w:val="39"/>
    <w:rsid w:val="006C34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3F7318"/>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3">
    <w:name w:val="Plain Table 3"/>
    <w:basedOn w:val="TableNormal"/>
    <w:uiPriority w:val="43"/>
    <w:rsid w:val="003F7318"/>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F7318"/>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F731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qFormat/>
    <w:rsid w:val="00640D0E"/>
    <w:pPr>
      <w:ind w:left="720"/>
      <w:contextualSpacing/>
    </w:pPr>
  </w:style>
  <w:style w:type="character" w:customStyle="1" w:styleId="Heading1Char">
    <w:name w:val="Heading 1 Char"/>
    <w:basedOn w:val="DefaultParagraphFont"/>
    <w:link w:val="Heading1"/>
    <w:uiPriority w:val="9"/>
    <w:rsid w:val="00F37AC6"/>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8A72C8"/>
    <w:rPr>
      <w:rFonts w:ascii="Times New Roman" w:eastAsiaTheme="majorEastAsia" w:hAnsi="Times New Roman" w:cstheme="majorBidi"/>
      <w:b/>
      <w:color w:val="000000"/>
      <w:sz w:val="32"/>
      <w:szCs w:val="26"/>
    </w:rPr>
  </w:style>
  <w:style w:type="character" w:customStyle="1" w:styleId="Heading3Char">
    <w:name w:val="Heading 3 Char"/>
    <w:basedOn w:val="DefaultParagraphFont"/>
    <w:link w:val="Heading3"/>
    <w:uiPriority w:val="9"/>
    <w:rsid w:val="006138D6"/>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0F56DC"/>
    <w:pPr>
      <w:outlineLvl w:val="9"/>
    </w:pPr>
  </w:style>
  <w:style w:type="paragraph" w:styleId="TOC1">
    <w:name w:val="toc 1"/>
    <w:basedOn w:val="Normal"/>
    <w:next w:val="Normal"/>
    <w:autoRedefine/>
    <w:uiPriority w:val="39"/>
    <w:unhideWhenUsed/>
    <w:rsid w:val="000F56DC"/>
    <w:pPr>
      <w:spacing w:after="100"/>
    </w:pPr>
  </w:style>
  <w:style w:type="paragraph" w:styleId="TOC2">
    <w:name w:val="toc 2"/>
    <w:basedOn w:val="Normal"/>
    <w:next w:val="Normal"/>
    <w:autoRedefine/>
    <w:uiPriority w:val="39"/>
    <w:unhideWhenUsed/>
    <w:rsid w:val="000F56DC"/>
    <w:pPr>
      <w:spacing w:after="100"/>
      <w:ind w:left="220"/>
    </w:pPr>
  </w:style>
  <w:style w:type="paragraph" w:styleId="TOC3">
    <w:name w:val="toc 3"/>
    <w:basedOn w:val="Normal"/>
    <w:next w:val="Normal"/>
    <w:autoRedefine/>
    <w:uiPriority w:val="39"/>
    <w:unhideWhenUsed/>
    <w:rsid w:val="000F56DC"/>
    <w:pPr>
      <w:spacing w:after="100"/>
      <w:ind w:left="440"/>
    </w:pPr>
  </w:style>
  <w:style w:type="character" w:styleId="Hyperlink">
    <w:name w:val="Hyperlink"/>
    <w:basedOn w:val="DefaultParagraphFont"/>
    <w:uiPriority w:val="99"/>
    <w:unhideWhenUsed/>
    <w:rsid w:val="000F56DC"/>
    <w:rPr>
      <w:color w:val="0563C1" w:themeColor="hyperlink"/>
      <w:u w:val="single"/>
    </w:rPr>
  </w:style>
  <w:style w:type="character" w:styleId="CommentReference">
    <w:name w:val="annotation reference"/>
    <w:basedOn w:val="DefaultParagraphFont"/>
    <w:uiPriority w:val="99"/>
    <w:semiHidden/>
    <w:unhideWhenUsed/>
    <w:rsid w:val="006960D7"/>
    <w:rPr>
      <w:sz w:val="16"/>
      <w:szCs w:val="16"/>
    </w:rPr>
  </w:style>
  <w:style w:type="paragraph" w:styleId="CommentText">
    <w:name w:val="annotation text"/>
    <w:basedOn w:val="Normal"/>
    <w:link w:val="CommentTextChar"/>
    <w:uiPriority w:val="99"/>
    <w:unhideWhenUsed/>
    <w:rsid w:val="006960D7"/>
    <w:rPr>
      <w:sz w:val="20"/>
      <w:szCs w:val="20"/>
    </w:rPr>
  </w:style>
  <w:style w:type="character" w:customStyle="1" w:styleId="CommentTextChar">
    <w:name w:val="Comment Text Char"/>
    <w:basedOn w:val="DefaultParagraphFont"/>
    <w:link w:val="CommentText"/>
    <w:uiPriority w:val="99"/>
    <w:rsid w:val="006960D7"/>
    <w:rPr>
      <w:sz w:val="20"/>
      <w:szCs w:val="20"/>
    </w:rPr>
  </w:style>
  <w:style w:type="paragraph" w:styleId="CommentSubject">
    <w:name w:val="annotation subject"/>
    <w:basedOn w:val="CommentText"/>
    <w:next w:val="CommentText"/>
    <w:link w:val="CommentSubjectChar"/>
    <w:uiPriority w:val="99"/>
    <w:semiHidden/>
    <w:unhideWhenUsed/>
    <w:rsid w:val="006960D7"/>
    <w:rPr>
      <w:b/>
      <w:bCs/>
    </w:rPr>
  </w:style>
  <w:style w:type="character" w:customStyle="1" w:styleId="CommentSubjectChar">
    <w:name w:val="Comment Subject Char"/>
    <w:basedOn w:val="CommentTextChar"/>
    <w:link w:val="CommentSubject"/>
    <w:uiPriority w:val="99"/>
    <w:semiHidden/>
    <w:rsid w:val="006960D7"/>
    <w:rPr>
      <w:b/>
      <w:bCs/>
      <w:sz w:val="20"/>
      <w:szCs w:val="20"/>
    </w:rPr>
  </w:style>
  <w:style w:type="paragraph" w:styleId="BalloonText">
    <w:name w:val="Balloon Text"/>
    <w:basedOn w:val="Normal"/>
    <w:link w:val="BalloonTextChar"/>
    <w:uiPriority w:val="99"/>
    <w:semiHidden/>
    <w:unhideWhenUsed/>
    <w:rsid w:val="006960D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60D7"/>
    <w:rPr>
      <w:rFonts w:ascii="Segoe UI" w:hAnsi="Segoe UI" w:cs="Segoe UI"/>
      <w:sz w:val="18"/>
      <w:szCs w:val="18"/>
    </w:rPr>
  </w:style>
  <w:style w:type="character" w:styleId="Emphasis">
    <w:name w:val="Emphasis"/>
    <w:basedOn w:val="DefaultParagraphFont"/>
    <w:uiPriority w:val="20"/>
    <w:qFormat/>
    <w:rsid w:val="00325927"/>
    <w:rPr>
      <w:i/>
      <w:iCs/>
    </w:rPr>
  </w:style>
  <w:style w:type="character" w:customStyle="1" w:styleId="Heading5Char">
    <w:name w:val="Heading 5 Char"/>
    <w:basedOn w:val="DefaultParagraphFont"/>
    <w:link w:val="Heading5"/>
    <w:uiPriority w:val="9"/>
    <w:rsid w:val="00AE3D1C"/>
    <w:rPr>
      <w:rFonts w:asciiTheme="majorHAnsi" w:eastAsiaTheme="majorEastAsia" w:hAnsiTheme="majorHAnsi" w:cstheme="majorBidi"/>
      <w:color w:val="2E74B5" w:themeColor="accent1" w:themeShade="BF"/>
    </w:rPr>
  </w:style>
  <w:style w:type="character" w:customStyle="1" w:styleId="editable">
    <w:name w:val="editable"/>
    <w:basedOn w:val="DefaultParagraphFont"/>
    <w:rsid w:val="00AE3D1C"/>
  </w:style>
  <w:style w:type="character" w:customStyle="1" w:styleId="Heading6Char">
    <w:name w:val="Heading 6 Char"/>
    <w:basedOn w:val="DefaultParagraphFont"/>
    <w:link w:val="Heading6"/>
    <w:uiPriority w:val="9"/>
    <w:semiHidden/>
    <w:rsid w:val="00763411"/>
    <w:rPr>
      <w:rFonts w:asciiTheme="majorHAnsi" w:eastAsiaTheme="majorEastAsia" w:hAnsiTheme="majorHAnsi" w:cstheme="majorBidi"/>
      <w:color w:val="1F4D78" w:themeColor="accent1" w:themeShade="7F"/>
    </w:rPr>
  </w:style>
  <w:style w:type="paragraph" w:styleId="Caption">
    <w:name w:val="caption"/>
    <w:aliases w:val="캡션 Table"/>
    <w:basedOn w:val="Normal"/>
    <w:next w:val="Normal"/>
    <w:link w:val="CaptionChar"/>
    <w:unhideWhenUsed/>
    <w:qFormat/>
    <w:rsid w:val="00425D38"/>
    <w:pPr>
      <w:spacing w:after="200" w:line="360" w:lineRule="auto"/>
    </w:pPr>
    <w:rPr>
      <w:color w:val="000000" w:themeColor="text1"/>
      <w:szCs w:val="18"/>
    </w:rPr>
  </w:style>
  <w:style w:type="paragraph" w:styleId="TableofFigures">
    <w:name w:val="table of figures"/>
    <w:basedOn w:val="Normal"/>
    <w:next w:val="Normal"/>
    <w:uiPriority w:val="99"/>
    <w:unhideWhenUsed/>
    <w:rsid w:val="000F6270"/>
    <w:pPr>
      <w:spacing w:after="0"/>
    </w:pPr>
    <w:rPr>
      <w:rFonts w:cstheme="minorHAnsi"/>
      <w:i/>
      <w:iCs/>
      <w:sz w:val="20"/>
      <w:szCs w:val="20"/>
    </w:rPr>
  </w:style>
  <w:style w:type="character" w:styleId="Strong">
    <w:name w:val="Strong"/>
    <w:basedOn w:val="DefaultParagraphFont"/>
    <w:uiPriority w:val="22"/>
    <w:qFormat/>
    <w:rsid w:val="005E24E6"/>
    <w:rPr>
      <w:b/>
      <w:bCs/>
    </w:rPr>
  </w:style>
  <w:style w:type="character" w:customStyle="1" w:styleId="check-text">
    <w:name w:val="check-text"/>
    <w:basedOn w:val="DefaultParagraphFont"/>
    <w:rsid w:val="009E7905"/>
  </w:style>
  <w:style w:type="character" w:customStyle="1" w:styleId="message-date">
    <w:name w:val="message-date"/>
    <w:basedOn w:val="DefaultParagraphFont"/>
    <w:rsid w:val="009E7905"/>
  </w:style>
  <w:style w:type="paragraph" w:styleId="Revision">
    <w:name w:val="Revision"/>
    <w:hidden/>
    <w:uiPriority w:val="99"/>
    <w:semiHidden/>
    <w:rsid w:val="00F11321"/>
    <w:pPr>
      <w:spacing w:after="0" w:line="240" w:lineRule="auto"/>
    </w:pPr>
    <w:rPr>
      <w:rFonts w:ascii="Times New Roman" w:hAnsi="Times New Roman" w:cs="Times New Roman"/>
      <w:color w:val="000000"/>
    </w:rPr>
  </w:style>
  <w:style w:type="paragraph" w:customStyle="1" w:styleId="pf0">
    <w:name w:val="pf0"/>
    <w:basedOn w:val="Normal"/>
    <w:rsid w:val="00F11321"/>
    <w:pPr>
      <w:spacing w:before="100" w:beforeAutospacing="1" w:after="100" w:afterAutospacing="1"/>
      <w:jc w:val="left"/>
    </w:pPr>
    <w:rPr>
      <w:rFonts w:eastAsia="Times New Roman"/>
      <w:color w:val="auto"/>
      <w:sz w:val="24"/>
      <w:szCs w:val="24"/>
      <w:lang w:eastAsia="ko-KR"/>
    </w:rPr>
  </w:style>
  <w:style w:type="character" w:customStyle="1" w:styleId="cf01">
    <w:name w:val="cf01"/>
    <w:basedOn w:val="DefaultParagraphFont"/>
    <w:rsid w:val="00F11321"/>
    <w:rPr>
      <w:rFonts w:ascii="Segoe UI" w:hAnsi="Segoe UI" w:cs="Segoe UI" w:hint="default"/>
      <w:b/>
      <w:bCs/>
      <w:color w:val="2C2C2C"/>
      <w:sz w:val="18"/>
      <w:szCs w:val="18"/>
    </w:rPr>
  </w:style>
  <w:style w:type="character" w:customStyle="1" w:styleId="cf11">
    <w:name w:val="cf11"/>
    <w:basedOn w:val="DefaultParagraphFont"/>
    <w:rsid w:val="00F11321"/>
    <w:rPr>
      <w:rFonts w:ascii="Segoe UI" w:hAnsi="Segoe UI" w:cs="Segoe UI" w:hint="default"/>
      <w:color w:val="2C2C2C"/>
      <w:sz w:val="18"/>
      <w:szCs w:val="18"/>
    </w:rPr>
  </w:style>
  <w:style w:type="paragraph" w:customStyle="1" w:styleId="pf1">
    <w:name w:val="pf1"/>
    <w:basedOn w:val="Normal"/>
    <w:rsid w:val="00F11321"/>
    <w:pPr>
      <w:spacing w:before="100" w:beforeAutospacing="1" w:after="100" w:afterAutospacing="1"/>
      <w:jc w:val="left"/>
    </w:pPr>
    <w:rPr>
      <w:rFonts w:eastAsia="Times New Roman"/>
      <w:color w:val="auto"/>
      <w:sz w:val="24"/>
      <w:szCs w:val="24"/>
      <w:lang w:eastAsia="ko-KR"/>
    </w:rPr>
  </w:style>
  <w:style w:type="character" w:customStyle="1" w:styleId="Heading4Char">
    <w:name w:val="Heading 4 Char"/>
    <w:basedOn w:val="DefaultParagraphFont"/>
    <w:link w:val="Heading4"/>
    <w:uiPriority w:val="9"/>
    <w:rsid w:val="00735E1A"/>
    <w:rPr>
      <w:rFonts w:asciiTheme="majorHAnsi" w:eastAsiaTheme="majorEastAsia" w:hAnsiTheme="majorHAnsi" w:cstheme="majorBidi"/>
      <w:i/>
      <w:iCs/>
      <w:color w:val="2E74B5" w:themeColor="accent1" w:themeShade="BF"/>
    </w:rPr>
  </w:style>
  <w:style w:type="character" w:customStyle="1" w:styleId="CaptionChar">
    <w:name w:val="Caption Char"/>
    <w:aliases w:val="캡션 Table Char"/>
    <w:link w:val="Caption"/>
    <w:rsid w:val="00425D38"/>
    <w:rPr>
      <w:rFonts w:ascii="Times New Roman" w:hAnsi="Times New Roman" w:cs="Times New Roman"/>
      <w:color w:val="000000" w:themeColor="text1"/>
      <w:szCs w:val="18"/>
    </w:rPr>
  </w:style>
  <w:style w:type="paragraph" w:styleId="Quote">
    <w:name w:val="Quote"/>
    <w:basedOn w:val="Normal"/>
    <w:next w:val="Normal"/>
    <w:link w:val="QuoteChar"/>
    <w:uiPriority w:val="29"/>
    <w:qFormat/>
    <w:rsid w:val="005570B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570BA"/>
    <w:rPr>
      <w:rFonts w:ascii="Times New Roman" w:hAnsi="Times New Roman" w:cs="Times New Roman"/>
      <w:i/>
      <w:iCs/>
      <w:color w:val="404040" w:themeColor="text1" w:themeTint="BF"/>
    </w:rPr>
  </w:style>
  <w:style w:type="numbering" w:customStyle="1" w:styleId="Style1">
    <w:name w:val="Style1"/>
    <w:uiPriority w:val="99"/>
    <w:rsid w:val="009804E7"/>
    <w:pPr>
      <w:numPr>
        <w:numId w:val="13"/>
      </w:numP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FollowedHyperlink">
    <w:name w:val="FollowedHyperlink"/>
    <w:basedOn w:val="DefaultParagraphFont"/>
    <w:uiPriority w:val="99"/>
    <w:semiHidden/>
    <w:unhideWhenUsed/>
    <w:rsid w:val="000517E0"/>
    <w:rPr>
      <w:color w:val="954F72" w:themeColor="followedHyperlink"/>
      <w:u w:val="single"/>
    </w:rPr>
  </w:style>
  <w:style w:type="paragraph" w:styleId="NoSpacing">
    <w:name w:val="No Spacing"/>
    <w:uiPriority w:val="1"/>
    <w:qFormat/>
    <w:rsid w:val="008F5C0B"/>
    <w:pPr>
      <w:spacing w:after="0" w:line="240" w:lineRule="auto"/>
      <w:jc w:val="both"/>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2988">
      <w:bodyDiv w:val="1"/>
      <w:marLeft w:val="0"/>
      <w:marRight w:val="0"/>
      <w:marTop w:val="0"/>
      <w:marBottom w:val="0"/>
      <w:divBdr>
        <w:top w:val="none" w:sz="0" w:space="0" w:color="auto"/>
        <w:left w:val="none" w:sz="0" w:space="0" w:color="auto"/>
        <w:bottom w:val="none" w:sz="0" w:space="0" w:color="auto"/>
        <w:right w:val="none" w:sz="0" w:space="0" w:color="auto"/>
      </w:divBdr>
    </w:div>
    <w:div w:id="16465188">
      <w:bodyDiv w:val="1"/>
      <w:marLeft w:val="0"/>
      <w:marRight w:val="0"/>
      <w:marTop w:val="0"/>
      <w:marBottom w:val="0"/>
      <w:divBdr>
        <w:top w:val="none" w:sz="0" w:space="0" w:color="auto"/>
        <w:left w:val="none" w:sz="0" w:space="0" w:color="auto"/>
        <w:bottom w:val="none" w:sz="0" w:space="0" w:color="auto"/>
        <w:right w:val="none" w:sz="0" w:space="0" w:color="auto"/>
      </w:divBdr>
    </w:div>
    <w:div w:id="19554796">
      <w:bodyDiv w:val="1"/>
      <w:marLeft w:val="0"/>
      <w:marRight w:val="0"/>
      <w:marTop w:val="0"/>
      <w:marBottom w:val="0"/>
      <w:divBdr>
        <w:top w:val="none" w:sz="0" w:space="0" w:color="auto"/>
        <w:left w:val="none" w:sz="0" w:space="0" w:color="auto"/>
        <w:bottom w:val="none" w:sz="0" w:space="0" w:color="auto"/>
        <w:right w:val="none" w:sz="0" w:space="0" w:color="auto"/>
      </w:divBdr>
      <w:divsChild>
        <w:div w:id="869925524">
          <w:marLeft w:val="446"/>
          <w:marRight w:val="0"/>
          <w:marTop w:val="0"/>
          <w:marBottom w:val="0"/>
          <w:divBdr>
            <w:top w:val="none" w:sz="0" w:space="0" w:color="auto"/>
            <w:left w:val="none" w:sz="0" w:space="0" w:color="auto"/>
            <w:bottom w:val="none" w:sz="0" w:space="0" w:color="auto"/>
            <w:right w:val="none" w:sz="0" w:space="0" w:color="auto"/>
          </w:divBdr>
        </w:div>
      </w:divsChild>
    </w:div>
    <w:div w:id="27681956">
      <w:bodyDiv w:val="1"/>
      <w:marLeft w:val="0"/>
      <w:marRight w:val="0"/>
      <w:marTop w:val="0"/>
      <w:marBottom w:val="0"/>
      <w:divBdr>
        <w:top w:val="none" w:sz="0" w:space="0" w:color="auto"/>
        <w:left w:val="none" w:sz="0" w:space="0" w:color="auto"/>
        <w:bottom w:val="none" w:sz="0" w:space="0" w:color="auto"/>
        <w:right w:val="none" w:sz="0" w:space="0" w:color="auto"/>
      </w:divBdr>
    </w:div>
    <w:div w:id="28802961">
      <w:bodyDiv w:val="1"/>
      <w:marLeft w:val="0"/>
      <w:marRight w:val="0"/>
      <w:marTop w:val="0"/>
      <w:marBottom w:val="0"/>
      <w:divBdr>
        <w:top w:val="none" w:sz="0" w:space="0" w:color="auto"/>
        <w:left w:val="none" w:sz="0" w:space="0" w:color="auto"/>
        <w:bottom w:val="none" w:sz="0" w:space="0" w:color="auto"/>
        <w:right w:val="none" w:sz="0" w:space="0" w:color="auto"/>
      </w:divBdr>
    </w:div>
    <w:div w:id="38088051">
      <w:bodyDiv w:val="1"/>
      <w:marLeft w:val="0"/>
      <w:marRight w:val="0"/>
      <w:marTop w:val="0"/>
      <w:marBottom w:val="0"/>
      <w:divBdr>
        <w:top w:val="none" w:sz="0" w:space="0" w:color="auto"/>
        <w:left w:val="none" w:sz="0" w:space="0" w:color="auto"/>
        <w:bottom w:val="none" w:sz="0" w:space="0" w:color="auto"/>
        <w:right w:val="none" w:sz="0" w:space="0" w:color="auto"/>
      </w:divBdr>
    </w:div>
    <w:div w:id="46341266">
      <w:bodyDiv w:val="1"/>
      <w:marLeft w:val="0"/>
      <w:marRight w:val="0"/>
      <w:marTop w:val="0"/>
      <w:marBottom w:val="0"/>
      <w:divBdr>
        <w:top w:val="none" w:sz="0" w:space="0" w:color="auto"/>
        <w:left w:val="none" w:sz="0" w:space="0" w:color="auto"/>
        <w:bottom w:val="none" w:sz="0" w:space="0" w:color="auto"/>
        <w:right w:val="none" w:sz="0" w:space="0" w:color="auto"/>
      </w:divBdr>
    </w:div>
    <w:div w:id="57434914">
      <w:bodyDiv w:val="1"/>
      <w:marLeft w:val="0"/>
      <w:marRight w:val="0"/>
      <w:marTop w:val="0"/>
      <w:marBottom w:val="0"/>
      <w:divBdr>
        <w:top w:val="none" w:sz="0" w:space="0" w:color="auto"/>
        <w:left w:val="none" w:sz="0" w:space="0" w:color="auto"/>
        <w:bottom w:val="none" w:sz="0" w:space="0" w:color="auto"/>
        <w:right w:val="none" w:sz="0" w:space="0" w:color="auto"/>
      </w:divBdr>
    </w:div>
    <w:div w:id="59132670">
      <w:bodyDiv w:val="1"/>
      <w:marLeft w:val="0"/>
      <w:marRight w:val="0"/>
      <w:marTop w:val="0"/>
      <w:marBottom w:val="0"/>
      <w:divBdr>
        <w:top w:val="none" w:sz="0" w:space="0" w:color="auto"/>
        <w:left w:val="none" w:sz="0" w:space="0" w:color="auto"/>
        <w:bottom w:val="none" w:sz="0" w:space="0" w:color="auto"/>
        <w:right w:val="none" w:sz="0" w:space="0" w:color="auto"/>
      </w:divBdr>
    </w:div>
    <w:div w:id="71899935">
      <w:bodyDiv w:val="1"/>
      <w:marLeft w:val="0"/>
      <w:marRight w:val="0"/>
      <w:marTop w:val="0"/>
      <w:marBottom w:val="0"/>
      <w:divBdr>
        <w:top w:val="none" w:sz="0" w:space="0" w:color="auto"/>
        <w:left w:val="none" w:sz="0" w:space="0" w:color="auto"/>
        <w:bottom w:val="none" w:sz="0" w:space="0" w:color="auto"/>
        <w:right w:val="none" w:sz="0" w:space="0" w:color="auto"/>
      </w:divBdr>
    </w:div>
    <w:div w:id="80297796">
      <w:bodyDiv w:val="1"/>
      <w:marLeft w:val="0"/>
      <w:marRight w:val="0"/>
      <w:marTop w:val="0"/>
      <w:marBottom w:val="0"/>
      <w:divBdr>
        <w:top w:val="none" w:sz="0" w:space="0" w:color="auto"/>
        <w:left w:val="none" w:sz="0" w:space="0" w:color="auto"/>
        <w:bottom w:val="none" w:sz="0" w:space="0" w:color="auto"/>
        <w:right w:val="none" w:sz="0" w:space="0" w:color="auto"/>
      </w:divBdr>
    </w:div>
    <w:div w:id="114834906">
      <w:bodyDiv w:val="1"/>
      <w:marLeft w:val="0"/>
      <w:marRight w:val="0"/>
      <w:marTop w:val="0"/>
      <w:marBottom w:val="0"/>
      <w:divBdr>
        <w:top w:val="none" w:sz="0" w:space="0" w:color="auto"/>
        <w:left w:val="none" w:sz="0" w:space="0" w:color="auto"/>
        <w:bottom w:val="none" w:sz="0" w:space="0" w:color="auto"/>
        <w:right w:val="none" w:sz="0" w:space="0" w:color="auto"/>
      </w:divBdr>
    </w:div>
    <w:div w:id="118837073">
      <w:bodyDiv w:val="1"/>
      <w:marLeft w:val="0"/>
      <w:marRight w:val="0"/>
      <w:marTop w:val="0"/>
      <w:marBottom w:val="0"/>
      <w:divBdr>
        <w:top w:val="none" w:sz="0" w:space="0" w:color="auto"/>
        <w:left w:val="none" w:sz="0" w:space="0" w:color="auto"/>
        <w:bottom w:val="none" w:sz="0" w:space="0" w:color="auto"/>
        <w:right w:val="none" w:sz="0" w:space="0" w:color="auto"/>
      </w:divBdr>
      <w:divsChild>
        <w:div w:id="1222641578">
          <w:marLeft w:val="0"/>
          <w:marRight w:val="0"/>
          <w:marTop w:val="0"/>
          <w:marBottom w:val="0"/>
          <w:divBdr>
            <w:top w:val="none" w:sz="0" w:space="0" w:color="auto"/>
            <w:left w:val="none" w:sz="0" w:space="0" w:color="auto"/>
            <w:bottom w:val="none" w:sz="0" w:space="0" w:color="auto"/>
            <w:right w:val="none" w:sz="0" w:space="0" w:color="auto"/>
          </w:divBdr>
        </w:div>
      </w:divsChild>
    </w:div>
    <w:div w:id="127433899">
      <w:bodyDiv w:val="1"/>
      <w:marLeft w:val="0"/>
      <w:marRight w:val="0"/>
      <w:marTop w:val="0"/>
      <w:marBottom w:val="0"/>
      <w:divBdr>
        <w:top w:val="none" w:sz="0" w:space="0" w:color="auto"/>
        <w:left w:val="none" w:sz="0" w:space="0" w:color="auto"/>
        <w:bottom w:val="none" w:sz="0" w:space="0" w:color="auto"/>
        <w:right w:val="none" w:sz="0" w:space="0" w:color="auto"/>
      </w:divBdr>
    </w:div>
    <w:div w:id="146241719">
      <w:bodyDiv w:val="1"/>
      <w:marLeft w:val="0"/>
      <w:marRight w:val="0"/>
      <w:marTop w:val="0"/>
      <w:marBottom w:val="0"/>
      <w:divBdr>
        <w:top w:val="none" w:sz="0" w:space="0" w:color="auto"/>
        <w:left w:val="none" w:sz="0" w:space="0" w:color="auto"/>
        <w:bottom w:val="none" w:sz="0" w:space="0" w:color="auto"/>
        <w:right w:val="none" w:sz="0" w:space="0" w:color="auto"/>
      </w:divBdr>
    </w:div>
    <w:div w:id="147092568">
      <w:bodyDiv w:val="1"/>
      <w:marLeft w:val="0"/>
      <w:marRight w:val="0"/>
      <w:marTop w:val="0"/>
      <w:marBottom w:val="0"/>
      <w:divBdr>
        <w:top w:val="none" w:sz="0" w:space="0" w:color="auto"/>
        <w:left w:val="none" w:sz="0" w:space="0" w:color="auto"/>
        <w:bottom w:val="none" w:sz="0" w:space="0" w:color="auto"/>
        <w:right w:val="none" w:sz="0" w:space="0" w:color="auto"/>
      </w:divBdr>
    </w:div>
    <w:div w:id="152382954">
      <w:bodyDiv w:val="1"/>
      <w:marLeft w:val="0"/>
      <w:marRight w:val="0"/>
      <w:marTop w:val="0"/>
      <w:marBottom w:val="0"/>
      <w:divBdr>
        <w:top w:val="none" w:sz="0" w:space="0" w:color="auto"/>
        <w:left w:val="none" w:sz="0" w:space="0" w:color="auto"/>
        <w:bottom w:val="none" w:sz="0" w:space="0" w:color="auto"/>
        <w:right w:val="none" w:sz="0" w:space="0" w:color="auto"/>
      </w:divBdr>
    </w:div>
    <w:div w:id="172229125">
      <w:bodyDiv w:val="1"/>
      <w:marLeft w:val="0"/>
      <w:marRight w:val="0"/>
      <w:marTop w:val="0"/>
      <w:marBottom w:val="0"/>
      <w:divBdr>
        <w:top w:val="none" w:sz="0" w:space="0" w:color="auto"/>
        <w:left w:val="none" w:sz="0" w:space="0" w:color="auto"/>
        <w:bottom w:val="none" w:sz="0" w:space="0" w:color="auto"/>
        <w:right w:val="none" w:sz="0" w:space="0" w:color="auto"/>
      </w:divBdr>
    </w:div>
    <w:div w:id="232549882">
      <w:bodyDiv w:val="1"/>
      <w:marLeft w:val="0"/>
      <w:marRight w:val="0"/>
      <w:marTop w:val="0"/>
      <w:marBottom w:val="0"/>
      <w:divBdr>
        <w:top w:val="none" w:sz="0" w:space="0" w:color="auto"/>
        <w:left w:val="none" w:sz="0" w:space="0" w:color="auto"/>
        <w:bottom w:val="none" w:sz="0" w:space="0" w:color="auto"/>
        <w:right w:val="none" w:sz="0" w:space="0" w:color="auto"/>
      </w:divBdr>
    </w:div>
    <w:div w:id="298269659">
      <w:bodyDiv w:val="1"/>
      <w:marLeft w:val="0"/>
      <w:marRight w:val="0"/>
      <w:marTop w:val="0"/>
      <w:marBottom w:val="0"/>
      <w:divBdr>
        <w:top w:val="none" w:sz="0" w:space="0" w:color="auto"/>
        <w:left w:val="none" w:sz="0" w:space="0" w:color="auto"/>
        <w:bottom w:val="none" w:sz="0" w:space="0" w:color="auto"/>
        <w:right w:val="none" w:sz="0" w:space="0" w:color="auto"/>
      </w:divBdr>
    </w:div>
    <w:div w:id="304823017">
      <w:bodyDiv w:val="1"/>
      <w:marLeft w:val="0"/>
      <w:marRight w:val="0"/>
      <w:marTop w:val="0"/>
      <w:marBottom w:val="0"/>
      <w:divBdr>
        <w:top w:val="none" w:sz="0" w:space="0" w:color="auto"/>
        <w:left w:val="none" w:sz="0" w:space="0" w:color="auto"/>
        <w:bottom w:val="none" w:sz="0" w:space="0" w:color="auto"/>
        <w:right w:val="none" w:sz="0" w:space="0" w:color="auto"/>
      </w:divBdr>
    </w:div>
    <w:div w:id="322515594">
      <w:bodyDiv w:val="1"/>
      <w:marLeft w:val="0"/>
      <w:marRight w:val="0"/>
      <w:marTop w:val="0"/>
      <w:marBottom w:val="0"/>
      <w:divBdr>
        <w:top w:val="none" w:sz="0" w:space="0" w:color="auto"/>
        <w:left w:val="none" w:sz="0" w:space="0" w:color="auto"/>
        <w:bottom w:val="none" w:sz="0" w:space="0" w:color="auto"/>
        <w:right w:val="none" w:sz="0" w:space="0" w:color="auto"/>
      </w:divBdr>
    </w:div>
    <w:div w:id="322971757">
      <w:bodyDiv w:val="1"/>
      <w:marLeft w:val="0"/>
      <w:marRight w:val="0"/>
      <w:marTop w:val="0"/>
      <w:marBottom w:val="0"/>
      <w:divBdr>
        <w:top w:val="none" w:sz="0" w:space="0" w:color="auto"/>
        <w:left w:val="none" w:sz="0" w:space="0" w:color="auto"/>
        <w:bottom w:val="none" w:sz="0" w:space="0" w:color="auto"/>
        <w:right w:val="none" w:sz="0" w:space="0" w:color="auto"/>
      </w:divBdr>
    </w:div>
    <w:div w:id="328145824">
      <w:bodyDiv w:val="1"/>
      <w:marLeft w:val="0"/>
      <w:marRight w:val="0"/>
      <w:marTop w:val="0"/>
      <w:marBottom w:val="0"/>
      <w:divBdr>
        <w:top w:val="none" w:sz="0" w:space="0" w:color="auto"/>
        <w:left w:val="none" w:sz="0" w:space="0" w:color="auto"/>
        <w:bottom w:val="none" w:sz="0" w:space="0" w:color="auto"/>
        <w:right w:val="none" w:sz="0" w:space="0" w:color="auto"/>
      </w:divBdr>
    </w:div>
    <w:div w:id="328211832">
      <w:bodyDiv w:val="1"/>
      <w:marLeft w:val="0"/>
      <w:marRight w:val="0"/>
      <w:marTop w:val="0"/>
      <w:marBottom w:val="0"/>
      <w:divBdr>
        <w:top w:val="none" w:sz="0" w:space="0" w:color="auto"/>
        <w:left w:val="none" w:sz="0" w:space="0" w:color="auto"/>
        <w:bottom w:val="none" w:sz="0" w:space="0" w:color="auto"/>
        <w:right w:val="none" w:sz="0" w:space="0" w:color="auto"/>
      </w:divBdr>
    </w:div>
    <w:div w:id="342826724">
      <w:bodyDiv w:val="1"/>
      <w:marLeft w:val="0"/>
      <w:marRight w:val="0"/>
      <w:marTop w:val="0"/>
      <w:marBottom w:val="0"/>
      <w:divBdr>
        <w:top w:val="none" w:sz="0" w:space="0" w:color="auto"/>
        <w:left w:val="none" w:sz="0" w:space="0" w:color="auto"/>
        <w:bottom w:val="none" w:sz="0" w:space="0" w:color="auto"/>
        <w:right w:val="none" w:sz="0" w:space="0" w:color="auto"/>
      </w:divBdr>
    </w:div>
    <w:div w:id="351149609">
      <w:bodyDiv w:val="1"/>
      <w:marLeft w:val="0"/>
      <w:marRight w:val="0"/>
      <w:marTop w:val="0"/>
      <w:marBottom w:val="0"/>
      <w:divBdr>
        <w:top w:val="none" w:sz="0" w:space="0" w:color="auto"/>
        <w:left w:val="none" w:sz="0" w:space="0" w:color="auto"/>
        <w:bottom w:val="none" w:sz="0" w:space="0" w:color="auto"/>
        <w:right w:val="none" w:sz="0" w:space="0" w:color="auto"/>
      </w:divBdr>
      <w:divsChild>
        <w:div w:id="1636255419">
          <w:marLeft w:val="1166"/>
          <w:marRight w:val="0"/>
          <w:marTop w:val="0"/>
          <w:marBottom w:val="0"/>
          <w:divBdr>
            <w:top w:val="none" w:sz="0" w:space="0" w:color="auto"/>
            <w:left w:val="none" w:sz="0" w:space="0" w:color="auto"/>
            <w:bottom w:val="none" w:sz="0" w:space="0" w:color="auto"/>
            <w:right w:val="none" w:sz="0" w:space="0" w:color="auto"/>
          </w:divBdr>
        </w:div>
      </w:divsChild>
    </w:div>
    <w:div w:id="383913974">
      <w:bodyDiv w:val="1"/>
      <w:marLeft w:val="0"/>
      <w:marRight w:val="0"/>
      <w:marTop w:val="0"/>
      <w:marBottom w:val="0"/>
      <w:divBdr>
        <w:top w:val="none" w:sz="0" w:space="0" w:color="auto"/>
        <w:left w:val="none" w:sz="0" w:space="0" w:color="auto"/>
        <w:bottom w:val="none" w:sz="0" w:space="0" w:color="auto"/>
        <w:right w:val="none" w:sz="0" w:space="0" w:color="auto"/>
      </w:divBdr>
    </w:div>
    <w:div w:id="398407572">
      <w:bodyDiv w:val="1"/>
      <w:marLeft w:val="0"/>
      <w:marRight w:val="0"/>
      <w:marTop w:val="0"/>
      <w:marBottom w:val="0"/>
      <w:divBdr>
        <w:top w:val="none" w:sz="0" w:space="0" w:color="auto"/>
        <w:left w:val="none" w:sz="0" w:space="0" w:color="auto"/>
        <w:bottom w:val="none" w:sz="0" w:space="0" w:color="auto"/>
        <w:right w:val="none" w:sz="0" w:space="0" w:color="auto"/>
      </w:divBdr>
    </w:div>
    <w:div w:id="447821958">
      <w:bodyDiv w:val="1"/>
      <w:marLeft w:val="0"/>
      <w:marRight w:val="0"/>
      <w:marTop w:val="0"/>
      <w:marBottom w:val="0"/>
      <w:divBdr>
        <w:top w:val="none" w:sz="0" w:space="0" w:color="auto"/>
        <w:left w:val="none" w:sz="0" w:space="0" w:color="auto"/>
        <w:bottom w:val="none" w:sz="0" w:space="0" w:color="auto"/>
        <w:right w:val="none" w:sz="0" w:space="0" w:color="auto"/>
      </w:divBdr>
    </w:div>
    <w:div w:id="477573253">
      <w:bodyDiv w:val="1"/>
      <w:marLeft w:val="0"/>
      <w:marRight w:val="0"/>
      <w:marTop w:val="0"/>
      <w:marBottom w:val="0"/>
      <w:divBdr>
        <w:top w:val="none" w:sz="0" w:space="0" w:color="auto"/>
        <w:left w:val="none" w:sz="0" w:space="0" w:color="auto"/>
        <w:bottom w:val="none" w:sz="0" w:space="0" w:color="auto"/>
        <w:right w:val="none" w:sz="0" w:space="0" w:color="auto"/>
      </w:divBdr>
    </w:div>
    <w:div w:id="497572716">
      <w:bodyDiv w:val="1"/>
      <w:marLeft w:val="0"/>
      <w:marRight w:val="0"/>
      <w:marTop w:val="0"/>
      <w:marBottom w:val="0"/>
      <w:divBdr>
        <w:top w:val="none" w:sz="0" w:space="0" w:color="auto"/>
        <w:left w:val="none" w:sz="0" w:space="0" w:color="auto"/>
        <w:bottom w:val="none" w:sz="0" w:space="0" w:color="auto"/>
        <w:right w:val="none" w:sz="0" w:space="0" w:color="auto"/>
      </w:divBdr>
    </w:div>
    <w:div w:id="514419021">
      <w:bodyDiv w:val="1"/>
      <w:marLeft w:val="0"/>
      <w:marRight w:val="0"/>
      <w:marTop w:val="0"/>
      <w:marBottom w:val="0"/>
      <w:divBdr>
        <w:top w:val="none" w:sz="0" w:space="0" w:color="auto"/>
        <w:left w:val="none" w:sz="0" w:space="0" w:color="auto"/>
        <w:bottom w:val="none" w:sz="0" w:space="0" w:color="auto"/>
        <w:right w:val="none" w:sz="0" w:space="0" w:color="auto"/>
      </w:divBdr>
    </w:div>
    <w:div w:id="564335138">
      <w:bodyDiv w:val="1"/>
      <w:marLeft w:val="0"/>
      <w:marRight w:val="0"/>
      <w:marTop w:val="0"/>
      <w:marBottom w:val="0"/>
      <w:divBdr>
        <w:top w:val="none" w:sz="0" w:space="0" w:color="auto"/>
        <w:left w:val="none" w:sz="0" w:space="0" w:color="auto"/>
        <w:bottom w:val="none" w:sz="0" w:space="0" w:color="auto"/>
        <w:right w:val="none" w:sz="0" w:space="0" w:color="auto"/>
      </w:divBdr>
    </w:div>
    <w:div w:id="565343337">
      <w:bodyDiv w:val="1"/>
      <w:marLeft w:val="0"/>
      <w:marRight w:val="0"/>
      <w:marTop w:val="0"/>
      <w:marBottom w:val="0"/>
      <w:divBdr>
        <w:top w:val="none" w:sz="0" w:space="0" w:color="auto"/>
        <w:left w:val="none" w:sz="0" w:space="0" w:color="auto"/>
        <w:bottom w:val="none" w:sz="0" w:space="0" w:color="auto"/>
        <w:right w:val="none" w:sz="0" w:space="0" w:color="auto"/>
      </w:divBdr>
    </w:div>
    <w:div w:id="573899004">
      <w:bodyDiv w:val="1"/>
      <w:marLeft w:val="0"/>
      <w:marRight w:val="0"/>
      <w:marTop w:val="0"/>
      <w:marBottom w:val="0"/>
      <w:divBdr>
        <w:top w:val="none" w:sz="0" w:space="0" w:color="auto"/>
        <w:left w:val="none" w:sz="0" w:space="0" w:color="auto"/>
        <w:bottom w:val="none" w:sz="0" w:space="0" w:color="auto"/>
        <w:right w:val="none" w:sz="0" w:space="0" w:color="auto"/>
      </w:divBdr>
      <w:divsChild>
        <w:div w:id="1916276158">
          <w:marLeft w:val="0"/>
          <w:marRight w:val="0"/>
          <w:marTop w:val="0"/>
          <w:marBottom w:val="0"/>
          <w:divBdr>
            <w:top w:val="none" w:sz="0" w:space="0" w:color="auto"/>
            <w:left w:val="none" w:sz="0" w:space="0" w:color="auto"/>
            <w:bottom w:val="none" w:sz="0" w:space="0" w:color="auto"/>
            <w:right w:val="none" w:sz="0" w:space="0" w:color="auto"/>
          </w:divBdr>
          <w:divsChild>
            <w:div w:id="195506797">
              <w:marLeft w:val="0"/>
              <w:marRight w:val="0"/>
              <w:marTop w:val="0"/>
              <w:marBottom w:val="0"/>
              <w:divBdr>
                <w:top w:val="none" w:sz="0" w:space="0" w:color="auto"/>
                <w:left w:val="none" w:sz="0" w:space="0" w:color="auto"/>
                <w:bottom w:val="none" w:sz="0" w:space="0" w:color="auto"/>
                <w:right w:val="none" w:sz="0" w:space="0" w:color="auto"/>
              </w:divBdr>
              <w:divsChild>
                <w:div w:id="17909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47994">
          <w:marLeft w:val="0"/>
          <w:marRight w:val="0"/>
          <w:marTop w:val="0"/>
          <w:marBottom w:val="0"/>
          <w:divBdr>
            <w:top w:val="none" w:sz="0" w:space="0" w:color="auto"/>
            <w:left w:val="none" w:sz="0" w:space="0" w:color="auto"/>
            <w:bottom w:val="none" w:sz="0" w:space="0" w:color="auto"/>
            <w:right w:val="none" w:sz="0" w:space="0" w:color="auto"/>
          </w:divBdr>
          <w:divsChild>
            <w:div w:id="1123769017">
              <w:marLeft w:val="0"/>
              <w:marRight w:val="0"/>
              <w:marTop w:val="0"/>
              <w:marBottom w:val="0"/>
              <w:divBdr>
                <w:top w:val="none" w:sz="0" w:space="0" w:color="auto"/>
                <w:left w:val="none" w:sz="0" w:space="0" w:color="auto"/>
                <w:bottom w:val="none" w:sz="0" w:space="0" w:color="auto"/>
                <w:right w:val="none" w:sz="0" w:space="0" w:color="auto"/>
              </w:divBdr>
            </w:div>
            <w:div w:id="2743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2159">
      <w:bodyDiv w:val="1"/>
      <w:marLeft w:val="0"/>
      <w:marRight w:val="0"/>
      <w:marTop w:val="0"/>
      <w:marBottom w:val="0"/>
      <w:divBdr>
        <w:top w:val="none" w:sz="0" w:space="0" w:color="auto"/>
        <w:left w:val="none" w:sz="0" w:space="0" w:color="auto"/>
        <w:bottom w:val="none" w:sz="0" w:space="0" w:color="auto"/>
        <w:right w:val="none" w:sz="0" w:space="0" w:color="auto"/>
      </w:divBdr>
    </w:div>
    <w:div w:id="592400264">
      <w:bodyDiv w:val="1"/>
      <w:marLeft w:val="0"/>
      <w:marRight w:val="0"/>
      <w:marTop w:val="0"/>
      <w:marBottom w:val="0"/>
      <w:divBdr>
        <w:top w:val="none" w:sz="0" w:space="0" w:color="auto"/>
        <w:left w:val="none" w:sz="0" w:space="0" w:color="auto"/>
        <w:bottom w:val="none" w:sz="0" w:space="0" w:color="auto"/>
        <w:right w:val="none" w:sz="0" w:space="0" w:color="auto"/>
      </w:divBdr>
      <w:divsChild>
        <w:div w:id="1887986906">
          <w:marLeft w:val="446"/>
          <w:marRight w:val="0"/>
          <w:marTop w:val="0"/>
          <w:marBottom w:val="0"/>
          <w:divBdr>
            <w:top w:val="none" w:sz="0" w:space="0" w:color="auto"/>
            <w:left w:val="none" w:sz="0" w:space="0" w:color="auto"/>
            <w:bottom w:val="none" w:sz="0" w:space="0" w:color="auto"/>
            <w:right w:val="none" w:sz="0" w:space="0" w:color="auto"/>
          </w:divBdr>
        </w:div>
      </w:divsChild>
    </w:div>
    <w:div w:id="595090379">
      <w:bodyDiv w:val="1"/>
      <w:marLeft w:val="0"/>
      <w:marRight w:val="0"/>
      <w:marTop w:val="0"/>
      <w:marBottom w:val="0"/>
      <w:divBdr>
        <w:top w:val="none" w:sz="0" w:space="0" w:color="auto"/>
        <w:left w:val="none" w:sz="0" w:space="0" w:color="auto"/>
        <w:bottom w:val="none" w:sz="0" w:space="0" w:color="auto"/>
        <w:right w:val="none" w:sz="0" w:space="0" w:color="auto"/>
      </w:divBdr>
    </w:div>
    <w:div w:id="604382918">
      <w:bodyDiv w:val="1"/>
      <w:marLeft w:val="0"/>
      <w:marRight w:val="0"/>
      <w:marTop w:val="0"/>
      <w:marBottom w:val="0"/>
      <w:divBdr>
        <w:top w:val="none" w:sz="0" w:space="0" w:color="auto"/>
        <w:left w:val="none" w:sz="0" w:space="0" w:color="auto"/>
        <w:bottom w:val="none" w:sz="0" w:space="0" w:color="auto"/>
        <w:right w:val="none" w:sz="0" w:space="0" w:color="auto"/>
      </w:divBdr>
    </w:div>
    <w:div w:id="605305603">
      <w:bodyDiv w:val="1"/>
      <w:marLeft w:val="0"/>
      <w:marRight w:val="0"/>
      <w:marTop w:val="0"/>
      <w:marBottom w:val="0"/>
      <w:divBdr>
        <w:top w:val="none" w:sz="0" w:space="0" w:color="auto"/>
        <w:left w:val="none" w:sz="0" w:space="0" w:color="auto"/>
        <w:bottom w:val="none" w:sz="0" w:space="0" w:color="auto"/>
        <w:right w:val="none" w:sz="0" w:space="0" w:color="auto"/>
      </w:divBdr>
    </w:div>
    <w:div w:id="606158752">
      <w:bodyDiv w:val="1"/>
      <w:marLeft w:val="0"/>
      <w:marRight w:val="0"/>
      <w:marTop w:val="0"/>
      <w:marBottom w:val="0"/>
      <w:divBdr>
        <w:top w:val="none" w:sz="0" w:space="0" w:color="auto"/>
        <w:left w:val="none" w:sz="0" w:space="0" w:color="auto"/>
        <w:bottom w:val="none" w:sz="0" w:space="0" w:color="auto"/>
        <w:right w:val="none" w:sz="0" w:space="0" w:color="auto"/>
      </w:divBdr>
    </w:div>
    <w:div w:id="606429331">
      <w:bodyDiv w:val="1"/>
      <w:marLeft w:val="0"/>
      <w:marRight w:val="0"/>
      <w:marTop w:val="0"/>
      <w:marBottom w:val="0"/>
      <w:divBdr>
        <w:top w:val="none" w:sz="0" w:space="0" w:color="auto"/>
        <w:left w:val="none" w:sz="0" w:space="0" w:color="auto"/>
        <w:bottom w:val="none" w:sz="0" w:space="0" w:color="auto"/>
        <w:right w:val="none" w:sz="0" w:space="0" w:color="auto"/>
      </w:divBdr>
    </w:div>
    <w:div w:id="657535762">
      <w:bodyDiv w:val="1"/>
      <w:marLeft w:val="0"/>
      <w:marRight w:val="0"/>
      <w:marTop w:val="0"/>
      <w:marBottom w:val="0"/>
      <w:divBdr>
        <w:top w:val="none" w:sz="0" w:space="0" w:color="auto"/>
        <w:left w:val="none" w:sz="0" w:space="0" w:color="auto"/>
        <w:bottom w:val="none" w:sz="0" w:space="0" w:color="auto"/>
        <w:right w:val="none" w:sz="0" w:space="0" w:color="auto"/>
      </w:divBdr>
    </w:div>
    <w:div w:id="683676792">
      <w:bodyDiv w:val="1"/>
      <w:marLeft w:val="0"/>
      <w:marRight w:val="0"/>
      <w:marTop w:val="0"/>
      <w:marBottom w:val="0"/>
      <w:divBdr>
        <w:top w:val="none" w:sz="0" w:space="0" w:color="auto"/>
        <w:left w:val="none" w:sz="0" w:space="0" w:color="auto"/>
        <w:bottom w:val="none" w:sz="0" w:space="0" w:color="auto"/>
        <w:right w:val="none" w:sz="0" w:space="0" w:color="auto"/>
      </w:divBdr>
    </w:div>
    <w:div w:id="693534466">
      <w:bodyDiv w:val="1"/>
      <w:marLeft w:val="0"/>
      <w:marRight w:val="0"/>
      <w:marTop w:val="0"/>
      <w:marBottom w:val="0"/>
      <w:divBdr>
        <w:top w:val="none" w:sz="0" w:space="0" w:color="auto"/>
        <w:left w:val="none" w:sz="0" w:space="0" w:color="auto"/>
        <w:bottom w:val="none" w:sz="0" w:space="0" w:color="auto"/>
        <w:right w:val="none" w:sz="0" w:space="0" w:color="auto"/>
      </w:divBdr>
    </w:div>
    <w:div w:id="726756900">
      <w:bodyDiv w:val="1"/>
      <w:marLeft w:val="0"/>
      <w:marRight w:val="0"/>
      <w:marTop w:val="0"/>
      <w:marBottom w:val="0"/>
      <w:divBdr>
        <w:top w:val="none" w:sz="0" w:space="0" w:color="auto"/>
        <w:left w:val="none" w:sz="0" w:space="0" w:color="auto"/>
        <w:bottom w:val="none" w:sz="0" w:space="0" w:color="auto"/>
        <w:right w:val="none" w:sz="0" w:space="0" w:color="auto"/>
      </w:divBdr>
    </w:div>
    <w:div w:id="741179356">
      <w:bodyDiv w:val="1"/>
      <w:marLeft w:val="0"/>
      <w:marRight w:val="0"/>
      <w:marTop w:val="0"/>
      <w:marBottom w:val="0"/>
      <w:divBdr>
        <w:top w:val="none" w:sz="0" w:space="0" w:color="auto"/>
        <w:left w:val="none" w:sz="0" w:space="0" w:color="auto"/>
        <w:bottom w:val="none" w:sz="0" w:space="0" w:color="auto"/>
        <w:right w:val="none" w:sz="0" w:space="0" w:color="auto"/>
      </w:divBdr>
    </w:div>
    <w:div w:id="751588394">
      <w:bodyDiv w:val="1"/>
      <w:marLeft w:val="0"/>
      <w:marRight w:val="0"/>
      <w:marTop w:val="0"/>
      <w:marBottom w:val="0"/>
      <w:divBdr>
        <w:top w:val="none" w:sz="0" w:space="0" w:color="auto"/>
        <w:left w:val="none" w:sz="0" w:space="0" w:color="auto"/>
        <w:bottom w:val="none" w:sz="0" w:space="0" w:color="auto"/>
        <w:right w:val="none" w:sz="0" w:space="0" w:color="auto"/>
      </w:divBdr>
    </w:div>
    <w:div w:id="765885351">
      <w:bodyDiv w:val="1"/>
      <w:marLeft w:val="0"/>
      <w:marRight w:val="0"/>
      <w:marTop w:val="0"/>
      <w:marBottom w:val="0"/>
      <w:divBdr>
        <w:top w:val="none" w:sz="0" w:space="0" w:color="auto"/>
        <w:left w:val="none" w:sz="0" w:space="0" w:color="auto"/>
        <w:bottom w:val="none" w:sz="0" w:space="0" w:color="auto"/>
        <w:right w:val="none" w:sz="0" w:space="0" w:color="auto"/>
      </w:divBdr>
    </w:div>
    <w:div w:id="773745788">
      <w:bodyDiv w:val="1"/>
      <w:marLeft w:val="0"/>
      <w:marRight w:val="0"/>
      <w:marTop w:val="0"/>
      <w:marBottom w:val="0"/>
      <w:divBdr>
        <w:top w:val="none" w:sz="0" w:space="0" w:color="auto"/>
        <w:left w:val="none" w:sz="0" w:space="0" w:color="auto"/>
        <w:bottom w:val="none" w:sz="0" w:space="0" w:color="auto"/>
        <w:right w:val="none" w:sz="0" w:space="0" w:color="auto"/>
      </w:divBdr>
    </w:div>
    <w:div w:id="777019238">
      <w:bodyDiv w:val="1"/>
      <w:marLeft w:val="0"/>
      <w:marRight w:val="0"/>
      <w:marTop w:val="0"/>
      <w:marBottom w:val="0"/>
      <w:divBdr>
        <w:top w:val="none" w:sz="0" w:space="0" w:color="auto"/>
        <w:left w:val="none" w:sz="0" w:space="0" w:color="auto"/>
        <w:bottom w:val="none" w:sz="0" w:space="0" w:color="auto"/>
        <w:right w:val="none" w:sz="0" w:space="0" w:color="auto"/>
      </w:divBdr>
    </w:div>
    <w:div w:id="850686147">
      <w:bodyDiv w:val="1"/>
      <w:marLeft w:val="0"/>
      <w:marRight w:val="0"/>
      <w:marTop w:val="0"/>
      <w:marBottom w:val="0"/>
      <w:divBdr>
        <w:top w:val="none" w:sz="0" w:space="0" w:color="auto"/>
        <w:left w:val="none" w:sz="0" w:space="0" w:color="auto"/>
        <w:bottom w:val="none" w:sz="0" w:space="0" w:color="auto"/>
        <w:right w:val="none" w:sz="0" w:space="0" w:color="auto"/>
      </w:divBdr>
      <w:divsChild>
        <w:div w:id="2142921446">
          <w:marLeft w:val="446"/>
          <w:marRight w:val="0"/>
          <w:marTop w:val="0"/>
          <w:marBottom w:val="0"/>
          <w:divBdr>
            <w:top w:val="none" w:sz="0" w:space="0" w:color="auto"/>
            <w:left w:val="none" w:sz="0" w:space="0" w:color="auto"/>
            <w:bottom w:val="none" w:sz="0" w:space="0" w:color="auto"/>
            <w:right w:val="none" w:sz="0" w:space="0" w:color="auto"/>
          </w:divBdr>
        </w:div>
      </w:divsChild>
    </w:div>
    <w:div w:id="870991098">
      <w:bodyDiv w:val="1"/>
      <w:marLeft w:val="0"/>
      <w:marRight w:val="0"/>
      <w:marTop w:val="0"/>
      <w:marBottom w:val="0"/>
      <w:divBdr>
        <w:top w:val="none" w:sz="0" w:space="0" w:color="auto"/>
        <w:left w:val="none" w:sz="0" w:space="0" w:color="auto"/>
        <w:bottom w:val="none" w:sz="0" w:space="0" w:color="auto"/>
        <w:right w:val="none" w:sz="0" w:space="0" w:color="auto"/>
      </w:divBdr>
      <w:divsChild>
        <w:div w:id="1677610558">
          <w:marLeft w:val="0"/>
          <w:marRight w:val="0"/>
          <w:marTop w:val="0"/>
          <w:marBottom w:val="0"/>
          <w:divBdr>
            <w:top w:val="none" w:sz="0" w:space="0" w:color="auto"/>
            <w:left w:val="none" w:sz="0" w:space="0" w:color="auto"/>
            <w:bottom w:val="none" w:sz="0" w:space="0" w:color="auto"/>
            <w:right w:val="none" w:sz="0" w:space="0" w:color="auto"/>
          </w:divBdr>
        </w:div>
      </w:divsChild>
    </w:div>
    <w:div w:id="901644724">
      <w:bodyDiv w:val="1"/>
      <w:marLeft w:val="0"/>
      <w:marRight w:val="0"/>
      <w:marTop w:val="0"/>
      <w:marBottom w:val="0"/>
      <w:divBdr>
        <w:top w:val="none" w:sz="0" w:space="0" w:color="auto"/>
        <w:left w:val="none" w:sz="0" w:space="0" w:color="auto"/>
        <w:bottom w:val="none" w:sz="0" w:space="0" w:color="auto"/>
        <w:right w:val="none" w:sz="0" w:space="0" w:color="auto"/>
      </w:divBdr>
    </w:div>
    <w:div w:id="906693079">
      <w:bodyDiv w:val="1"/>
      <w:marLeft w:val="0"/>
      <w:marRight w:val="0"/>
      <w:marTop w:val="0"/>
      <w:marBottom w:val="0"/>
      <w:divBdr>
        <w:top w:val="none" w:sz="0" w:space="0" w:color="auto"/>
        <w:left w:val="none" w:sz="0" w:space="0" w:color="auto"/>
        <w:bottom w:val="none" w:sz="0" w:space="0" w:color="auto"/>
        <w:right w:val="none" w:sz="0" w:space="0" w:color="auto"/>
      </w:divBdr>
      <w:divsChild>
        <w:div w:id="1732999114">
          <w:marLeft w:val="274"/>
          <w:marRight w:val="0"/>
          <w:marTop w:val="0"/>
          <w:marBottom w:val="0"/>
          <w:divBdr>
            <w:top w:val="none" w:sz="0" w:space="0" w:color="auto"/>
            <w:left w:val="none" w:sz="0" w:space="0" w:color="auto"/>
            <w:bottom w:val="none" w:sz="0" w:space="0" w:color="auto"/>
            <w:right w:val="none" w:sz="0" w:space="0" w:color="auto"/>
          </w:divBdr>
        </w:div>
      </w:divsChild>
    </w:div>
    <w:div w:id="921649317">
      <w:bodyDiv w:val="1"/>
      <w:marLeft w:val="0"/>
      <w:marRight w:val="0"/>
      <w:marTop w:val="0"/>
      <w:marBottom w:val="0"/>
      <w:divBdr>
        <w:top w:val="none" w:sz="0" w:space="0" w:color="auto"/>
        <w:left w:val="none" w:sz="0" w:space="0" w:color="auto"/>
        <w:bottom w:val="none" w:sz="0" w:space="0" w:color="auto"/>
        <w:right w:val="none" w:sz="0" w:space="0" w:color="auto"/>
      </w:divBdr>
      <w:divsChild>
        <w:div w:id="773987641">
          <w:marLeft w:val="446"/>
          <w:marRight w:val="0"/>
          <w:marTop w:val="0"/>
          <w:marBottom w:val="0"/>
          <w:divBdr>
            <w:top w:val="none" w:sz="0" w:space="0" w:color="auto"/>
            <w:left w:val="none" w:sz="0" w:space="0" w:color="auto"/>
            <w:bottom w:val="none" w:sz="0" w:space="0" w:color="auto"/>
            <w:right w:val="none" w:sz="0" w:space="0" w:color="auto"/>
          </w:divBdr>
        </w:div>
        <w:div w:id="1141381169">
          <w:marLeft w:val="1166"/>
          <w:marRight w:val="0"/>
          <w:marTop w:val="0"/>
          <w:marBottom w:val="0"/>
          <w:divBdr>
            <w:top w:val="none" w:sz="0" w:space="0" w:color="auto"/>
            <w:left w:val="none" w:sz="0" w:space="0" w:color="auto"/>
            <w:bottom w:val="none" w:sz="0" w:space="0" w:color="auto"/>
            <w:right w:val="none" w:sz="0" w:space="0" w:color="auto"/>
          </w:divBdr>
        </w:div>
        <w:div w:id="616718007">
          <w:marLeft w:val="1166"/>
          <w:marRight w:val="0"/>
          <w:marTop w:val="0"/>
          <w:marBottom w:val="0"/>
          <w:divBdr>
            <w:top w:val="none" w:sz="0" w:space="0" w:color="auto"/>
            <w:left w:val="none" w:sz="0" w:space="0" w:color="auto"/>
            <w:bottom w:val="none" w:sz="0" w:space="0" w:color="auto"/>
            <w:right w:val="none" w:sz="0" w:space="0" w:color="auto"/>
          </w:divBdr>
        </w:div>
      </w:divsChild>
    </w:div>
    <w:div w:id="932395052">
      <w:bodyDiv w:val="1"/>
      <w:marLeft w:val="0"/>
      <w:marRight w:val="0"/>
      <w:marTop w:val="0"/>
      <w:marBottom w:val="0"/>
      <w:divBdr>
        <w:top w:val="none" w:sz="0" w:space="0" w:color="auto"/>
        <w:left w:val="none" w:sz="0" w:space="0" w:color="auto"/>
        <w:bottom w:val="none" w:sz="0" w:space="0" w:color="auto"/>
        <w:right w:val="none" w:sz="0" w:space="0" w:color="auto"/>
      </w:divBdr>
    </w:div>
    <w:div w:id="933175257">
      <w:bodyDiv w:val="1"/>
      <w:marLeft w:val="0"/>
      <w:marRight w:val="0"/>
      <w:marTop w:val="0"/>
      <w:marBottom w:val="0"/>
      <w:divBdr>
        <w:top w:val="none" w:sz="0" w:space="0" w:color="auto"/>
        <w:left w:val="none" w:sz="0" w:space="0" w:color="auto"/>
        <w:bottom w:val="none" w:sz="0" w:space="0" w:color="auto"/>
        <w:right w:val="none" w:sz="0" w:space="0" w:color="auto"/>
      </w:divBdr>
    </w:div>
    <w:div w:id="936908421">
      <w:bodyDiv w:val="1"/>
      <w:marLeft w:val="0"/>
      <w:marRight w:val="0"/>
      <w:marTop w:val="0"/>
      <w:marBottom w:val="0"/>
      <w:divBdr>
        <w:top w:val="none" w:sz="0" w:space="0" w:color="auto"/>
        <w:left w:val="none" w:sz="0" w:space="0" w:color="auto"/>
        <w:bottom w:val="none" w:sz="0" w:space="0" w:color="auto"/>
        <w:right w:val="none" w:sz="0" w:space="0" w:color="auto"/>
      </w:divBdr>
    </w:div>
    <w:div w:id="939875137">
      <w:bodyDiv w:val="1"/>
      <w:marLeft w:val="0"/>
      <w:marRight w:val="0"/>
      <w:marTop w:val="0"/>
      <w:marBottom w:val="0"/>
      <w:divBdr>
        <w:top w:val="none" w:sz="0" w:space="0" w:color="auto"/>
        <w:left w:val="none" w:sz="0" w:space="0" w:color="auto"/>
        <w:bottom w:val="none" w:sz="0" w:space="0" w:color="auto"/>
        <w:right w:val="none" w:sz="0" w:space="0" w:color="auto"/>
      </w:divBdr>
    </w:div>
    <w:div w:id="959845356">
      <w:bodyDiv w:val="1"/>
      <w:marLeft w:val="0"/>
      <w:marRight w:val="0"/>
      <w:marTop w:val="0"/>
      <w:marBottom w:val="0"/>
      <w:divBdr>
        <w:top w:val="none" w:sz="0" w:space="0" w:color="auto"/>
        <w:left w:val="none" w:sz="0" w:space="0" w:color="auto"/>
        <w:bottom w:val="none" w:sz="0" w:space="0" w:color="auto"/>
        <w:right w:val="none" w:sz="0" w:space="0" w:color="auto"/>
      </w:divBdr>
    </w:div>
    <w:div w:id="982538378">
      <w:bodyDiv w:val="1"/>
      <w:marLeft w:val="0"/>
      <w:marRight w:val="0"/>
      <w:marTop w:val="0"/>
      <w:marBottom w:val="0"/>
      <w:divBdr>
        <w:top w:val="none" w:sz="0" w:space="0" w:color="auto"/>
        <w:left w:val="none" w:sz="0" w:space="0" w:color="auto"/>
        <w:bottom w:val="none" w:sz="0" w:space="0" w:color="auto"/>
        <w:right w:val="none" w:sz="0" w:space="0" w:color="auto"/>
      </w:divBdr>
      <w:divsChild>
        <w:div w:id="2016833455">
          <w:marLeft w:val="0"/>
          <w:marRight w:val="0"/>
          <w:marTop w:val="150"/>
          <w:marBottom w:val="0"/>
          <w:divBdr>
            <w:top w:val="none" w:sz="0" w:space="0" w:color="auto"/>
            <w:left w:val="none" w:sz="0" w:space="0" w:color="auto"/>
            <w:bottom w:val="none" w:sz="0" w:space="0" w:color="auto"/>
            <w:right w:val="none" w:sz="0" w:space="0" w:color="auto"/>
          </w:divBdr>
          <w:divsChild>
            <w:div w:id="15100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58218">
      <w:bodyDiv w:val="1"/>
      <w:marLeft w:val="0"/>
      <w:marRight w:val="0"/>
      <w:marTop w:val="0"/>
      <w:marBottom w:val="0"/>
      <w:divBdr>
        <w:top w:val="none" w:sz="0" w:space="0" w:color="auto"/>
        <w:left w:val="none" w:sz="0" w:space="0" w:color="auto"/>
        <w:bottom w:val="none" w:sz="0" w:space="0" w:color="auto"/>
        <w:right w:val="none" w:sz="0" w:space="0" w:color="auto"/>
      </w:divBdr>
    </w:div>
    <w:div w:id="989945551">
      <w:bodyDiv w:val="1"/>
      <w:marLeft w:val="0"/>
      <w:marRight w:val="0"/>
      <w:marTop w:val="0"/>
      <w:marBottom w:val="0"/>
      <w:divBdr>
        <w:top w:val="none" w:sz="0" w:space="0" w:color="auto"/>
        <w:left w:val="none" w:sz="0" w:space="0" w:color="auto"/>
        <w:bottom w:val="none" w:sz="0" w:space="0" w:color="auto"/>
        <w:right w:val="none" w:sz="0" w:space="0" w:color="auto"/>
      </w:divBdr>
    </w:div>
    <w:div w:id="1015422352">
      <w:bodyDiv w:val="1"/>
      <w:marLeft w:val="0"/>
      <w:marRight w:val="0"/>
      <w:marTop w:val="0"/>
      <w:marBottom w:val="0"/>
      <w:divBdr>
        <w:top w:val="none" w:sz="0" w:space="0" w:color="auto"/>
        <w:left w:val="none" w:sz="0" w:space="0" w:color="auto"/>
        <w:bottom w:val="none" w:sz="0" w:space="0" w:color="auto"/>
        <w:right w:val="none" w:sz="0" w:space="0" w:color="auto"/>
      </w:divBdr>
      <w:divsChild>
        <w:div w:id="556206215">
          <w:marLeft w:val="446"/>
          <w:marRight w:val="0"/>
          <w:marTop w:val="0"/>
          <w:marBottom w:val="0"/>
          <w:divBdr>
            <w:top w:val="none" w:sz="0" w:space="0" w:color="auto"/>
            <w:left w:val="none" w:sz="0" w:space="0" w:color="auto"/>
            <w:bottom w:val="none" w:sz="0" w:space="0" w:color="auto"/>
            <w:right w:val="none" w:sz="0" w:space="0" w:color="auto"/>
          </w:divBdr>
        </w:div>
        <w:div w:id="372928225">
          <w:marLeft w:val="446"/>
          <w:marRight w:val="0"/>
          <w:marTop w:val="0"/>
          <w:marBottom w:val="0"/>
          <w:divBdr>
            <w:top w:val="none" w:sz="0" w:space="0" w:color="auto"/>
            <w:left w:val="none" w:sz="0" w:space="0" w:color="auto"/>
            <w:bottom w:val="none" w:sz="0" w:space="0" w:color="auto"/>
            <w:right w:val="none" w:sz="0" w:space="0" w:color="auto"/>
          </w:divBdr>
        </w:div>
        <w:div w:id="2140607553">
          <w:marLeft w:val="446"/>
          <w:marRight w:val="0"/>
          <w:marTop w:val="0"/>
          <w:marBottom w:val="0"/>
          <w:divBdr>
            <w:top w:val="none" w:sz="0" w:space="0" w:color="auto"/>
            <w:left w:val="none" w:sz="0" w:space="0" w:color="auto"/>
            <w:bottom w:val="none" w:sz="0" w:space="0" w:color="auto"/>
            <w:right w:val="none" w:sz="0" w:space="0" w:color="auto"/>
          </w:divBdr>
        </w:div>
        <w:div w:id="681125815">
          <w:marLeft w:val="446"/>
          <w:marRight w:val="0"/>
          <w:marTop w:val="0"/>
          <w:marBottom w:val="0"/>
          <w:divBdr>
            <w:top w:val="none" w:sz="0" w:space="0" w:color="auto"/>
            <w:left w:val="none" w:sz="0" w:space="0" w:color="auto"/>
            <w:bottom w:val="none" w:sz="0" w:space="0" w:color="auto"/>
            <w:right w:val="none" w:sz="0" w:space="0" w:color="auto"/>
          </w:divBdr>
        </w:div>
      </w:divsChild>
    </w:div>
    <w:div w:id="1045910858">
      <w:bodyDiv w:val="1"/>
      <w:marLeft w:val="0"/>
      <w:marRight w:val="0"/>
      <w:marTop w:val="0"/>
      <w:marBottom w:val="0"/>
      <w:divBdr>
        <w:top w:val="none" w:sz="0" w:space="0" w:color="auto"/>
        <w:left w:val="none" w:sz="0" w:space="0" w:color="auto"/>
        <w:bottom w:val="none" w:sz="0" w:space="0" w:color="auto"/>
        <w:right w:val="none" w:sz="0" w:space="0" w:color="auto"/>
      </w:divBdr>
    </w:div>
    <w:div w:id="1055206128">
      <w:bodyDiv w:val="1"/>
      <w:marLeft w:val="0"/>
      <w:marRight w:val="0"/>
      <w:marTop w:val="0"/>
      <w:marBottom w:val="0"/>
      <w:divBdr>
        <w:top w:val="none" w:sz="0" w:space="0" w:color="auto"/>
        <w:left w:val="none" w:sz="0" w:space="0" w:color="auto"/>
        <w:bottom w:val="none" w:sz="0" w:space="0" w:color="auto"/>
        <w:right w:val="none" w:sz="0" w:space="0" w:color="auto"/>
      </w:divBdr>
    </w:div>
    <w:div w:id="1086027947">
      <w:bodyDiv w:val="1"/>
      <w:marLeft w:val="0"/>
      <w:marRight w:val="0"/>
      <w:marTop w:val="0"/>
      <w:marBottom w:val="0"/>
      <w:divBdr>
        <w:top w:val="none" w:sz="0" w:space="0" w:color="auto"/>
        <w:left w:val="none" w:sz="0" w:space="0" w:color="auto"/>
        <w:bottom w:val="none" w:sz="0" w:space="0" w:color="auto"/>
        <w:right w:val="none" w:sz="0" w:space="0" w:color="auto"/>
      </w:divBdr>
    </w:div>
    <w:div w:id="1091582338">
      <w:bodyDiv w:val="1"/>
      <w:marLeft w:val="0"/>
      <w:marRight w:val="0"/>
      <w:marTop w:val="0"/>
      <w:marBottom w:val="0"/>
      <w:divBdr>
        <w:top w:val="none" w:sz="0" w:space="0" w:color="auto"/>
        <w:left w:val="none" w:sz="0" w:space="0" w:color="auto"/>
        <w:bottom w:val="none" w:sz="0" w:space="0" w:color="auto"/>
        <w:right w:val="none" w:sz="0" w:space="0" w:color="auto"/>
      </w:divBdr>
    </w:div>
    <w:div w:id="1136334766">
      <w:bodyDiv w:val="1"/>
      <w:marLeft w:val="0"/>
      <w:marRight w:val="0"/>
      <w:marTop w:val="0"/>
      <w:marBottom w:val="0"/>
      <w:divBdr>
        <w:top w:val="none" w:sz="0" w:space="0" w:color="auto"/>
        <w:left w:val="none" w:sz="0" w:space="0" w:color="auto"/>
        <w:bottom w:val="none" w:sz="0" w:space="0" w:color="auto"/>
        <w:right w:val="none" w:sz="0" w:space="0" w:color="auto"/>
      </w:divBdr>
      <w:divsChild>
        <w:div w:id="449321344">
          <w:marLeft w:val="446"/>
          <w:marRight w:val="0"/>
          <w:marTop w:val="0"/>
          <w:marBottom w:val="0"/>
          <w:divBdr>
            <w:top w:val="none" w:sz="0" w:space="0" w:color="auto"/>
            <w:left w:val="none" w:sz="0" w:space="0" w:color="auto"/>
            <w:bottom w:val="none" w:sz="0" w:space="0" w:color="auto"/>
            <w:right w:val="none" w:sz="0" w:space="0" w:color="auto"/>
          </w:divBdr>
        </w:div>
      </w:divsChild>
    </w:div>
    <w:div w:id="1140221388">
      <w:bodyDiv w:val="1"/>
      <w:marLeft w:val="0"/>
      <w:marRight w:val="0"/>
      <w:marTop w:val="0"/>
      <w:marBottom w:val="0"/>
      <w:divBdr>
        <w:top w:val="none" w:sz="0" w:space="0" w:color="auto"/>
        <w:left w:val="none" w:sz="0" w:space="0" w:color="auto"/>
        <w:bottom w:val="none" w:sz="0" w:space="0" w:color="auto"/>
        <w:right w:val="none" w:sz="0" w:space="0" w:color="auto"/>
      </w:divBdr>
    </w:div>
    <w:div w:id="1142193919">
      <w:bodyDiv w:val="1"/>
      <w:marLeft w:val="0"/>
      <w:marRight w:val="0"/>
      <w:marTop w:val="0"/>
      <w:marBottom w:val="0"/>
      <w:divBdr>
        <w:top w:val="none" w:sz="0" w:space="0" w:color="auto"/>
        <w:left w:val="none" w:sz="0" w:space="0" w:color="auto"/>
        <w:bottom w:val="none" w:sz="0" w:space="0" w:color="auto"/>
        <w:right w:val="none" w:sz="0" w:space="0" w:color="auto"/>
      </w:divBdr>
      <w:divsChild>
        <w:div w:id="232088853">
          <w:marLeft w:val="446"/>
          <w:marRight w:val="0"/>
          <w:marTop w:val="0"/>
          <w:marBottom w:val="0"/>
          <w:divBdr>
            <w:top w:val="none" w:sz="0" w:space="0" w:color="auto"/>
            <w:left w:val="none" w:sz="0" w:space="0" w:color="auto"/>
            <w:bottom w:val="none" w:sz="0" w:space="0" w:color="auto"/>
            <w:right w:val="none" w:sz="0" w:space="0" w:color="auto"/>
          </w:divBdr>
        </w:div>
        <w:div w:id="1291133674">
          <w:marLeft w:val="446"/>
          <w:marRight w:val="0"/>
          <w:marTop w:val="0"/>
          <w:marBottom w:val="0"/>
          <w:divBdr>
            <w:top w:val="none" w:sz="0" w:space="0" w:color="auto"/>
            <w:left w:val="none" w:sz="0" w:space="0" w:color="auto"/>
            <w:bottom w:val="none" w:sz="0" w:space="0" w:color="auto"/>
            <w:right w:val="none" w:sz="0" w:space="0" w:color="auto"/>
          </w:divBdr>
        </w:div>
        <w:div w:id="125978721">
          <w:marLeft w:val="446"/>
          <w:marRight w:val="0"/>
          <w:marTop w:val="0"/>
          <w:marBottom w:val="0"/>
          <w:divBdr>
            <w:top w:val="none" w:sz="0" w:space="0" w:color="auto"/>
            <w:left w:val="none" w:sz="0" w:space="0" w:color="auto"/>
            <w:bottom w:val="none" w:sz="0" w:space="0" w:color="auto"/>
            <w:right w:val="none" w:sz="0" w:space="0" w:color="auto"/>
          </w:divBdr>
        </w:div>
      </w:divsChild>
    </w:div>
    <w:div w:id="1154905770">
      <w:bodyDiv w:val="1"/>
      <w:marLeft w:val="0"/>
      <w:marRight w:val="0"/>
      <w:marTop w:val="0"/>
      <w:marBottom w:val="0"/>
      <w:divBdr>
        <w:top w:val="none" w:sz="0" w:space="0" w:color="auto"/>
        <w:left w:val="none" w:sz="0" w:space="0" w:color="auto"/>
        <w:bottom w:val="none" w:sz="0" w:space="0" w:color="auto"/>
        <w:right w:val="none" w:sz="0" w:space="0" w:color="auto"/>
      </w:divBdr>
    </w:div>
    <w:div w:id="1163622416">
      <w:bodyDiv w:val="1"/>
      <w:marLeft w:val="0"/>
      <w:marRight w:val="0"/>
      <w:marTop w:val="0"/>
      <w:marBottom w:val="0"/>
      <w:divBdr>
        <w:top w:val="none" w:sz="0" w:space="0" w:color="auto"/>
        <w:left w:val="none" w:sz="0" w:space="0" w:color="auto"/>
        <w:bottom w:val="none" w:sz="0" w:space="0" w:color="auto"/>
        <w:right w:val="none" w:sz="0" w:space="0" w:color="auto"/>
      </w:divBdr>
    </w:div>
    <w:div w:id="1167355673">
      <w:bodyDiv w:val="1"/>
      <w:marLeft w:val="0"/>
      <w:marRight w:val="0"/>
      <w:marTop w:val="0"/>
      <w:marBottom w:val="0"/>
      <w:divBdr>
        <w:top w:val="none" w:sz="0" w:space="0" w:color="auto"/>
        <w:left w:val="none" w:sz="0" w:space="0" w:color="auto"/>
        <w:bottom w:val="none" w:sz="0" w:space="0" w:color="auto"/>
        <w:right w:val="none" w:sz="0" w:space="0" w:color="auto"/>
      </w:divBdr>
    </w:div>
    <w:div w:id="1200435953">
      <w:bodyDiv w:val="1"/>
      <w:marLeft w:val="0"/>
      <w:marRight w:val="0"/>
      <w:marTop w:val="0"/>
      <w:marBottom w:val="0"/>
      <w:divBdr>
        <w:top w:val="none" w:sz="0" w:space="0" w:color="auto"/>
        <w:left w:val="none" w:sz="0" w:space="0" w:color="auto"/>
        <w:bottom w:val="none" w:sz="0" w:space="0" w:color="auto"/>
        <w:right w:val="none" w:sz="0" w:space="0" w:color="auto"/>
      </w:divBdr>
    </w:div>
    <w:div w:id="1204177651">
      <w:bodyDiv w:val="1"/>
      <w:marLeft w:val="0"/>
      <w:marRight w:val="0"/>
      <w:marTop w:val="0"/>
      <w:marBottom w:val="0"/>
      <w:divBdr>
        <w:top w:val="none" w:sz="0" w:space="0" w:color="auto"/>
        <w:left w:val="none" w:sz="0" w:space="0" w:color="auto"/>
        <w:bottom w:val="none" w:sz="0" w:space="0" w:color="auto"/>
        <w:right w:val="none" w:sz="0" w:space="0" w:color="auto"/>
      </w:divBdr>
    </w:div>
    <w:div w:id="1230533950">
      <w:bodyDiv w:val="1"/>
      <w:marLeft w:val="0"/>
      <w:marRight w:val="0"/>
      <w:marTop w:val="0"/>
      <w:marBottom w:val="0"/>
      <w:divBdr>
        <w:top w:val="none" w:sz="0" w:space="0" w:color="auto"/>
        <w:left w:val="none" w:sz="0" w:space="0" w:color="auto"/>
        <w:bottom w:val="none" w:sz="0" w:space="0" w:color="auto"/>
        <w:right w:val="none" w:sz="0" w:space="0" w:color="auto"/>
      </w:divBdr>
    </w:div>
    <w:div w:id="1238320369">
      <w:bodyDiv w:val="1"/>
      <w:marLeft w:val="0"/>
      <w:marRight w:val="0"/>
      <w:marTop w:val="0"/>
      <w:marBottom w:val="0"/>
      <w:divBdr>
        <w:top w:val="none" w:sz="0" w:space="0" w:color="auto"/>
        <w:left w:val="none" w:sz="0" w:space="0" w:color="auto"/>
        <w:bottom w:val="none" w:sz="0" w:space="0" w:color="auto"/>
        <w:right w:val="none" w:sz="0" w:space="0" w:color="auto"/>
      </w:divBdr>
    </w:div>
    <w:div w:id="1242327883">
      <w:bodyDiv w:val="1"/>
      <w:marLeft w:val="0"/>
      <w:marRight w:val="0"/>
      <w:marTop w:val="0"/>
      <w:marBottom w:val="0"/>
      <w:divBdr>
        <w:top w:val="none" w:sz="0" w:space="0" w:color="auto"/>
        <w:left w:val="none" w:sz="0" w:space="0" w:color="auto"/>
        <w:bottom w:val="none" w:sz="0" w:space="0" w:color="auto"/>
        <w:right w:val="none" w:sz="0" w:space="0" w:color="auto"/>
      </w:divBdr>
    </w:div>
    <w:div w:id="1264221216">
      <w:bodyDiv w:val="1"/>
      <w:marLeft w:val="0"/>
      <w:marRight w:val="0"/>
      <w:marTop w:val="0"/>
      <w:marBottom w:val="0"/>
      <w:divBdr>
        <w:top w:val="none" w:sz="0" w:space="0" w:color="auto"/>
        <w:left w:val="none" w:sz="0" w:space="0" w:color="auto"/>
        <w:bottom w:val="none" w:sz="0" w:space="0" w:color="auto"/>
        <w:right w:val="none" w:sz="0" w:space="0" w:color="auto"/>
      </w:divBdr>
    </w:div>
    <w:div w:id="1265069376">
      <w:bodyDiv w:val="1"/>
      <w:marLeft w:val="0"/>
      <w:marRight w:val="0"/>
      <w:marTop w:val="0"/>
      <w:marBottom w:val="0"/>
      <w:divBdr>
        <w:top w:val="none" w:sz="0" w:space="0" w:color="auto"/>
        <w:left w:val="none" w:sz="0" w:space="0" w:color="auto"/>
        <w:bottom w:val="none" w:sz="0" w:space="0" w:color="auto"/>
        <w:right w:val="none" w:sz="0" w:space="0" w:color="auto"/>
      </w:divBdr>
    </w:div>
    <w:div w:id="1286696387">
      <w:bodyDiv w:val="1"/>
      <w:marLeft w:val="0"/>
      <w:marRight w:val="0"/>
      <w:marTop w:val="0"/>
      <w:marBottom w:val="0"/>
      <w:divBdr>
        <w:top w:val="none" w:sz="0" w:space="0" w:color="auto"/>
        <w:left w:val="none" w:sz="0" w:space="0" w:color="auto"/>
        <w:bottom w:val="none" w:sz="0" w:space="0" w:color="auto"/>
        <w:right w:val="none" w:sz="0" w:space="0" w:color="auto"/>
      </w:divBdr>
    </w:div>
    <w:div w:id="1295915159">
      <w:bodyDiv w:val="1"/>
      <w:marLeft w:val="0"/>
      <w:marRight w:val="0"/>
      <w:marTop w:val="0"/>
      <w:marBottom w:val="0"/>
      <w:divBdr>
        <w:top w:val="none" w:sz="0" w:space="0" w:color="auto"/>
        <w:left w:val="none" w:sz="0" w:space="0" w:color="auto"/>
        <w:bottom w:val="none" w:sz="0" w:space="0" w:color="auto"/>
        <w:right w:val="none" w:sz="0" w:space="0" w:color="auto"/>
      </w:divBdr>
    </w:div>
    <w:div w:id="1305501907">
      <w:bodyDiv w:val="1"/>
      <w:marLeft w:val="0"/>
      <w:marRight w:val="0"/>
      <w:marTop w:val="0"/>
      <w:marBottom w:val="0"/>
      <w:divBdr>
        <w:top w:val="none" w:sz="0" w:space="0" w:color="auto"/>
        <w:left w:val="none" w:sz="0" w:space="0" w:color="auto"/>
        <w:bottom w:val="none" w:sz="0" w:space="0" w:color="auto"/>
        <w:right w:val="none" w:sz="0" w:space="0" w:color="auto"/>
      </w:divBdr>
    </w:div>
    <w:div w:id="1339120491">
      <w:bodyDiv w:val="1"/>
      <w:marLeft w:val="0"/>
      <w:marRight w:val="0"/>
      <w:marTop w:val="0"/>
      <w:marBottom w:val="0"/>
      <w:divBdr>
        <w:top w:val="none" w:sz="0" w:space="0" w:color="auto"/>
        <w:left w:val="none" w:sz="0" w:space="0" w:color="auto"/>
        <w:bottom w:val="none" w:sz="0" w:space="0" w:color="auto"/>
        <w:right w:val="none" w:sz="0" w:space="0" w:color="auto"/>
      </w:divBdr>
      <w:divsChild>
        <w:div w:id="575896036">
          <w:marLeft w:val="0"/>
          <w:marRight w:val="0"/>
          <w:marTop w:val="0"/>
          <w:marBottom w:val="0"/>
          <w:divBdr>
            <w:top w:val="none" w:sz="0" w:space="0" w:color="auto"/>
            <w:left w:val="none" w:sz="0" w:space="0" w:color="auto"/>
            <w:bottom w:val="none" w:sz="0" w:space="0" w:color="auto"/>
            <w:right w:val="none" w:sz="0" w:space="0" w:color="auto"/>
          </w:divBdr>
          <w:divsChild>
            <w:div w:id="25382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0963">
      <w:bodyDiv w:val="1"/>
      <w:marLeft w:val="0"/>
      <w:marRight w:val="0"/>
      <w:marTop w:val="0"/>
      <w:marBottom w:val="0"/>
      <w:divBdr>
        <w:top w:val="none" w:sz="0" w:space="0" w:color="auto"/>
        <w:left w:val="none" w:sz="0" w:space="0" w:color="auto"/>
        <w:bottom w:val="none" w:sz="0" w:space="0" w:color="auto"/>
        <w:right w:val="none" w:sz="0" w:space="0" w:color="auto"/>
      </w:divBdr>
    </w:div>
    <w:div w:id="1369406609">
      <w:bodyDiv w:val="1"/>
      <w:marLeft w:val="0"/>
      <w:marRight w:val="0"/>
      <w:marTop w:val="0"/>
      <w:marBottom w:val="0"/>
      <w:divBdr>
        <w:top w:val="none" w:sz="0" w:space="0" w:color="auto"/>
        <w:left w:val="none" w:sz="0" w:space="0" w:color="auto"/>
        <w:bottom w:val="none" w:sz="0" w:space="0" w:color="auto"/>
        <w:right w:val="none" w:sz="0" w:space="0" w:color="auto"/>
      </w:divBdr>
    </w:div>
    <w:div w:id="1397624861">
      <w:bodyDiv w:val="1"/>
      <w:marLeft w:val="0"/>
      <w:marRight w:val="0"/>
      <w:marTop w:val="0"/>
      <w:marBottom w:val="0"/>
      <w:divBdr>
        <w:top w:val="none" w:sz="0" w:space="0" w:color="auto"/>
        <w:left w:val="none" w:sz="0" w:space="0" w:color="auto"/>
        <w:bottom w:val="none" w:sz="0" w:space="0" w:color="auto"/>
        <w:right w:val="none" w:sz="0" w:space="0" w:color="auto"/>
      </w:divBdr>
    </w:div>
    <w:div w:id="1397780002">
      <w:bodyDiv w:val="1"/>
      <w:marLeft w:val="0"/>
      <w:marRight w:val="0"/>
      <w:marTop w:val="0"/>
      <w:marBottom w:val="0"/>
      <w:divBdr>
        <w:top w:val="none" w:sz="0" w:space="0" w:color="auto"/>
        <w:left w:val="none" w:sz="0" w:space="0" w:color="auto"/>
        <w:bottom w:val="none" w:sz="0" w:space="0" w:color="auto"/>
        <w:right w:val="none" w:sz="0" w:space="0" w:color="auto"/>
      </w:divBdr>
    </w:div>
    <w:div w:id="1419404317">
      <w:bodyDiv w:val="1"/>
      <w:marLeft w:val="0"/>
      <w:marRight w:val="0"/>
      <w:marTop w:val="0"/>
      <w:marBottom w:val="0"/>
      <w:divBdr>
        <w:top w:val="none" w:sz="0" w:space="0" w:color="auto"/>
        <w:left w:val="none" w:sz="0" w:space="0" w:color="auto"/>
        <w:bottom w:val="none" w:sz="0" w:space="0" w:color="auto"/>
        <w:right w:val="none" w:sz="0" w:space="0" w:color="auto"/>
      </w:divBdr>
    </w:div>
    <w:div w:id="1429152387">
      <w:bodyDiv w:val="1"/>
      <w:marLeft w:val="0"/>
      <w:marRight w:val="0"/>
      <w:marTop w:val="0"/>
      <w:marBottom w:val="0"/>
      <w:divBdr>
        <w:top w:val="none" w:sz="0" w:space="0" w:color="auto"/>
        <w:left w:val="none" w:sz="0" w:space="0" w:color="auto"/>
        <w:bottom w:val="none" w:sz="0" w:space="0" w:color="auto"/>
        <w:right w:val="none" w:sz="0" w:space="0" w:color="auto"/>
      </w:divBdr>
    </w:div>
    <w:div w:id="1435587484">
      <w:bodyDiv w:val="1"/>
      <w:marLeft w:val="0"/>
      <w:marRight w:val="0"/>
      <w:marTop w:val="0"/>
      <w:marBottom w:val="0"/>
      <w:divBdr>
        <w:top w:val="none" w:sz="0" w:space="0" w:color="auto"/>
        <w:left w:val="none" w:sz="0" w:space="0" w:color="auto"/>
        <w:bottom w:val="none" w:sz="0" w:space="0" w:color="auto"/>
        <w:right w:val="none" w:sz="0" w:space="0" w:color="auto"/>
      </w:divBdr>
    </w:div>
    <w:div w:id="1458404355">
      <w:bodyDiv w:val="1"/>
      <w:marLeft w:val="0"/>
      <w:marRight w:val="0"/>
      <w:marTop w:val="0"/>
      <w:marBottom w:val="0"/>
      <w:divBdr>
        <w:top w:val="none" w:sz="0" w:space="0" w:color="auto"/>
        <w:left w:val="none" w:sz="0" w:space="0" w:color="auto"/>
        <w:bottom w:val="none" w:sz="0" w:space="0" w:color="auto"/>
        <w:right w:val="none" w:sz="0" w:space="0" w:color="auto"/>
      </w:divBdr>
    </w:div>
    <w:div w:id="1464926441">
      <w:bodyDiv w:val="1"/>
      <w:marLeft w:val="0"/>
      <w:marRight w:val="0"/>
      <w:marTop w:val="0"/>
      <w:marBottom w:val="0"/>
      <w:divBdr>
        <w:top w:val="none" w:sz="0" w:space="0" w:color="auto"/>
        <w:left w:val="none" w:sz="0" w:space="0" w:color="auto"/>
        <w:bottom w:val="none" w:sz="0" w:space="0" w:color="auto"/>
        <w:right w:val="none" w:sz="0" w:space="0" w:color="auto"/>
      </w:divBdr>
    </w:div>
    <w:div w:id="1509325000">
      <w:bodyDiv w:val="1"/>
      <w:marLeft w:val="0"/>
      <w:marRight w:val="0"/>
      <w:marTop w:val="0"/>
      <w:marBottom w:val="0"/>
      <w:divBdr>
        <w:top w:val="none" w:sz="0" w:space="0" w:color="auto"/>
        <w:left w:val="none" w:sz="0" w:space="0" w:color="auto"/>
        <w:bottom w:val="none" w:sz="0" w:space="0" w:color="auto"/>
        <w:right w:val="none" w:sz="0" w:space="0" w:color="auto"/>
      </w:divBdr>
      <w:divsChild>
        <w:div w:id="1209142652">
          <w:marLeft w:val="0"/>
          <w:marRight w:val="0"/>
          <w:marTop w:val="0"/>
          <w:marBottom w:val="0"/>
          <w:divBdr>
            <w:top w:val="none" w:sz="0" w:space="0" w:color="auto"/>
            <w:left w:val="none" w:sz="0" w:space="0" w:color="auto"/>
            <w:bottom w:val="none" w:sz="0" w:space="0" w:color="auto"/>
            <w:right w:val="none" w:sz="0" w:space="0" w:color="auto"/>
          </w:divBdr>
          <w:divsChild>
            <w:div w:id="142622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3038">
      <w:bodyDiv w:val="1"/>
      <w:marLeft w:val="0"/>
      <w:marRight w:val="0"/>
      <w:marTop w:val="0"/>
      <w:marBottom w:val="0"/>
      <w:divBdr>
        <w:top w:val="none" w:sz="0" w:space="0" w:color="auto"/>
        <w:left w:val="none" w:sz="0" w:space="0" w:color="auto"/>
        <w:bottom w:val="none" w:sz="0" w:space="0" w:color="auto"/>
        <w:right w:val="none" w:sz="0" w:space="0" w:color="auto"/>
      </w:divBdr>
    </w:div>
    <w:div w:id="1521504381">
      <w:bodyDiv w:val="1"/>
      <w:marLeft w:val="0"/>
      <w:marRight w:val="0"/>
      <w:marTop w:val="0"/>
      <w:marBottom w:val="0"/>
      <w:divBdr>
        <w:top w:val="none" w:sz="0" w:space="0" w:color="auto"/>
        <w:left w:val="none" w:sz="0" w:space="0" w:color="auto"/>
        <w:bottom w:val="none" w:sz="0" w:space="0" w:color="auto"/>
        <w:right w:val="none" w:sz="0" w:space="0" w:color="auto"/>
      </w:divBdr>
    </w:div>
    <w:div w:id="1534152026">
      <w:bodyDiv w:val="1"/>
      <w:marLeft w:val="0"/>
      <w:marRight w:val="0"/>
      <w:marTop w:val="0"/>
      <w:marBottom w:val="0"/>
      <w:divBdr>
        <w:top w:val="none" w:sz="0" w:space="0" w:color="auto"/>
        <w:left w:val="none" w:sz="0" w:space="0" w:color="auto"/>
        <w:bottom w:val="none" w:sz="0" w:space="0" w:color="auto"/>
        <w:right w:val="none" w:sz="0" w:space="0" w:color="auto"/>
      </w:divBdr>
    </w:div>
    <w:div w:id="1538813656">
      <w:bodyDiv w:val="1"/>
      <w:marLeft w:val="0"/>
      <w:marRight w:val="0"/>
      <w:marTop w:val="0"/>
      <w:marBottom w:val="0"/>
      <w:divBdr>
        <w:top w:val="none" w:sz="0" w:space="0" w:color="auto"/>
        <w:left w:val="none" w:sz="0" w:space="0" w:color="auto"/>
        <w:bottom w:val="none" w:sz="0" w:space="0" w:color="auto"/>
        <w:right w:val="none" w:sz="0" w:space="0" w:color="auto"/>
      </w:divBdr>
      <w:divsChild>
        <w:div w:id="107741540">
          <w:marLeft w:val="0"/>
          <w:marRight w:val="0"/>
          <w:marTop w:val="0"/>
          <w:marBottom w:val="0"/>
          <w:divBdr>
            <w:top w:val="none" w:sz="0" w:space="0" w:color="auto"/>
            <w:left w:val="none" w:sz="0" w:space="0" w:color="auto"/>
            <w:bottom w:val="none" w:sz="0" w:space="0" w:color="auto"/>
            <w:right w:val="none" w:sz="0" w:space="0" w:color="auto"/>
          </w:divBdr>
        </w:div>
      </w:divsChild>
    </w:div>
    <w:div w:id="1575044925">
      <w:bodyDiv w:val="1"/>
      <w:marLeft w:val="0"/>
      <w:marRight w:val="0"/>
      <w:marTop w:val="0"/>
      <w:marBottom w:val="0"/>
      <w:divBdr>
        <w:top w:val="none" w:sz="0" w:space="0" w:color="auto"/>
        <w:left w:val="none" w:sz="0" w:space="0" w:color="auto"/>
        <w:bottom w:val="none" w:sz="0" w:space="0" w:color="auto"/>
        <w:right w:val="none" w:sz="0" w:space="0" w:color="auto"/>
      </w:divBdr>
    </w:div>
    <w:div w:id="1591349259">
      <w:bodyDiv w:val="1"/>
      <w:marLeft w:val="0"/>
      <w:marRight w:val="0"/>
      <w:marTop w:val="0"/>
      <w:marBottom w:val="0"/>
      <w:divBdr>
        <w:top w:val="none" w:sz="0" w:space="0" w:color="auto"/>
        <w:left w:val="none" w:sz="0" w:space="0" w:color="auto"/>
        <w:bottom w:val="none" w:sz="0" w:space="0" w:color="auto"/>
        <w:right w:val="none" w:sz="0" w:space="0" w:color="auto"/>
      </w:divBdr>
    </w:div>
    <w:div w:id="1603688216">
      <w:bodyDiv w:val="1"/>
      <w:marLeft w:val="0"/>
      <w:marRight w:val="0"/>
      <w:marTop w:val="0"/>
      <w:marBottom w:val="0"/>
      <w:divBdr>
        <w:top w:val="none" w:sz="0" w:space="0" w:color="auto"/>
        <w:left w:val="none" w:sz="0" w:space="0" w:color="auto"/>
        <w:bottom w:val="none" w:sz="0" w:space="0" w:color="auto"/>
        <w:right w:val="none" w:sz="0" w:space="0" w:color="auto"/>
      </w:divBdr>
    </w:div>
    <w:div w:id="1610428328">
      <w:bodyDiv w:val="1"/>
      <w:marLeft w:val="0"/>
      <w:marRight w:val="0"/>
      <w:marTop w:val="0"/>
      <w:marBottom w:val="0"/>
      <w:divBdr>
        <w:top w:val="none" w:sz="0" w:space="0" w:color="auto"/>
        <w:left w:val="none" w:sz="0" w:space="0" w:color="auto"/>
        <w:bottom w:val="none" w:sz="0" w:space="0" w:color="auto"/>
        <w:right w:val="none" w:sz="0" w:space="0" w:color="auto"/>
      </w:divBdr>
    </w:div>
    <w:div w:id="1610433992">
      <w:bodyDiv w:val="1"/>
      <w:marLeft w:val="0"/>
      <w:marRight w:val="0"/>
      <w:marTop w:val="0"/>
      <w:marBottom w:val="0"/>
      <w:divBdr>
        <w:top w:val="none" w:sz="0" w:space="0" w:color="auto"/>
        <w:left w:val="none" w:sz="0" w:space="0" w:color="auto"/>
        <w:bottom w:val="none" w:sz="0" w:space="0" w:color="auto"/>
        <w:right w:val="none" w:sz="0" w:space="0" w:color="auto"/>
      </w:divBdr>
    </w:div>
    <w:div w:id="1622690034">
      <w:bodyDiv w:val="1"/>
      <w:marLeft w:val="0"/>
      <w:marRight w:val="0"/>
      <w:marTop w:val="0"/>
      <w:marBottom w:val="0"/>
      <w:divBdr>
        <w:top w:val="none" w:sz="0" w:space="0" w:color="auto"/>
        <w:left w:val="none" w:sz="0" w:space="0" w:color="auto"/>
        <w:bottom w:val="none" w:sz="0" w:space="0" w:color="auto"/>
        <w:right w:val="none" w:sz="0" w:space="0" w:color="auto"/>
      </w:divBdr>
    </w:div>
    <w:div w:id="1627155109">
      <w:bodyDiv w:val="1"/>
      <w:marLeft w:val="0"/>
      <w:marRight w:val="0"/>
      <w:marTop w:val="0"/>
      <w:marBottom w:val="0"/>
      <w:divBdr>
        <w:top w:val="none" w:sz="0" w:space="0" w:color="auto"/>
        <w:left w:val="none" w:sz="0" w:space="0" w:color="auto"/>
        <w:bottom w:val="none" w:sz="0" w:space="0" w:color="auto"/>
        <w:right w:val="none" w:sz="0" w:space="0" w:color="auto"/>
      </w:divBdr>
    </w:div>
    <w:div w:id="1627347447">
      <w:bodyDiv w:val="1"/>
      <w:marLeft w:val="0"/>
      <w:marRight w:val="0"/>
      <w:marTop w:val="0"/>
      <w:marBottom w:val="0"/>
      <w:divBdr>
        <w:top w:val="none" w:sz="0" w:space="0" w:color="auto"/>
        <w:left w:val="none" w:sz="0" w:space="0" w:color="auto"/>
        <w:bottom w:val="none" w:sz="0" w:space="0" w:color="auto"/>
        <w:right w:val="none" w:sz="0" w:space="0" w:color="auto"/>
      </w:divBdr>
    </w:div>
    <w:div w:id="1637182869">
      <w:bodyDiv w:val="1"/>
      <w:marLeft w:val="0"/>
      <w:marRight w:val="0"/>
      <w:marTop w:val="0"/>
      <w:marBottom w:val="0"/>
      <w:divBdr>
        <w:top w:val="none" w:sz="0" w:space="0" w:color="auto"/>
        <w:left w:val="none" w:sz="0" w:space="0" w:color="auto"/>
        <w:bottom w:val="none" w:sz="0" w:space="0" w:color="auto"/>
        <w:right w:val="none" w:sz="0" w:space="0" w:color="auto"/>
      </w:divBdr>
    </w:div>
    <w:div w:id="1651592063">
      <w:bodyDiv w:val="1"/>
      <w:marLeft w:val="0"/>
      <w:marRight w:val="0"/>
      <w:marTop w:val="0"/>
      <w:marBottom w:val="0"/>
      <w:divBdr>
        <w:top w:val="none" w:sz="0" w:space="0" w:color="auto"/>
        <w:left w:val="none" w:sz="0" w:space="0" w:color="auto"/>
        <w:bottom w:val="none" w:sz="0" w:space="0" w:color="auto"/>
        <w:right w:val="none" w:sz="0" w:space="0" w:color="auto"/>
      </w:divBdr>
    </w:div>
    <w:div w:id="1655721761">
      <w:bodyDiv w:val="1"/>
      <w:marLeft w:val="0"/>
      <w:marRight w:val="0"/>
      <w:marTop w:val="0"/>
      <w:marBottom w:val="0"/>
      <w:divBdr>
        <w:top w:val="none" w:sz="0" w:space="0" w:color="auto"/>
        <w:left w:val="none" w:sz="0" w:space="0" w:color="auto"/>
        <w:bottom w:val="none" w:sz="0" w:space="0" w:color="auto"/>
        <w:right w:val="none" w:sz="0" w:space="0" w:color="auto"/>
      </w:divBdr>
    </w:div>
    <w:div w:id="1661426560">
      <w:bodyDiv w:val="1"/>
      <w:marLeft w:val="0"/>
      <w:marRight w:val="0"/>
      <w:marTop w:val="0"/>
      <w:marBottom w:val="0"/>
      <w:divBdr>
        <w:top w:val="none" w:sz="0" w:space="0" w:color="auto"/>
        <w:left w:val="none" w:sz="0" w:space="0" w:color="auto"/>
        <w:bottom w:val="none" w:sz="0" w:space="0" w:color="auto"/>
        <w:right w:val="none" w:sz="0" w:space="0" w:color="auto"/>
      </w:divBdr>
    </w:div>
    <w:div w:id="1693340780">
      <w:bodyDiv w:val="1"/>
      <w:marLeft w:val="0"/>
      <w:marRight w:val="0"/>
      <w:marTop w:val="0"/>
      <w:marBottom w:val="0"/>
      <w:divBdr>
        <w:top w:val="none" w:sz="0" w:space="0" w:color="auto"/>
        <w:left w:val="none" w:sz="0" w:space="0" w:color="auto"/>
        <w:bottom w:val="none" w:sz="0" w:space="0" w:color="auto"/>
        <w:right w:val="none" w:sz="0" w:space="0" w:color="auto"/>
      </w:divBdr>
    </w:div>
    <w:div w:id="1714190449">
      <w:bodyDiv w:val="1"/>
      <w:marLeft w:val="0"/>
      <w:marRight w:val="0"/>
      <w:marTop w:val="0"/>
      <w:marBottom w:val="0"/>
      <w:divBdr>
        <w:top w:val="none" w:sz="0" w:space="0" w:color="auto"/>
        <w:left w:val="none" w:sz="0" w:space="0" w:color="auto"/>
        <w:bottom w:val="none" w:sz="0" w:space="0" w:color="auto"/>
        <w:right w:val="none" w:sz="0" w:space="0" w:color="auto"/>
      </w:divBdr>
    </w:div>
    <w:div w:id="1735085314">
      <w:bodyDiv w:val="1"/>
      <w:marLeft w:val="0"/>
      <w:marRight w:val="0"/>
      <w:marTop w:val="0"/>
      <w:marBottom w:val="0"/>
      <w:divBdr>
        <w:top w:val="none" w:sz="0" w:space="0" w:color="auto"/>
        <w:left w:val="none" w:sz="0" w:space="0" w:color="auto"/>
        <w:bottom w:val="none" w:sz="0" w:space="0" w:color="auto"/>
        <w:right w:val="none" w:sz="0" w:space="0" w:color="auto"/>
      </w:divBdr>
    </w:div>
    <w:div w:id="1741709836">
      <w:bodyDiv w:val="1"/>
      <w:marLeft w:val="0"/>
      <w:marRight w:val="0"/>
      <w:marTop w:val="0"/>
      <w:marBottom w:val="0"/>
      <w:divBdr>
        <w:top w:val="none" w:sz="0" w:space="0" w:color="auto"/>
        <w:left w:val="none" w:sz="0" w:space="0" w:color="auto"/>
        <w:bottom w:val="none" w:sz="0" w:space="0" w:color="auto"/>
        <w:right w:val="none" w:sz="0" w:space="0" w:color="auto"/>
      </w:divBdr>
    </w:div>
    <w:div w:id="1759596217">
      <w:bodyDiv w:val="1"/>
      <w:marLeft w:val="0"/>
      <w:marRight w:val="0"/>
      <w:marTop w:val="0"/>
      <w:marBottom w:val="0"/>
      <w:divBdr>
        <w:top w:val="none" w:sz="0" w:space="0" w:color="auto"/>
        <w:left w:val="none" w:sz="0" w:space="0" w:color="auto"/>
        <w:bottom w:val="none" w:sz="0" w:space="0" w:color="auto"/>
        <w:right w:val="none" w:sz="0" w:space="0" w:color="auto"/>
      </w:divBdr>
    </w:div>
    <w:div w:id="1769961801">
      <w:bodyDiv w:val="1"/>
      <w:marLeft w:val="0"/>
      <w:marRight w:val="0"/>
      <w:marTop w:val="0"/>
      <w:marBottom w:val="0"/>
      <w:divBdr>
        <w:top w:val="none" w:sz="0" w:space="0" w:color="auto"/>
        <w:left w:val="none" w:sz="0" w:space="0" w:color="auto"/>
        <w:bottom w:val="none" w:sz="0" w:space="0" w:color="auto"/>
        <w:right w:val="none" w:sz="0" w:space="0" w:color="auto"/>
      </w:divBdr>
    </w:div>
    <w:div w:id="1783912348">
      <w:bodyDiv w:val="1"/>
      <w:marLeft w:val="0"/>
      <w:marRight w:val="0"/>
      <w:marTop w:val="0"/>
      <w:marBottom w:val="0"/>
      <w:divBdr>
        <w:top w:val="none" w:sz="0" w:space="0" w:color="auto"/>
        <w:left w:val="none" w:sz="0" w:space="0" w:color="auto"/>
        <w:bottom w:val="none" w:sz="0" w:space="0" w:color="auto"/>
        <w:right w:val="none" w:sz="0" w:space="0" w:color="auto"/>
      </w:divBdr>
    </w:div>
    <w:div w:id="1811363203">
      <w:bodyDiv w:val="1"/>
      <w:marLeft w:val="0"/>
      <w:marRight w:val="0"/>
      <w:marTop w:val="0"/>
      <w:marBottom w:val="0"/>
      <w:divBdr>
        <w:top w:val="none" w:sz="0" w:space="0" w:color="auto"/>
        <w:left w:val="none" w:sz="0" w:space="0" w:color="auto"/>
        <w:bottom w:val="none" w:sz="0" w:space="0" w:color="auto"/>
        <w:right w:val="none" w:sz="0" w:space="0" w:color="auto"/>
      </w:divBdr>
    </w:div>
    <w:div w:id="1836605175">
      <w:bodyDiv w:val="1"/>
      <w:marLeft w:val="0"/>
      <w:marRight w:val="0"/>
      <w:marTop w:val="0"/>
      <w:marBottom w:val="0"/>
      <w:divBdr>
        <w:top w:val="none" w:sz="0" w:space="0" w:color="auto"/>
        <w:left w:val="none" w:sz="0" w:space="0" w:color="auto"/>
        <w:bottom w:val="none" w:sz="0" w:space="0" w:color="auto"/>
        <w:right w:val="none" w:sz="0" w:space="0" w:color="auto"/>
      </w:divBdr>
    </w:div>
    <w:div w:id="1844664168">
      <w:bodyDiv w:val="1"/>
      <w:marLeft w:val="0"/>
      <w:marRight w:val="0"/>
      <w:marTop w:val="0"/>
      <w:marBottom w:val="0"/>
      <w:divBdr>
        <w:top w:val="none" w:sz="0" w:space="0" w:color="auto"/>
        <w:left w:val="none" w:sz="0" w:space="0" w:color="auto"/>
        <w:bottom w:val="none" w:sz="0" w:space="0" w:color="auto"/>
        <w:right w:val="none" w:sz="0" w:space="0" w:color="auto"/>
      </w:divBdr>
    </w:div>
    <w:div w:id="1881437520">
      <w:bodyDiv w:val="1"/>
      <w:marLeft w:val="0"/>
      <w:marRight w:val="0"/>
      <w:marTop w:val="0"/>
      <w:marBottom w:val="0"/>
      <w:divBdr>
        <w:top w:val="none" w:sz="0" w:space="0" w:color="auto"/>
        <w:left w:val="none" w:sz="0" w:space="0" w:color="auto"/>
        <w:bottom w:val="none" w:sz="0" w:space="0" w:color="auto"/>
        <w:right w:val="none" w:sz="0" w:space="0" w:color="auto"/>
      </w:divBdr>
    </w:div>
    <w:div w:id="1887134330">
      <w:bodyDiv w:val="1"/>
      <w:marLeft w:val="0"/>
      <w:marRight w:val="0"/>
      <w:marTop w:val="0"/>
      <w:marBottom w:val="0"/>
      <w:divBdr>
        <w:top w:val="none" w:sz="0" w:space="0" w:color="auto"/>
        <w:left w:val="none" w:sz="0" w:space="0" w:color="auto"/>
        <w:bottom w:val="none" w:sz="0" w:space="0" w:color="auto"/>
        <w:right w:val="none" w:sz="0" w:space="0" w:color="auto"/>
      </w:divBdr>
    </w:div>
    <w:div w:id="1889947925">
      <w:bodyDiv w:val="1"/>
      <w:marLeft w:val="0"/>
      <w:marRight w:val="0"/>
      <w:marTop w:val="0"/>
      <w:marBottom w:val="0"/>
      <w:divBdr>
        <w:top w:val="none" w:sz="0" w:space="0" w:color="auto"/>
        <w:left w:val="none" w:sz="0" w:space="0" w:color="auto"/>
        <w:bottom w:val="none" w:sz="0" w:space="0" w:color="auto"/>
        <w:right w:val="none" w:sz="0" w:space="0" w:color="auto"/>
      </w:divBdr>
    </w:div>
    <w:div w:id="1914507912">
      <w:bodyDiv w:val="1"/>
      <w:marLeft w:val="0"/>
      <w:marRight w:val="0"/>
      <w:marTop w:val="0"/>
      <w:marBottom w:val="0"/>
      <w:divBdr>
        <w:top w:val="none" w:sz="0" w:space="0" w:color="auto"/>
        <w:left w:val="none" w:sz="0" w:space="0" w:color="auto"/>
        <w:bottom w:val="none" w:sz="0" w:space="0" w:color="auto"/>
        <w:right w:val="none" w:sz="0" w:space="0" w:color="auto"/>
      </w:divBdr>
    </w:div>
    <w:div w:id="1918130500">
      <w:bodyDiv w:val="1"/>
      <w:marLeft w:val="0"/>
      <w:marRight w:val="0"/>
      <w:marTop w:val="0"/>
      <w:marBottom w:val="0"/>
      <w:divBdr>
        <w:top w:val="none" w:sz="0" w:space="0" w:color="auto"/>
        <w:left w:val="none" w:sz="0" w:space="0" w:color="auto"/>
        <w:bottom w:val="none" w:sz="0" w:space="0" w:color="auto"/>
        <w:right w:val="none" w:sz="0" w:space="0" w:color="auto"/>
      </w:divBdr>
    </w:div>
    <w:div w:id="1920170157">
      <w:bodyDiv w:val="1"/>
      <w:marLeft w:val="0"/>
      <w:marRight w:val="0"/>
      <w:marTop w:val="0"/>
      <w:marBottom w:val="0"/>
      <w:divBdr>
        <w:top w:val="none" w:sz="0" w:space="0" w:color="auto"/>
        <w:left w:val="none" w:sz="0" w:space="0" w:color="auto"/>
        <w:bottom w:val="none" w:sz="0" w:space="0" w:color="auto"/>
        <w:right w:val="none" w:sz="0" w:space="0" w:color="auto"/>
      </w:divBdr>
    </w:div>
    <w:div w:id="1959487280">
      <w:bodyDiv w:val="1"/>
      <w:marLeft w:val="0"/>
      <w:marRight w:val="0"/>
      <w:marTop w:val="0"/>
      <w:marBottom w:val="0"/>
      <w:divBdr>
        <w:top w:val="none" w:sz="0" w:space="0" w:color="auto"/>
        <w:left w:val="none" w:sz="0" w:space="0" w:color="auto"/>
        <w:bottom w:val="none" w:sz="0" w:space="0" w:color="auto"/>
        <w:right w:val="none" w:sz="0" w:space="0" w:color="auto"/>
      </w:divBdr>
    </w:div>
    <w:div w:id="1959603709">
      <w:bodyDiv w:val="1"/>
      <w:marLeft w:val="0"/>
      <w:marRight w:val="0"/>
      <w:marTop w:val="0"/>
      <w:marBottom w:val="0"/>
      <w:divBdr>
        <w:top w:val="none" w:sz="0" w:space="0" w:color="auto"/>
        <w:left w:val="none" w:sz="0" w:space="0" w:color="auto"/>
        <w:bottom w:val="none" w:sz="0" w:space="0" w:color="auto"/>
        <w:right w:val="none" w:sz="0" w:space="0" w:color="auto"/>
      </w:divBdr>
    </w:div>
    <w:div w:id="1962227852">
      <w:bodyDiv w:val="1"/>
      <w:marLeft w:val="0"/>
      <w:marRight w:val="0"/>
      <w:marTop w:val="0"/>
      <w:marBottom w:val="0"/>
      <w:divBdr>
        <w:top w:val="none" w:sz="0" w:space="0" w:color="auto"/>
        <w:left w:val="none" w:sz="0" w:space="0" w:color="auto"/>
        <w:bottom w:val="none" w:sz="0" w:space="0" w:color="auto"/>
        <w:right w:val="none" w:sz="0" w:space="0" w:color="auto"/>
      </w:divBdr>
    </w:div>
    <w:div w:id="1965117255">
      <w:bodyDiv w:val="1"/>
      <w:marLeft w:val="0"/>
      <w:marRight w:val="0"/>
      <w:marTop w:val="0"/>
      <w:marBottom w:val="0"/>
      <w:divBdr>
        <w:top w:val="none" w:sz="0" w:space="0" w:color="auto"/>
        <w:left w:val="none" w:sz="0" w:space="0" w:color="auto"/>
        <w:bottom w:val="none" w:sz="0" w:space="0" w:color="auto"/>
        <w:right w:val="none" w:sz="0" w:space="0" w:color="auto"/>
      </w:divBdr>
    </w:div>
    <w:div w:id="1986159015">
      <w:bodyDiv w:val="1"/>
      <w:marLeft w:val="0"/>
      <w:marRight w:val="0"/>
      <w:marTop w:val="0"/>
      <w:marBottom w:val="0"/>
      <w:divBdr>
        <w:top w:val="none" w:sz="0" w:space="0" w:color="auto"/>
        <w:left w:val="none" w:sz="0" w:space="0" w:color="auto"/>
        <w:bottom w:val="none" w:sz="0" w:space="0" w:color="auto"/>
        <w:right w:val="none" w:sz="0" w:space="0" w:color="auto"/>
      </w:divBdr>
    </w:div>
    <w:div w:id="1987783667">
      <w:bodyDiv w:val="1"/>
      <w:marLeft w:val="0"/>
      <w:marRight w:val="0"/>
      <w:marTop w:val="0"/>
      <w:marBottom w:val="0"/>
      <w:divBdr>
        <w:top w:val="none" w:sz="0" w:space="0" w:color="auto"/>
        <w:left w:val="none" w:sz="0" w:space="0" w:color="auto"/>
        <w:bottom w:val="none" w:sz="0" w:space="0" w:color="auto"/>
        <w:right w:val="none" w:sz="0" w:space="0" w:color="auto"/>
      </w:divBdr>
    </w:div>
    <w:div w:id="1990358873">
      <w:bodyDiv w:val="1"/>
      <w:marLeft w:val="0"/>
      <w:marRight w:val="0"/>
      <w:marTop w:val="0"/>
      <w:marBottom w:val="0"/>
      <w:divBdr>
        <w:top w:val="none" w:sz="0" w:space="0" w:color="auto"/>
        <w:left w:val="none" w:sz="0" w:space="0" w:color="auto"/>
        <w:bottom w:val="none" w:sz="0" w:space="0" w:color="auto"/>
        <w:right w:val="none" w:sz="0" w:space="0" w:color="auto"/>
      </w:divBdr>
    </w:div>
    <w:div w:id="2006476037">
      <w:bodyDiv w:val="1"/>
      <w:marLeft w:val="0"/>
      <w:marRight w:val="0"/>
      <w:marTop w:val="0"/>
      <w:marBottom w:val="0"/>
      <w:divBdr>
        <w:top w:val="none" w:sz="0" w:space="0" w:color="auto"/>
        <w:left w:val="none" w:sz="0" w:space="0" w:color="auto"/>
        <w:bottom w:val="none" w:sz="0" w:space="0" w:color="auto"/>
        <w:right w:val="none" w:sz="0" w:space="0" w:color="auto"/>
      </w:divBdr>
    </w:div>
    <w:div w:id="2043548883">
      <w:bodyDiv w:val="1"/>
      <w:marLeft w:val="0"/>
      <w:marRight w:val="0"/>
      <w:marTop w:val="0"/>
      <w:marBottom w:val="0"/>
      <w:divBdr>
        <w:top w:val="none" w:sz="0" w:space="0" w:color="auto"/>
        <w:left w:val="none" w:sz="0" w:space="0" w:color="auto"/>
        <w:bottom w:val="none" w:sz="0" w:space="0" w:color="auto"/>
        <w:right w:val="none" w:sz="0" w:space="0" w:color="auto"/>
      </w:divBdr>
    </w:div>
    <w:div w:id="2073963714">
      <w:bodyDiv w:val="1"/>
      <w:marLeft w:val="0"/>
      <w:marRight w:val="0"/>
      <w:marTop w:val="0"/>
      <w:marBottom w:val="0"/>
      <w:divBdr>
        <w:top w:val="none" w:sz="0" w:space="0" w:color="auto"/>
        <w:left w:val="none" w:sz="0" w:space="0" w:color="auto"/>
        <w:bottom w:val="none" w:sz="0" w:space="0" w:color="auto"/>
        <w:right w:val="none" w:sz="0" w:space="0" w:color="auto"/>
      </w:divBdr>
    </w:div>
    <w:div w:id="2078162018">
      <w:bodyDiv w:val="1"/>
      <w:marLeft w:val="0"/>
      <w:marRight w:val="0"/>
      <w:marTop w:val="0"/>
      <w:marBottom w:val="0"/>
      <w:divBdr>
        <w:top w:val="none" w:sz="0" w:space="0" w:color="auto"/>
        <w:left w:val="none" w:sz="0" w:space="0" w:color="auto"/>
        <w:bottom w:val="none" w:sz="0" w:space="0" w:color="auto"/>
        <w:right w:val="none" w:sz="0" w:space="0" w:color="auto"/>
      </w:divBdr>
    </w:div>
    <w:div w:id="2089686325">
      <w:bodyDiv w:val="1"/>
      <w:marLeft w:val="0"/>
      <w:marRight w:val="0"/>
      <w:marTop w:val="0"/>
      <w:marBottom w:val="0"/>
      <w:divBdr>
        <w:top w:val="none" w:sz="0" w:space="0" w:color="auto"/>
        <w:left w:val="none" w:sz="0" w:space="0" w:color="auto"/>
        <w:bottom w:val="none" w:sz="0" w:space="0" w:color="auto"/>
        <w:right w:val="none" w:sz="0" w:space="0" w:color="auto"/>
      </w:divBdr>
    </w:div>
    <w:div w:id="2104448598">
      <w:bodyDiv w:val="1"/>
      <w:marLeft w:val="0"/>
      <w:marRight w:val="0"/>
      <w:marTop w:val="0"/>
      <w:marBottom w:val="0"/>
      <w:divBdr>
        <w:top w:val="none" w:sz="0" w:space="0" w:color="auto"/>
        <w:left w:val="none" w:sz="0" w:space="0" w:color="auto"/>
        <w:bottom w:val="none" w:sz="0" w:space="0" w:color="auto"/>
        <w:right w:val="none" w:sz="0" w:space="0" w:color="auto"/>
      </w:divBdr>
    </w:div>
    <w:div w:id="2114082916">
      <w:bodyDiv w:val="1"/>
      <w:marLeft w:val="0"/>
      <w:marRight w:val="0"/>
      <w:marTop w:val="0"/>
      <w:marBottom w:val="0"/>
      <w:divBdr>
        <w:top w:val="none" w:sz="0" w:space="0" w:color="auto"/>
        <w:left w:val="none" w:sz="0" w:space="0" w:color="auto"/>
        <w:bottom w:val="none" w:sz="0" w:space="0" w:color="auto"/>
        <w:right w:val="none" w:sz="0" w:space="0" w:color="auto"/>
      </w:divBdr>
    </w:div>
    <w:div w:id="2127119507">
      <w:bodyDiv w:val="1"/>
      <w:marLeft w:val="0"/>
      <w:marRight w:val="0"/>
      <w:marTop w:val="0"/>
      <w:marBottom w:val="0"/>
      <w:divBdr>
        <w:top w:val="none" w:sz="0" w:space="0" w:color="auto"/>
        <w:left w:val="none" w:sz="0" w:space="0" w:color="auto"/>
        <w:bottom w:val="none" w:sz="0" w:space="0" w:color="auto"/>
        <w:right w:val="none" w:sz="0" w:space="0" w:color="auto"/>
      </w:divBdr>
    </w:div>
    <w:div w:id="2127314194">
      <w:bodyDiv w:val="1"/>
      <w:marLeft w:val="0"/>
      <w:marRight w:val="0"/>
      <w:marTop w:val="0"/>
      <w:marBottom w:val="0"/>
      <w:divBdr>
        <w:top w:val="none" w:sz="0" w:space="0" w:color="auto"/>
        <w:left w:val="none" w:sz="0" w:space="0" w:color="auto"/>
        <w:bottom w:val="none" w:sz="0" w:space="0" w:color="auto"/>
        <w:right w:val="none" w:sz="0" w:space="0" w:color="auto"/>
      </w:divBdr>
    </w:div>
    <w:div w:id="2139257506">
      <w:bodyDiv w:val="1"/>
      <w:marLeft w:val="0"/>
      <w:marRight w:val="0"/>
      <w:marTop w:val="0"/>
      <w:marBottom w:val="0"/>
      <w:divBdr>
        <w:top w:val="none" w:sz="0" w:space="0" w:color="auto"/>
        <w:left w:val="none" w:sz="0" w:space="0" w:color="auto"/>
        <w:bottom w:val="none" w:sz="0" w:space="0" w:color="auto"/>
        <w:right w:val="none" w:sz="0" w:space="0" w:color="auto"/>
      </w:divBdr>
    </w:div>
    <w:div w:id="2139490689">
      <w:bodyDiv w:val="1"/>
      <w:marLeft w:val="0"/>
      <w:marRight w:val="0"/>
      <w:marTop w:val="0"/>
      <w:marBottom w:val="0"/>
      <w:divBdr>
        <w:top w:val="none" w:sz="0" w:space="0" w:color="auto"/>
        <w:left w:val="none" w:sz="0" w:space="0" w:color="auto"/>
        <w:bottom w:val="none" w:sz="0" w:space="0" w:color="auto"/>
        <w:right w:val="none" w:sz="0" w:space="0" w:color="auto"/>
      </w:divBdr>
      <w:divsChild>
        <w:div w:id="120587534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94292-B332-4702-AB95-17BBCDBC6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2888</TotalTime>
  <Pages>19</Pages>
  <Words>2684</Words>
  <Characters>15305</Characters>
  <Application>Microsoft Office Word</Application>
  <DocSecurity>0</DocSecurity>
  <Lines>127</Lines>
  <Paragraphs>35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[’26 FE] Design of Secure Remote Diag on Container Separation Architecture</vt:lpstr>
      <vt:lpstr/>
    </vt:vector>
  </TitlesOfParts>
  <Company>LG</Company>
  <LinksUpToDate>false</LinksUpToDate>
  <CharactersWithSpaces>17954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FE] Design of Secure Remote Diag on Container Separation Architecture</dc:title>
  <dc:creator/>
  <cp:keywords/>
  <cp:lastModifiedBy>PHI HOANG VU/LGEDV SOFTWARE ENGINEERING 1 TEAM</cp:lastModifiedBy>
  <cp:revision>221</cp:revision>
  <dcterms:created xsi:type="dcterms:W3CDTF">2026-09-30T07:57:00Z</dcterms:created>
  <dcterms:modified xsi:type="dcterms:W3CDTF">2026-10-05T10:22:00Z</dcterms:modified>
</cp:coreProperties>
</file>