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3C419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0386D71E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66F739D1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3571EF4D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6EF637C9" w14:textId="5D47C8A0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Testing Methods</w:t>
      </w:r>
    </w:p>
    <w:p w14:paraId="76C6F98D" w14:textId="77777777" w:rsidR="00881303" w:rsidRPr="002B7EBF" w:rsidRDefault="00881303" w:rsidP="00881303">
      <w:pPr>
        <w:rPr>
          <w:rFonts w:cstheme="minorHAnsi"/>
        </w:rPr>
      </w:pPr>
    </w:p>
    <w:p w14:paraId="4A6086D7" w14:textId="77777777" w:rsidR="00881303" w:rsidRPr="002B7EBF" w:rsidRDefault="00881303" w:rsidP="00881303">
      <w:pPr>
        <w:rPr>
          <w:rFonts w:cstheme="minorHAnsi"/>
        </w:rPr>
      </w:pPr>
    </w:p>
    <w:p w14:paraId="7421C03E" w14:textId="77777777" w:rsidR="00881303" w:rsidRPr="002B7EBF" w:rsidRDefault="00881303" w:rsidP="00881303">
      <w:pPr>
        <w:pStyle w:val="Subtitle"/>
        <w:rPr>
          <w:rFonts w:cstheme="minorHAnsi"/>
        </w:rPr>
      </w:pPr>
      <w:r w:rsidRPr="002B7EBF">
        <w:rPr>
          <w:rFonts w:cstheme="minorHAnsi"/>
        </w:rPr>
        <w:t>Benjamin Roberts</w:t>
      </w:r>
    </w:p>
    <w:p w14:paraId="4DD8F811" w14:textId="77777777" w:rsidR="00881303" w:rsidRPr="002B7EBF" w:rsidRDefault="00881303" w:rsidP="00881303">
      <w:pPr>
        <w:pStyle w:val="Subtitle"/>
        <w:rPr>
          <w:rFonts w:cstheme="minorHAnsi"/>
        </w:rPr>
      </w:pPr>
      <w:r w:rsidRPr="002B7EBF">
        <w:rPr>
          <w:rFonts w:cstheme="minorHAnsi"/>
        </w:rPr>
        <w:t>Level 4 Software Development</w:t>
      </w:r>
    </w:p>
    <w:p w14:paraId="3CE033C8" w14:textId="77777777" w:rsidR="00F34AA7" w:rsidRDefault="00881303">
      <w:pPr>
        <w:spacing w:line="278" w:lineRule="auto"/>
      </w:pPr>
      <w:r w:rsidRPr="002B7EBF">
        <w:br w:type="page"/>
      </w:r>
    </w:p>
    <w:p w14:paraId="2F27B6BA" w14:textId="56339F79" w:rsidR="00BE58FD" w:rsidRDefault="00BE58FD" w:rsidP="00BE58FD">
      <w:pPr>
        <w:pStyle w:val="Heading1"/>
      </w:pPr>
      <w:bookmarkStart w:id="0" w:name="_Toc175317409"/>
      <w:r>
        <w:lastRenderedPageBreak/>
        <w:t>Table of Contents</w:t>
      </w:r>
      <w:bookmarkEnd w:id="0"/>
    </w:p>
    <w:sdt>
      <w:sdtPr>
        <w:id w:val="1585024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2F5501" w14:textId="22D8DA3B" w:rsidR="00F34AA7" w:rsidRDefault="00F34AA7" w:rsidP="00BE58FD"/>
        <w:p w14:paraId="0FAC885C" w14:textId="2C40B992" w:rsidR="00BE58FD" w:rsidRDefault="00F34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17409" w:history="1">
            <w:r w:rsidR="00BE58FD" w:rsidRPr="00A94073">
              <w:rPr>
                <w:rStyle w:val="Hyperlink"/>
                <w:noProof/>
              </w:rPr>
              <w:t>Table of Contents</w:t>
            </w:r>
            <w:r w:rsidR="00BE58FD">
              <w:rPr>
                <w:noProof/>
                <w:webHidden/>
              </w:rPr>
              <w:tab/>
            </w:r>
            <w:r w:rsidR="00BE58FD">
              <w:rPr>
                <w:noProof/>
                <w:webHidden/>
              </w:rPr>
              <w:fldChar w:fldCharType="begin"/>
            </w:r>
            <w:r w:rsidR="00BE58FD">
              <w:rPr>
                <w:noProof/>
                <w:webHidden/>
              </w:rPr>
              <w:instrText xml:space="preserve"> PAGEREF _Toc175317409 \h </w:instrText>
            </w:r>
            <w:r w:rsidR="00BE58FD">
              <w:rPr>
                <w:noProof/>
                <w:webHidden/>
              </w:rPr>
            </w:r>
            <w:r w:rsidR="00BE58FD">
              <w:rPr>
                <w:noProof/>
                <w:webHidden/>
              </w:rPr>
              <w:fldChar w:fldCharType="separate"/>
            </w:r>
            <w:r w:rsidR="00BE58FD">
              <w:rPr>
                <w:noProof/>
                <w:webHidden/>
              </w:rPr>
              <w:t>2</w:t>
            </w:r>
            <w:r w:rsidR="00BE58FD">
              <w:rPr>
                <w:noProof/>
                <w:webHidden/>
              </w:rPr>
              <w:fldChar w:fldCharType="end"/>
            </w:r>
          </w:hyperlink>
        </w:p>
        <w:p w14:paraId="68F7FC33" w14:textId="7871C641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0" w:history="1">
            <w:r w:rsidRPr="00A94073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1502" w14:textId="3113B378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1" w:history="1">
            <w:r w:rsidRPr="00A9407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B776" w14:textId="08E4131C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2" w:history="1">
            <w:r w:rsidRPr="00A94073">
              <w:rPr>
                <w:rStyle w:val="Hyperlink"/>
                <w:noProof/>
              </w:rPr>
              <w:t>Theory Review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328" w14:textId="55A14CA4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3" w:history="1">
            <w:r w:rsidRPr="00A94073">
              <w:rPr>
                <w:rStyle w:val="Hyperlink"/>
                <w:noProof/>
              </w:rPr>
              <w:t>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5C3B" w14:textId="5741D4F3" w:rsidR="00BE58FD" w:rsidRDefault="00BE58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4" w:history="1">
            <w:r w:rsidRPr="00A94073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1957" w14:textId="19F8A9B3" w:rsidR="00BE58FD" w:rsidRDefault="00BE58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5" w:history="1">
            <w:r w:rsidRPr="00A94073">
              <w:rPr>
                <w:rStyle w:val="Hyperlink"/>
                <w:noProof/>
              </w:rPr>
              <w:t>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D7EE" w14:textId="5A0C4970" w:rsidR="00BE58FD" w:rsidRDefault="00BE58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6" w:history="1">
            <w:r w:rsidRPr="00A94073">
              <w:rPr>
                <w:rStyle w:val="Hyperlink"/>
                <w:noProof/>
              </w:rPr>
              <w:t>Integration into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7738" w14:textId="1804E03D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7" w:history="1">
            <w:r w:rsidRPr="00A94073">
              <w:rPr>
                <w:rStyle w:val="Hyperlink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43D5" w14:textId="381BCA9F" w:rsidR="00BE58FD" w:rsidRDefault="00BE58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8" w:history="1">
            <w:r w:rsidRPr="00A9407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DD4" w14:textId="3034587A" w:rsidR="00BE58FD" w:rsidRDefault="00BE58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19" w:history="1">
            <w:r w:rsidRPr="00A94073">
              <w:rPr>
                <w:rStyle w:val="Hyperlink"/>
                <w:noProof/>
              </w:rPr>
              <w:t>Language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E3A0" w14:textId="5E4F9F89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0" w:history="1">
            <w:r w:rsidRPr="00A94073">
              <w:rPr>
                <w:rStyle w:val="Hyperlink"/>
                <w:noProof/>
              </w:rPr>
              <w:t>Workplace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4126" w14:textId="7AE7ABA9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1" w:history="1">
            <w:r w:rsidRPr="00A94073">
              <w:rPr>
                <w:rStyle w:val="Hyperlink"/>
                <w:noProof/>
              </w:rPr>
              <w:t>Theory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2859" w14:textId="6AD2B44F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2" w:history="1">
            <w:r w:rsidRPr="00A94073">
              <w:rPr>
                <w:rStyle w:val="Hyperlink"/>
                <w:noProof/>
              </w:rPr>
              <w:t>Testing –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9422" w14:textId="47D41443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3" w:history="1">
            <w:r w:rsidRPr="00A94073">
              <w:rPr>
                <w:rStyle w:val="Hyperlink"/>
                <w:noProof/>
              </w:rPr>
              <w:t>Scenarios –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9FDD" w14:textId="08C2DBC0" w:rsidR="00BE58FD" w:rsidRDefault="00BE5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4" w:history="1">
            <w:r w:rsidRPr="00A94073">
              <w:rPr>
                <w:rStyle w:val="Hyperlink"/>
                <w:noProof/>
              </w:rPr>
              <w:t>Test Code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AE03" w14:textId="04A6EF21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5" w:history="1">
            <w:r w:rsidRPr="00A9407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82ED" w14:textId="4840D5C6" w:rsidR="00BE58FD" w:rsidRDefault="00BE5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5317426" w:history="1">
            <w:r w:rsidRPr="00A9407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B692" w14:textId="1036B623" w:rsidR="00F34AA7" w:rsidRDefault="00F34AA7">
          <w:r>
            <w:rPr>
              <w:b/>
              <w:bCs/>
              <w:noProof/>
            </w:rPr>
            <w:fldChar w:fldCharType="end"/>
          </w:r>
        </w:p>
      </w:sdtContent>
    </w:sdt>
    <w:p w14:paraId="29CB0244" w14:textId="77777777" w:rsidR="00F34AA7" w:rsidRDefault="00F34AA7">
      <w:pPr>
        <w:spacing w:line="278" w:lineRule="auto"/>
      </w:pPr>
      <w:r>
        <w:br w:type="page"/>
      </w:r>
    </w:p>
    <w:p w14:paraId="3C9ABA6B" w14:textId="19E5E041" w:rsidR="00BE58FD" w:rsidRDefault="00BE58FD" w:rsidP="00BE58FD">
      <w:pPr>
        <w:pStyle w:val="Heading1"/>
      </w:pPr>
      <w:bookmarkStart w:id="1" w:name="_Toc175317410"/>
      <w:r>
        <w:lastRenderedPageBreak/>
        <w:t>Table of Figures</w:t>
      </w:r>
      <w:bookmarkEnd w:id="1"/>
    </w:p>
    <w:p w14:paraId="66832A6C" w14:textId="0AC6F1CB" w:rsidR="00BE58FD" w:rsidRDefault="00F34AA7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317427" w:history="1">
        <w:r w:rsidR="00BE58FD" w:rsidRPr="00D974B4">
          <w:rPr>
            <w:rStyle w:val="Hyperlink"/>
            <w:noProof/>
          </w:rPr>
          <w:t>Figure 1 - Internal Email Communication with IT Development &amp; Testing Leads (names redacted for privacy)</w:t>
        </w:r>
        <w:r w:rsidR="00BE58FD">
          <w:rPr>
            <w:noProof/>
            <w:webHidden/>
          </w:rPr>
          <w:tab/>
        </w:r>
        <w:r w:rsidR="00BE58FD">
          <w:rPr>
            <w:noProof/>
            <w:webHidden/>
          </w:rPr>
          <w:fldChar w:fldCharType="begin"/>
        </w:r>
        <w:r w:rsidR="00BE58FD">
          <w:rPr>
            <w:noProof/>
            <w:webHidden/>
          </w:rPr>
          <w:instrText xml:space="preserve"> PAGEREF _Toc175317427 \h </w:instrText>
        </w:r>
        <w:r w:rsidR="00BE58FD">
          <w:rPr>
            <w:noProof/>
            <w:webHidden/>
          </w:rPr>
        </w:r>
        <w:r w:rsidR="00BE58FD">
          <w:rPr>
            <w:noProof/>
            <w:webHidden/>
          </w:rPr>
          <w:fldChar w:fldCharType="separate"/>
        </w:r>
        <w:r w:rsidR="00BE58FD">
          <w:rPr>
            <w:noProof/>
            <w:webHidden/>
          </w:rPr>
          <w:t>5</w:t>
        </w:r>
        <w:r w:rsidR="00BE58FD">
          <w:rPr>
            <w:noProof/>
            <w:webHidden/>
          </w:rPr>
          <w:fldChar w:fldCharType="end"/>
        </w:r>
      </w:hyperlink>
    </w:p>
    <w:p w14:paraId="50FF6A65" w14:textId="171FB570" w:rsidR="00BE58FD" w:rsidRDefault="00BE58FD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GB"/>
        </w:rPr>
      </w:pPr>
      <w:hyperlink w:anchor="_Toc175317428" w:history="1">
        <w:r w:rsidRPr="00D974B4">
          <w:rPr>
            <w:rStyle w:val="Hyperlink"/>
            <w:noProof/>
          </w:rPr>
          <w:t>Figure 2- Email Response from IT with starting point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_Toc175317428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82945" w14:textId="71A17383" w:rsidR="00F34AA7" w:rsidRDefault="00F34AA7">
      <w:pPr>
        <w:spacing w:line="278" w:lineRule="auto"/>
      </w:pPr>
      <w:r>
        <w:fldChar w:fldCharType="end"/>
      </w:r>
    </w:p>
    <w:p w14:paraId="43064BDE" w14:textId="7BF2BF0C" w:rsidR="00F34AA7" w:rsidRDefault="00F34AA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79ED9" w14:textId="397B1CA2" w:rsidR="00881303" w:rsidRDefault="009C5763" w:rsidP="009C5763">
      <w:pPr>
        <w:pStyle w:val="Heading1"/>
      </w:pPr>
      <w:bookmarkStart w:id="2" w:name="_Toc175317411"/>
      <w:r>
        <w:lastRenderedPageBreak/>
        <w:t>Introduction</w:t>
      </w:r>
      <w:bookmarkEnd w:id="2"/>
    </w:p>
    <w:p w14:paraId="75ACDFB0" w14:textId="64849124" w:rsidR="00476E4F" w:rsidRDefault="0083388A" w:rsidP="00476E4F">
      <w:pPr>
        <w:spacing w:line="278" w:lineRule="auto"/>
      </w:pPr>
      <w:r>
        <w:t xml:space="preserve">This report covers my research into </w:t>
      </w:r>
      <w:r>
        <w:t>Testing Frameworks and Methodologies</w:t>
      </w:r>
      <w:r w:rsidR="005D7974">
        <w:t>, undertaken as an upskilling exercise so I can expand my knowledge and toolkit for ensuring the quality of software I work on. This will cover:</w:t>
      </w:r>
    </w:p>
    <w:p w14:paraId="040E5F66" w14:textId="7EF015BB" w:rsidR="00476E4F" w:rsidRDefault="005D7974" w:rsidP="00476E4F">
      <w:pPr>
        <w:pStyle w:val="ListParagraph"/>
        <w:numPr>
          <w:ilvl w:val="0"/>
          <w:numId w:val="5"/>
        </w:numPr>
        <w:spacing w:line="278" w:lineRule="auto"/>
      </w:pPr>
      <w:r>
        <w:t xml:space="preserve">A </w:t>
      </w:r>
      <w:r w:rsidR="00476E4F" w:rsidRPr="00F01855">
        <w:rPr>
          <w:b/>
          <w:bCs/>
        </w:rPr>
        <w:t>theory review</w:t>
      </w:r>
      <w:r w:rsidR="00476E4F">
        <w:t xml:space="preserve"> of various Testing Frameworks and Methodologies</w:t>
      </w:r>
      <w:r>
        <w:t xml:space="preserve"> accepted by the industry</w:t>
      </w:r>
      <w:r w:rsidR="00476E4F">
        <w:t xml:space="preserve"> (with references)</w:t>
      </w:r>
    </w:p>
    <w:p w14:paraId="366E744B" w14:textId="286796FB" w:rsidR="00476E4F" w:rsidRDefault="00F01855" w:rsidP="00476E4F">
      <w:pPr>
        <w:pStyle w:val="ListParagraph"/>
        <w:numPr>
          <w:ilvl w:val="0"/>
          <w:numId w:val="5"/>
        </w:numPr>
        <w:spacing w:line="278" w:lineRule="auto"/>
      </w:pPr>
      <w:r>
        <w:t xml:space="preserve">Provide </w:t>
      </w:r>
      <w:r w:rsidR="00476E4F">
        <w:t xml:space="preserve">details on which </w:t>
      </w:r>
      <w:r w:rsidR="00476E4F" w:rsidRPr="00F01855">
        <w:rPr>
          <w:b/>
          <w:bCs/>
        </w:rPr>
        <w:t xml:space="preserve">Frameworks and </w:t>
      </w:r>
      <w:r w:rsidR="005D7974" w:rsidRPr="00F01855">
        <w:rPr>
          <w:b/>
          <w:bCs/>
        </w:rPr>
        <w:t>M</w:t>
      </w:r>
      <w:r w:rsidR="00476E4F" w:rsidRPr="00F01855">
        <w:rPr>
          <w:b/>
          <w:bCs/>
        </w:rPr>
        <w:t>ethodologies</w:t>
      </w:r>
      <w:r w:rsidR="00476E4F">
        <w:t xml:space="preserve"> are </w:t>
      </w:r>
      <w:r w:rsidR="00476E4F" w:rsidRPr="00F01855">
        <w:rPr>
          <w:b/>
          <w:bCs/>
        </w:rPr>
        <w:t>used within my team</w:t>
      </w:r>
    </w:p>
    <w:p w14:paraId="57F40B0E" w14:textId="6305DE83" w:rsidR="00476E4F" w:rsidRDefault="00476E4F" w:rsidP="00476E4F">
      <w:pPr>
        <w:pStyle w:val="ListParagraph"/>
        <w:numPr>
          <w:ilvl w:val="0"/>
          <w:numId w:val="5"/>
        </w:numPr>
        <w:spacing w:line="278" w:lineRule="auto"/>
      </w:pPr>
      <w:r>
        <w:t>Expand on this via reaching out to our dedicated IT Testing teams, who I know engage in more testing methodologies then my team</w:t>
      </w:r>
      <w:r w:rsidR="005D7974">
        <w:t xml:space="preserve"> do</w:t>
      </w:r>
      <w:r w:rsidR="00F01855">
        <w:t>, which will allow a view of testing in the wider organisation</w:t>
      </w:r>
    </w:p>
    <w:p w14:paraId="4858FAD7" w14:textId="53AF06EA" w:rsidR="00476E4F" w:rsidRDefault="005D7974" w:rsidP="00476E4F">
      <w:pPr>
        <w:spacing w:line="278" w:lineRule="auto"/>
      </w:pPr>
      <w:r>
        <w:t xml:space="preserve">Also covered are my efforts to apply these </w:t>
      </w:r>
      <w:r>
        <w:t>Testing Frameworks and Methodologies</w:t>
      </w:r>
      <w:r>
        <w:t>.</w:t>
      </w:r>
      <w:r w:rsidR="00054475">
        <w:t xml:space="preserve"> To do this I</w:t>
      </w:r>
      <w:r w:rsidR="00476E4F">
        <w:t xml:space="preserve"> put together a Test Plan for testing a deployed version of an implementation of our Credit Decisioning system. </w:t>
      </w:r>
      <w:r w:rsidR="00054475">
        <w:t>Within this plan I cover</w:t>
      </w:r>
      <w:r w:rsidR="00476E4F">
        <w:t>:</w:t>
      </w:r>
    </w:p>
    <w:p w14:paraId="189BF362" w14:textId="1EED2658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 w:rsidRPr="00F01855">
        <w:rPr>
          <w:b/>
          <w:bCs/>
        </w:rPr>
        <w:t>System Testing</w:t>
      </w:r>
      <w:r>
        <w:t xml:space="preserve"> </w:t>
      </w:r>
      <w:r w:rsidR="00054475">
        <w:t xml:space="preserve">- conducted </w:t>
      </w:r>
      <w:r>
        <w:t xml:space="preserve">via the Postman software, which makes use of JavaScript test cases via an </w:t>
      </w:r>
      <w:r w:rsidR="00F01855">
        <w:t>implementation</w:t>
      </w:r>
      <w:r>
        <w:t xml:space="preserve"> of the Chai </w:t>
      </w:r>
      <w:r w:rsidR="00F01855">
        <w:t>library</w:t>
      </w:r>
      <w:r>
        <w:t xml:space="preserve"> for running test cases on the HTTP response </w:t>
      </w:r>
      <w:r w:rsidR="00F01855">
        <w:t>received</w:t>
      </w:r>
      <w:r>
        <w:t xml:space="preserve"> from a web application</w:t>
      </w:r>
    </w:p>
    <w:p w14:paraId="31D4B1F2" w14:textId="067E299A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 w:rsidRPr="00F01855">
        <w:rPr>
          <w:b/>
          <w:bCs/>
        </w:rPr>
        <w:t>Integration testing</w:t>
      </w:r>
      <w:r w:rsidR="00F01855">
        <w:t xml:space="preserve"> –</w:t>
      </w:r>
      <w:r>
        <w:t xml:space="preserve"> </w:t>
      </w:r>
      <w:r w:rsidR="00F01855">
        <w:t>for testing that our</w:t>
      </w:r>
      <w:r w:rsidR="00F01855">
        <w:t xml:space="preserve"> Credit Decisioning system</w:t>
      </w:r>
      <w:r w:rsidR="00F01855">
        <w:t xml:space="preserve"> integrates </w:t>
      </w:r>
      <w:r>
        <w:t xml:space="preserve">with 3rd party API's </w:t>
      </w:r>
      <w:r w:rsidR="00F01855">
        <w:t>successfully (i.e. no errors returned for multiple real-world scenarios)</w:t>
      </w:r>
    </w:p>
    <w:p w14:paraId="7A1151E6" w14:textId="7D429DEC" w:rsidR="00F01855" w:rsidRDefault="00476E4F" w:rsidP="00F01855">
      <w:pPr>
        <w:pStyle w:val="ListParagraph"/>
        <w:numPr>
          <w:ilvl w:val="0"/>
          <w:numId w:val="8"/>
        </w:numPr>
        <w:spacing w:line="278" w:lineRule="auto"/>
      </w:pPr>
      <w:r w:rsidRPr="00F01855">
        <w:rPr>
          <w:b/>
          <w:bCs/>
        </w:rPr>
        <w:t>Performance Testing</w:t>
      </w:r>
      <w:r w:rsidR="00F01855">
        <w:t xml:space="preserve"> -</w:t>
      </w:r>
      <w:r>
        <w:t xml:space="preserve"> via testing peak volumes the system can handle</w:t>
      </w:r>
    </w:p>
    <w:p w14:paraId="543F9180" w14:textId="77777777" w:rsidR="00F01855" w:rsidRDefault="00F01855" w:rsidP="00F01855">
      <w:pPr>
        <w:spacing w:line="278" w:lineRule="auto"/>
      </w:pPr>
    </w:p>
    <w:p w14:paraId="7B2C4918" w14:textId="7ED868B0" w:rsidR="00476E4F" w:rsidRDefault="00476E4F" w:rsidP="00F01855">
      <w:pPr>
        <w:spacing w:line="278" w:lineRule="auto"/>
      </w:pPr>
      <w:commentRangeStart w:id="3"/>
      <w:r>
        <w:t xml:space="preserve">Possibly </w:t>
      </w:r>
      <w:r w:rsidR="00F01855" w:rsidRPr="00F01855">
        <w:rPr>
          <w:b/>
          <w:bCs/>
        </w:rPr>
        <w:t>Security</w:t>
      </w:r>
      <w:r w:rsidRPr="00F01855">
        <w:rPr>
          <w:b/>
          <w:bCs/>
        </w:rPr>
        <w:t xml:space="preserve"> testing</w:t>
      </w:r>
      <w:r>
        <w:t xml:space="preserve"> (not something we do in my team today, but I'm hopeful I could apply something with the support of our dedicated IT Testing teams)</w:t>
      </w:r>
      <w:commentRangeEnd w:id="3"/>
      <w:r w:rsidR="00EE24E8">
        <w:rPr>
          <w:rStyle w:val="CommentReference"/>
        </w:rPr>
        <w:commentReference w:id="3"/>
      </w:r>
    </w:p>
    <w:p w14:paraId="6CFD1347" w14:textId="77777777" w:rsidR="00476E4F" w:rsidRDefault="00476E4F" w:rsidP="00476E4F">
      <w:pPr>
        <w:spacing w:line="278" w:lineRule="auto"/>
      </w:pPr>
    </w:p>
    <w:p w14:paraId="3F779B9B" w14:textId="77777777" w:rsidR="00476E4F" w:rsidRDefault="00476E4F" w:rsidP="00476E4F">
      <w:pPr>
        <w:spacing w:line="278" w:lineRule="auto"/>
      </w:pPr>
      <w:r>
        <w:t xml:space="preserve">(Note: would need to censor </w:t>
      </w:r>
      <w:proofErr w:type="spellStart"/>
      <w:r>
        <w:t>alot</w:t>
      </w:r>
      <w:proofErr w:type="spellEnd"/>
      <w:r>
        <w:t xml:space="preserve"> of sensitive information with this idea, possibly even specific parts of the written test code, but this would be a great idea to apply my learnings I feel.)</w:t>
      </w:r>
    </w:p>
    <w:p w14:paraId="379EA220" w14:textId="1A5B667D" w:rsidR="009C5763" w:rsidRDefault="009C5763" w:rsidP="00476E4F">
      <w:pPr>
        <w:spacing w:line="278" w:lineRule="auto"/>
      </w:pPr>
      <w:r>
        <w:br w:type="page"/>
      </w:r>
    </w:p>
    <w:p w14:paraId="37381DE0" w14:textId="505D19FA" w:rsidR="009C5763" w:rsidRDefault="00D145CB" w:rsidP="009C5763">
      <w:pPr>
        <w:pStyle w:val="Heading1"/>
      </w:pPr>
      <w:bookmarkStart w:id="4" w:name="_Toc175317412"/>
      <w:r>
        <w:lastRenderedPageBreak/>
        <w:t>Theory Review</w:t>
      </w:r>
      <w:r w:rsidR="0042518C">
        <w:t xml:space="preserve"> </w:t>
      </w:r>
      <w:r w:rsidR="00CB0D0F">
        <w:t>–</w:t>
      </w:r>
      <w:r w:rsidR="0042518C">
        <w:t xml:space="preserve"> Testing</w:t>
      </w:r>
      <w:bookmarkEnd w:id="4"/>
    </w:p>
    <w:p w14:paraId="4DB8BE9D" w14:textId="2266EA35" w:rsidR="00EE6364" w:rsidRDefault="00EE6364" w:rsidP="00EE6364">
      <w:r>
        <w:t xml:space="preserve">To get started with this, I consulted our IT Development and Testing team leads </w:t>
      </w:r>
      <w:r w:rsidR="007A7F66">
        <w:t>for information on what methodologies and frameworks were used within the workplace. I approached these stakeholders as I knew they had a higher level of technical expertise then my team (who are a more hybrid team).</w:t>
      </w:r>
    </w:p>
    <w:p w14:paraId="1972CB6B" w14:textId="1CD5A21D" w:rsidR="007A7F66" w:rsidRDefault="007A7F66" w:rsidP="00EE6364">
      <w:r>
        <w:rPr>
          <w:noProof/>
        </w:rPr>
        <w:drawing>
          <wp:inline distT="0" distB="0" distL="0" distR="0" wp14:anchorId="4792D1FE" wp14:editId="7D0DFDFC">
            <wp:extent cx="5727700" cy="4606290"/>
            <wp:effectExtent l="0" t="0" r="6350" b="3810"/>
            <wp:docPr id="324977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EC1E" w14:textId="3686A8E8" w:rsidR="00EE6364" w:rsidRDefault="00EE6364" w:rsidP="00EE6364">
      <w:pPr>
        <w:pStyle w:val="Caption"/>
      </w:pPr>
      <w:bookmarkStart w:id="5" w:name="_Toc1753174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52CC">
        <w:rPr>
          <w:noProof/>
        </w:rPr>
        <w:t>1</w:t>
      </w:r>
      <w:r>
        <w:fldChar w:fldCharType="end"/>
      </w:r>
      <w:r>
        <w:t xml:space="preserve"> - Internal </w:t>
      </w:r>
      <w:r w:rsidR="007A7F66">
        <w:t xml:space="preserve">Email </w:t>
      </w:r>
      <w:r>
        <w:t>Communication with IT Development &amp; Testing Leads</w:t>
      </w:r>
      <w:r w:rsidR="007A7F66">
        <w:t xml:space="preserve"> (names redacted for privacy)</w:t>
      </w:r>
      <w:bookmarkEnd w:id="5"/>
    </w:p>
    <w:p w14:paraId="30EBC524" w14:textId="3D0B4E2B" w:rsidR="007A7F66" w:rsidRDefault="007A7F66">
      <w:pPr>
        <w:spacing w:line="278" w:lineRule="auto"/>
      </w:pPr>
      <w:r>
        <w:br w:type="page"/>
      </w:r>
    </w:p>
    <w:p w14:paraId="5C60BC3F" w14:textId="0756EF09" w:rsidR="007A7F66" w:rsidRDefault="007A7F66" w:rsidP="007A7F66">
      <w:r>
        <w:lastRenderedPageBreak/>
        <w:t>Below shows the response I got from the stakeholders. They provided suggestions of where to start with methodologies and frames for my theory review, along with suggestions of tools I could look at for conducting testing. Also was an invitation to discuss further in person.</w:t>
      </w:r>
    </w:p>
    <w:p w14:paraId="3099E51C" w14:textId="1B1A55F8" w:rsidR="007A7F66" w:rsidRDefault="007A7F66" w:rsidP="007A7F66">
      <w:r>
        <w:rPr>
          <w:noProof/>
        </w:rPr>
        <w:drawing>
          <wp:inline distT="0" distB="0" distL="0" distR="0" wp14:anchorId="16E170D0" wp14:editId="1EBD1D02">
            <wp:extent cx="5114925" cy="4451231"/>
            <wp:effectExtent l="0" t="0" r="0" b="6985"/>
            <wp:docPr id="2046295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590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8"/>
                    <a:stretch/>
                  </pic:blipFill>
                  <pic:spPr bwMode="auto">
                    <a:xfrm>
                      <a:off x="0" y="0"/>
                      <a:ext cx="5114925" cy="445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C01C1" w14:textId="655B08D2" w:rsidR="007A7F66" w:rsidRDefault="007A7F66" w:rsidP="007A7F66">
      <w:pPr>
        <w:pStyle w:val="Caption"/>
      </w:pPr>
      <w:bookmarkStart w:id="6" w:name="_Toc1753174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52CC">
        <w:rPr>
          <w:noProof/>
        </w:rPr>
        <w:t>2</w:t>
      </w:r>
      <w:r>
        <w:fldChar w:fldCharType="end"/>
      </w:r>
      <w:r>
        <w:t>- Email Response from IT with starting point suggestions</w:t>
      </w:r>
      <w:bookmarkEnd w:id="6"/>
    </w:p>
    <w:p w14:paraId="12432845" w14:textId="71E48481" w:rsidR="007A7F66" w:rsidRPr="007A7F66" w:rsidRDefault="007A7F66" w:rsidP="007A7F66">
      <w:r>
        <w:t>With this starting point, I’ve broken down the theory review into multiple sections</w:t>
      </w:r>
      <w:r w:rsidR="005D7C58">
        <w:t xml:space="preserve"> below</w:t>
      </w:r>
      <w:r>
        <w:t>.</w:t>
      </w:r>
    </w:p>
    <w:p w14:paraId="4535ED93" w14:textId="77777777" w:rsidR="007A7F66" w:rsidRPr="007A7F66" w:rsidRDefault="007A7F66" w:rsidP="007A7F66"/>
    <w:p w14:paraId="700FBFEB" w14:textId="71546522" w:rsidR="00CF25B0" w:rsidRDefault="00CF25B0" w:rsidP="00EE6364">
      <w:r>
        <w:br w:type="page"/>
      </w:r>
    </w:p>
    <w:p w14:paraId="4ED5BA1F" w14:textId="382013A4" w:rsidR="00850EB5" w:rsidRDefault="00850EB5" w:rsidP="00850EB5">
      <w:pPr>
        <w:pStyle w:val="Heading2"/>
      </w:pPr>
      <w:bookmarkStart w:id="7" w:name="_Toc175317413"/>
      <w:r>
        <w:lastRenderedPageBreak/>
        <w:t>Methodologies</w:t>
      </w:r>
      <w:bookmarkEnd w:id="7"/>
    </w:p>
    <w:p w14:paraId="6C961524" w14:textId="1269C016" w:rsidR="00CE0045" w:rsidRDefault="00CE0045" w:rsidP="00A03391">
      <w:pPr>
        <w:jc w:val="both"/>
      </w:pPr>
      <w:r>
        <w:t>Software Testing Methodologies</w:t>
      </w:r>
      <w:r w:rsidR="00BE58FD">
        <w:t xml:space="preserve"> are various strategies/approaches used for testing an application for ensuring it looks and behaves as per requirements (</w:t>
      </w:r>
      <w:proofErr w:type="spellStart"/>
      <w:r w:rsidR="00BE58FD" w:rsidRPr="00BE58FD">
        <w:t>Smartbear</w:t>
      </w:r>
      <w:proofErr w:type="spellEnd"/>
      <w:r w:rsidR="00BE58FD">
        <w:t xml:space="preserve">, </w:t>
      </w:r>
      <w:r w:rsidR="00BE58FD">
        <w:t>2024a</w:t>
      </w:r>
      <w:r w:rsidR="00BE58FD" w:rsidRPr="00BE58FD">
        <w:t>). </w:t>
      </w:r>
      <w:r w:rsidR="00AA5F4D">
        <w:t xml:space="preserve">These form the strategic approach to how developers/teams will test a piece of software. </w:t>
      </w:r>
      <w:r w:rsidR="00A03391">
        <w:t>The</w:t>
      </w:r>
      <w:r w:rsidR="00AA5F4D">
        <w:t xml:space="preserve"> approaches and strategies</w:t>
      </w:r>
      <w:r w:rsidR="00A03391">
        <w:t xml:space="preserve"> can be split into types:</w:t>
      </w:r>
    </w:p>
    <w:p w14:paraId="52EB8180" w14:textId="648EA4B0" w:rsidR="00A03391" w:rsidRDefault="00A03391" w:rsidP="00A03391">
      <w:pPr>
        <w:pStyle w:val="ListParagraph"/>
        <w:numPr>
          <w:ilvl w:val="0"/>
          <w:numId w:val="9"/>
        </w:numPr>
        <w:jc w:val="both"/>
      </w:pPr>
      <w:r w:rsidRPr="00A03391">
        <w:rPr>
          <w:b/>
          <w:bCs/>
        </w:rPr>
        <w:t>Functional</w:t>
      </w:r>
      <w:r>
        <w:t xml:space="preserve"> </w:t>
      </w:r>
    </w:p>
    <w:p w14:paraId="75CAFFCA" w14:textId="504F34E8" w:rsidR="00A03391" w:rsidRDefault="00A03391" w:rsidP="00A03391">
      <w:pPr>
        <w:pStyle w:val="ListParagraph"/>
        <w:numPr>
          <w:ilvl w:val="0"/>
          <w:numId w:val="9"/>
        </w:numPr>
        <w:jc w:val="both"/>
      </w:pPr>
      <w:r w:rsidRPr="00A03391">
        <w:rPr>
          <w:b/>
          <w:bCs/>
        </w:rPr>
        <w:t>Non</w:t>
      </w:r>
      <w:r>
        <w:t>-</w:t>
      </w:r>
      <w:r w:rsidRPr="00A03391">
        <w:rPr>
          <w:b/>
          <w:bCs/>
        </w:rPr>
        <w:t>Functional</w:t>
      </w:r>
      <w:r>
        <w:t xml:space="preserve"> </w:t>
      </w:r>
    </w:p>
    <w:p w14:paraId="2481DE20" w14:textId="1BFAF896" w:rsidR="00A03391" w:rsidRPr="00CE0045" w:rsidRDefault="00A03391" w:rsidP="00A03391">
      <w:pPr>
        <w:jc w:val="both"/>
      </w:pPr>
      <w:r>
        <w:t>Testing methodologies have</w:t>
      </w:r>
      <w:r>
        <w:t xml:space="preserve"> also</w:t>
      </w:r>
      <w:r>
        <w:t xml:space="preserve"> found their way into the Software Development process directly</w:t>
      </w:r>
      <w:r>
        <w:t>, leading to development approaches with testing requirements at their core.</w:t>
      </w:r>
    </w:p>
    <w:p w14:paraId="30C8705D" w14:textId="6D183B27" w:rsidR="004756F3" w:rsidRDefault="004756F3" w:rsidP="004756F3">
      <w:pPr>
        <w:pStyle w:val="Heading3"/>
      </w:pPr>
      <w:bookmarkStart w:id="8" w:name="_Toc175317414"/>
      <w:r>
        <w:t>Functional</w:t>
      </w:r>
      <w:r w:rsidR="0040134F">
        <w:t xml:space="preserve"> Testing</w:t>
      </w:r>
      <w:bookmarkEnd w:id="8"/>
    </w:p>
    <w:p w14:paraId="6B82AAFC" w14:textId="1657235B" w:rsidR="00A03391" w:rsidRPr="00A03391" w:rsidRDefault="00A03391" w:rsidP="00A03391">
      <w:r>
        <w:t xml:space="preserve">Functional </w:t>
      </w:r>
      <w:r>
        <w:t>Testing</w:t>
      </w:r>
      <w:r>
        <w:t xml:space="preserve"> is about</w:t>
      </w:r>
      <w:r>
        <w:t xml:space="preserve"> the application against the business requirements set e.g. does a specific feature perform per expectations</w:t>
      </w:r>
      <w:r>
        <w:t xml:space="preserve"> </w:t>
      </w:r>
      <w:r>
        <w:t>(</w:t>
      </w:r>
      <w:proofErr w:type="spellStart"/>
      <w:r w:rsidRPr="00BE58FD">
        <w:t>Smartbear</w:t>
      </w:r>
      <w:proofErr w:type="spellEnd"/>
      <w:r>
        <w:t>, 2024a</w:t>
      </w:r>
      <w:r w:rsidRPr="00BE58FD">
        <w:t>). </w:t>
      </w:r>
      <w:r w:rsidR="00186C6A">
        <w:t>Different forms of Functional testing are covered below:</w:t>
      </w:r>
    </w:p>
    <w:p w14:paraId="148B7488" w14:textId="77777777" w:rsidR="004756F3" w:rsidRDefault="004756F3" w:rsidP="00CB0D0F">
      <w:pPr>
        <w:pStyle w:val="Heading4"/>
      </w:pPr>
      <w:r>
        <w:t>Unit Testing</w:t>
      </w:r>
    </w:p>
    <w:p w14:paraId="563B567A" w14:textId="3C1DA099" w:rsidR="00A16C85" w:rsidRDefault="00186C6A" w:rsidP="00B952CC">
      <w:pPr>
        <w:jc w:val="both"/>
      </w:pPr>
      <w:r>
        <w:t>Unit Testing involved testing small pieces of code in isolation, allowing the behaviour of the component under test to be proven without any dependency on other parts of the software</w:t>
      </w:r>
      <w:r w:rsidR="00A16C85">
        <w:t xml:space="preserve"> (AWS, 2024). This is the typical 1</w:t>
      </w:r>
      <w:r w:rsidR="00A16C85" w:rsidRPr="00A16C85">
        <w:rPr>
          <w:vertAlign w:val="superscript"/>
        </w:rPr>
        <w:t>st</w:t>
      </w:r>
      <w:r w:rsidR="00A16C85">
        <w:t xml:space="preserve"> level of testing and is often performed by the development team directly (</w:t>
      </w:r>
      <w:proofErr w:type="spellStart"/>
      <w:r w:rsidR="00A16C85">
        <w:t>Smartbear</w:t>
      </w:r>
      <w:proofErr w:type="spellEnd"/>
      <w:r w:rsidR="00A16C85">
        <w:t xml:space="preserve">, 2024a). The advantage of this is that it allows a developer to confirm that their written code performs the function it’s expected to without </w:t>
      </w:r>
      <w:proofErr w:type="gramStart"/>
      <w:r w:rsidR="00A16C85">
        <w:t>having</w:t>
      </w:r>
      <w:proofErr w:type="gramEnd"/>
      <w:r w:rsidR="00A16C85">
        <w:t xml:space="preserve"> to design specific test data to handle other components that could block </w:t>
      </w:r>
      <w:r w:rsidR="00FA5F55">
        <w:t>access</w:t>
      </w:r>
      <w:r w:rsidR="00A16C85">
        <w:t xml:space="preserve"> to the function under test.</w:t>
      </w:r>
    </w:p>
    <w:p w14:paraId="6B80A9B6" w14:textId="77777777" w:rsidR="00406B76" w:rsidRDefault="00FA5F55" w:rsidP="00B952CC">
      <w:pPr>
        <w:jc w:val="both"/>
      </w:pPr>
      <w:r>
        <w:t xml:space="preserve">My team do this kind of testing within our Credit Decisioning platform as a standard part of our development process. Each piece of functionality has multiple unit tests created for it to demonstrate every possible outcome the component under test could return.  </w:t>
      </w:r>
    </w:p>
    <w:p w14:paraId="1AE81CAE" w14:textId="0BFF8CDC" w:rsidR="00FA5F55" w:rsidRDefault="00FA5F55" w:rsidP="00B952CC">
      <w:pPr>
        <w:jc w:val="both"/>
      </w:pPr>
      <w:r>
        <w:t>We use a 3</w:t>
      </w:r>
      <w:r w:rsidRPr="00FA5F55">
        <w:rPr>
          <w:vertAlign w:val="superscript"/>
        </w:rPr>
        <w:t>rd</w:t>
      </w:r>
      <w:r>
        <w:t xml:space="preserve"> party provided software to build and manage our decisioning platform, so the exact design how </w:t>
      </w:r>
      <w:r w:rsidR="003A398B">
        <w:t>this work</w:t>
      </w:r>
      <w:r>
        <w:t xml:space="preserve"> is considered trade secrets. As a compromise, the figure below shows a typical unit test we would create within the Java JUnit Framework (an </w:t>
      </w:r>
      <w:r w:rsidR="00B952CC">
        <w:t>open-source</w:t>
      </w:r>
      <w:r>
        <w:t xml:space="preserve"> testing framework</w:t>
      </w:r>
      <w:r w:rsidR="00406B76">
        <w:t>), which provides the same kind of functionality:</w:t>
      </w:r>
    </w:p>
    <w:p w14:paraId="1D457CA9" w14:textId="7850E122" w:rsidR="00406B76" w:rsidRDefault="000301C5" w:rsidP="00B952CC">
      <w:pPr>
        <w:jc w:val="both"/>
      </w:pPr>
      <w:r w:rsidRPr="000301C5">
        <w:lastRenderedPageBreak/>
        <w:drawing>
          <wp:inline distT="0" distB="0" distL="0" distR="0" wp14:anchorId="51D9DD7F" wp14:editId="7B00325F">
            <wp:extent cx="4632385" cy="5202580"/>
            <wp:effectExtent l="0" t="0" r="0" b="0"/>
            <wp:docPr id="2142979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958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820" cy="52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E0E" w14:textId="23421595" w:rsidR="000301C5" w:rsidRDefault="000301C5" w:rsidP="00B952C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52CC">
        <w:rPr>
          <w:noProof/>
        </w:rPr>
        <w:t>3</w:t>
      </w:r>
      <w:r>
        <w:fldChar w:fldCharType="end"/>
      </w:r>
      <w:r>
        <w:t>- Java JUnit representation of a Unit Test my team would write within our Credit Decisioning platform</w:t>
      </w:r>
    </w:p>
    <w:p w14:paraId="3D252971" w14:textId="443CCBD4" w:rsidR="003A398B" w:rsidRDefault="003A398B" w:rsidP="00B952CC">
      <w:pPr>
        <w:jc w:val="both"/>
      </w:pPr>
      <w:r>
        <w:t xml:space="preserve">Unit Tests work on the concept of </w:t>
      </w:r>
      <w:r w:rsidR="00980385">
        <w:t>Assertions</w:t>
      </w:r>
      <w:r>
        <w:t xml:space="preserve">, which define a TRUE/FALSE condition that </w:t>
      </w:r>
      <w:r w:rsidR="00980385">
        <w:t xml:space="preserve">must evaluate to TRUE for the Unit Test to pass. Different Frameworks provide various ways to define these </w:t>
      </w:r>
      <w:r w:rsidR="00980385">
        <w:t>Assertions</w:t>
      </w:r>
      <w:r w:rsidR="00980385">
        <w:t>, but a common one is “</w:t>
      </w:r>
      <w:proofErr w:type="spellStart"/>
      <w:r w:rsidR="00980385">
        <w:t>Assert</w:t>
      </w:r>
      <w:r w:rsidR="00980385">
        <w:t>Equals</w:t>
      </w:r>
      <w:proofErr w:type="spellEnd"/>
      <w:r w:rsidR="00980385">
        <w:t>”, which tests if the output of the component under test equals an expected value. In this example, the 1</w:t>
      </w:r>
      <w:r w:rsidR="00980385" w:rsidRPr="00980385">
        <w:rPr>
          <w:vertAlign w:val="superscript"/>
        </w:rPr>
        <w:t>st</w:t>
      </w:r>
      <w:r w:rsidR="00980385">
        <w:t xml:space="preserve"> parameter passed into the </w:t>
      </w:r>
      <w:r w:rsidR="00B952CC">
        <w:t>“</w:t>
      </w:r>
      <w:proofErr w:type="spellStart"/>
      <w:r w:rsidR="00980385">
        <w:t>AssertEquals</w:t>
      </w:r>
      <w:proofErr w:type="spellEnd"/>
      <w:r w:rsidR="00B952CC">
        <w:t>”</w:t>
      </w:r>
      <w:r w:rsidR="00980385">
        <w:t xml:space="preserve"> method represents the expected value, while the 2nd parameter is the component under test</w:t>
      </w:r>
      <w:r w:rsidR="00B952CC">
        <w:t>. The method being passed in as the 2</w:t>
      </w:r>
      <w:r w:rsidR="00B952CC" w:rsidRPr="00B952CC">
        <w:rPr>
          <w:vertAlign w:val="superscript"/>
        </w:rPr>
        <w:t>nd</w:t>
      </w:r>
      <w:r w:rsidR="00B952CC">
        <w:t xml:space="preserve"> parameter returns a value back to </w:t>
      </w:r>
      <w:r w:rsidR="00B952CC">
        <w:t>“</w:t>
      </w:r>
      <w:proofErr w:type="spellStart"/>
      <w:r w:rsidR="00B952CC">
        <w:t>AssertEquals</w:t>
      </w:r>
      <w:proofErr w:type="spellEnd"/>
      <w:r w:rsidR="00B952CC">
        <w:t>”</w:t>
      </w:r>
      <w:r w:rsidR="00B952CC">
        <w:t xml:space="preserve">, which can then determine if the test passes or fails by comparing the 2 parameters. Developer Tools the present the result back to the developer e.g. in our </w:t>
      </w:r>
      <w:r w:rsidR="00B952CC">
        <w:t>Credit Decisioning platform</w:t>
      </w:r>
      <w:r w:rsidR="00B952CC">
        <w:t>, this gets presented within a specific view available to the platform, seen below:</w:t>
      </w:r>
    </w:p>
    <w:p w14:paraId="05C1BD1A" w14:textId="7B9B1855" w:rsidR="00B952CC" w:rsidRDefault="00B952CC" w:rsidP="00B952CC">
      <w:pPr>
        <w:jc w:val="both"/>
      </w:pPr>
      <w:r w:rsidRPr="00B952CC">
        <w:lastRenderedPageBreak/>
        <w:drawing>
          <wp:inline distT="0" distB="0" distL="0" distR="0" wp14:anchorId="0801821F" wp14:editId="3461A2D5">
            <wp:extent cx="2868253" cy="3528204"/>
            <wp:effectExtent l="0" t="0" r="8890" b="0"/>
            <wp:docPr id="323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925" cy="35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0A40" w14:textId="7EFBD0F2" w:rsidR="00B952CC" w:rsidRPr="000301C5" w:rsidRDefault="00B952CC" w:rsidP="00B952C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Unit Test Results as seen in our Credit Decisioning platform</w:t>
      </w:r>
    </w:p>
    <w:p w14:paraId="452E6BEC" w14:textId="31132399" w:rsidR="00406B76" w:rsidRDefault="00B952CC" w:rsidP="00B952CC">
      <w:pPr>
        <w:jc w:val="both"/>
      </w:pPr>
      <w:r>
        <w:t xml:space="preserve">Successful tests appear as regular text within this view, while failed tests will appear in red with a “FAIL” indicator next to them. </w:t>
      </w:r>
    </w:p>
    <w:p w14:paraId="2E22A5FF" w14:textId="5F65983F" w:rsidR="0098538D" w:rsidRDefault="0098538D" w:rsidP="00B952CC">
      <w:pPr>
        <w:jc w:val="both"/>
      </w:pPr>
      <w:r>
        <w:t>Once developed, Unit Tests can be run repeatedly</w:t>
      </w:r>
      <w:r w:rsidR="003521A8">
        <w:t xml:space="preserve">. This makes them useful for confirming a component still works as intended if changes are </w:t>
      </w:r>
      <w:proofErr w:type="spellStart"/>
      <w:proofErr w:type="gramStart"/>
      <w:r w:rsidR="003521A8">
        <w:t>make</w:t>
      </w:r>
      <w:proofErr w:type="spellEnd"/>
      <w:proofErr w:type="gramEnd"/>
      <w:r w:rsidR="003521A8">
        <w:t xml:space="preserve"> to it later.</w:t>
      </w:r>
    </w:p>
    <w:p w14:paraId="1D2E9D38" w14:textId="77777777" w:rsidR="00FA5F55" w:rsidRDefault="00FA5F55" w:rsidP="00A16C85"/>
    <w:p w14:paraId="45024997" w14:textId="77777777" w:rsidR="004756F3" w:rsidRDefault="004756F3" w:rsidP="00CB0D0F">
      <w:pPr>
        <w:pStyle w:val="Heading4"/>
      </w:pPr>
      <w:r>
        <w:t>Integration Testing</w:t>
      </w:r>
    </w:p>
    <w:p w14:paraId="03CE0AF0" w14:textId="77777777" w:rsidR="004756F3" w:rsidRDefault="004756F3" w:rsidP="00CB0D0F">
      <w:pPr>
        <w:pStyle w:val="Heading4"/>
      </w:pPr>
      <w:r>
        <w:t>System Testing</w:t>
      </w:r>
    </w:p>
    <w:p w14:paraId="12864DF1" w14:textId="77777777" w:rsidR="004756F3" w:rsidRDefault="004756F3" w:rsidP="00CB0D0F">
      <w:pPr>
        <w:pStyle w:val="Heading4"/>
      </w:pPr>
      <w:r>
        <w:t>Acceptance Testing (UAT)</w:t>
      </w:r>
    </w:p>
    <w:p w14:paraId="63F32046" w14:textId="012A0E5A" w:rsidR="00963ABE" w:rsidRDefault="00963ABE">
      <w:pPr>
        <w:spacing w:line="278" w:lineRule="auto"/>
      </w:pPr>
      <w:r>
        <w:br w:type="page"/>
      </w:r>
    </w:p>
    <w:p w14:paraId="4568C53B" w14:textId="5C4D86E2" w:rsidR="004756F3" w:rsidRDefault="004756F3" w:rsidP="004756F3">
      <w:pPr>
        <w:pStyle w:val="Heading3"/>
      </w:pPr>
      <w:bookmarkStart w:id="9" w:name="_Toc175317415"/>
      <w:r>
        <w:lastRenderedPageBreak/>
        <w:t>Non-Functional</w:t>
      </w:r>
      <w:r w:rsidR="0040134F">
        <w:t xml:space="preserve"> Testing</w:t>
      </w:r>
      <w:bookmarkEnd w:id="9"/>
    </w:p>
    <w:p w14:paraId="63794D7F" w14:textId="2C344566" w:rsidR="00A03391" w:rsidRPr="00A03391" w:rsidRDefault="00A03391" w:rsidP="00A03391">
      <w:r>
        <w:t xml:space="preserve">Non-Functional </w:t>
      </w:r>
      <w:r w:rsidRPr="00A03391">
        <w:t>Testing focuses on the operational aspects of the software, rather than the features of the software e.g. testing how the software performs with multiple users in parallel</w:t>
      </w:r>
      <w:r>
        <w:t xml:space="preserve"> </w:t>
      </w:r>
      <w:r>
        <w:t>(</w:t>
      </w:r>
      <w:proofErr w:type="spellStart"/>
      <w:r w:rsidRPr="00BE58FD">
        <w:t>Smartbear</w:t>
      </w:r>
      <w:proofErr w:type="spellEnd"/>
      <w:r>
        <w:t>, 2024a</w:t>
      </w:r>
      <w:r w:rsidRPr="00BE58FD">
        <w:t>). </w:t>
      </w:r>
    </w:p>
    <w:p w14:paraId="5F63487D" w14:textId="77777777" w:rsidR="004756F3" w:rsidRDefault="004756F3" w:rsidP="00CB0D0F">
      <w:pPr>
        <w:pStyle w:val="Heading4"/>
      </w:pPr>
      <w:r>
        <w:t>Performance Testing</w:t>
      </w:r>
    </w:p>
    <w:p w14:paraId="7EE0DE5D" w14:textId="77777777" w:rsidR="004756F3" w:rsidRDefault="004756F3" w:rsidP="00CB0D0F">
      <w:pPr>
        <w:pStyle w:val="Heading4"/>
      </w:pPr>
      <w:r>
        <w:t>Security Testing (Penetration)</w:t>
      </w:r>
    </w:p>
    <w:p w14:paraId="13BF98C3" w14:textId="77777777" w:rsidR="004756F3" w:rsidRDefault="004756F3" w:rsidP="00CB0D0F">
      <w:pPr>
        <w:pStyle w:val="Heading4"/>
      </w:pPr>
      <w:r>
        <w:t>Usability Testing</w:t>
      </w:r>
    </w:p>
    <w:p w14:paraId="385437CC" w14:textId="77777777" w:rsidR="004756F3" w:rsidRDefault="004756F3" w:rsidP="00CB0D0F">
      <w:pPr>
        <w:pStyle w:val="Heading4"/>
      </w:pPr>
      <w:r>
        <w:t>Compatibility Testing</w:t>
      </w:r>
    </w:p>
    <w:p w14:paraId="68071779" w14:textId="15AB1950" w:rsidR="00CF25B0" w:rsidRDefault="00CF25B0" w:rsidP="00CB0D0F">
      <w:pPr>
        <w:pStyle w:val="Heading4"/>
      </w:pPr>
      <w:r>
        <w:t>Accessibility Testing</w:t>
      </w:r>
    </w:p>
    <w:p w14:paraId="3C200370" w14:textId="5BD05456" w:rsidR="00963ABE" w:rsidRDefault="00963ABE">
      <w:pPr>
        <w:spacing w:line="278" w:lineRule="auto"/>
      </w:pPr>
      <w:r>
        <w:br w:type="page"/>
      </w:r>
    </w:p>
    <w:p w14:paraId="1BAE75AD" w14:textId="3579A077" w:rsidR="00CE0045" w:rsidRDefault="00CE0045" w:rsidP="00BE58FD">
      <w:pPr>
        <w:pStyle w:val="Heading3"/>
      </w:pPr>
      <w:bookmarkStart w:id="10" w:name="_Toc175317416"/>
      <w:r>
        <w:lastRenderedPageBreak/>
        <w:t>Integration into Development</w:t>
      </w:r>
      <w:bookmarkEnd w:id="10"/>
    </w:p>
    <w:p w14:paraId="3330A5D2" w14:textId="77777777" w:rsidR="00CE0045" w:rsidRDefault="00CE0045" w:rsidP="00BE58FD">
      <w:pPr>
        <w:pStyle w:val="Heading4"/>
      </w:pPr>
      <w:r>
        <w:t>Test</w:t>
      </w:r>
      <w:r w:rsidRPr="00EE24E8">
        <w:t xml:space="preserve"> Driven Development</w:t>
      </w:r>
    </w:p>
    <w:p w14:paraId="6C5643BA" w14:textId="77777777" w:rsidR="00CE0045" w:rsidRDefault="00CE0045" w:rsidP="00BE58FD">
      <w:pPr>
        <w:pStyle w:val="Heading4"/>
      </w:pPr>
      <w:r w:rsidRPr="00EE24E8">
        <w:t>Behaviour Driven Development</w:t>
      </w:r>
    </w:p>
    <w:p w14:paraId="447119A0" w14:textId="77777777" w:rsidR="00CE0045" w:rsidRDefault="00CE0045" w:rsidP="00BE58FD">
      <w:pPr>
        <w:pStyle w:val="Heading4"/>
      </w:pPr>
      <w:r>
        <w:t>Data</w:t>
      </w:r>
      <w:r w:rsidRPr="00EE24E8">
        <w:t xml:space="preserve"> Driven Development</w:t>
      </w:r>
      <w:r>
        <w:br w:type="page"/>
      </w:r>
    </w:p>
    <w:p w14:paraId="5AA8F03C" w14:textId="357DF4AB" w:rsidR="00CF25B0" w:rsidRDefault="00CF25B0">
      <w:pPr>
        <w:spacing w:line="278" w:lineRule="auto"/>
      </w:pPr>
      <w:r>
        <w:lastRenderedPageBreak/>
        <w:br w:type="page"/>
      </w:r>
    </w:p>
    <w:p w14:paraId="2ECCEC1A" w14:textId="06EAAFEA" w:rsidR="009773F6" w:rsidRDefault="00850EB5" w:rsidP="009773F6">
      <w:pPr>
        <w:pStyle w:val="Heading2"/>
      </w:pPr>
      <w:bookmarkStart w:id="11" w:name="_Toc175317417"/>
      <w:r>
        <w:lastRenderedPageBreak/>
        <w:t>Frame</w:t>
      </w:r>
      <w:r w:rsidR="0071420F">
        <w:t>w</w:t>
      </w:r>
      <w:r>
        <w:t>orks</w:t>
      </w:r>
      <w:bookmarkEnd w:id="11"/>
    </w:p>
    <w:p w14:paraId="188D24E3" w14:textId="06608DFE" w:rsidR="00AA5F4D" w:rsidRPr="00AA5F4D" w:rsidRDefault="00AA5F4D" w:rsidP="00AA5F4D">
      <w:r>
        <w:t xml:space="preserve">Software Testing Frameworks are the tools a developer/team </w:t>
      </w:r>
      <w:proofErr w:type="gramStart"/>
      <w:r>
        <w:t>actually</w:t>
      </w:r>
      <w:r w:rsidR="00186C6A">
        <w:t xml:space="preserve"> use</w:t>
      </w:r>
      <w:proofErr w:type="gramEnd"/>
      <w:r w:rsidR="00186C6A">
        <w:t xml:space="preserve"> to conduct their testing.</w:t>
      </w:r>
    </w:p>
    <w:p w14:paraId="47FBEF87" w14:textId="13EEE00B" w:rsidR="00CF25B0" w:rsidRDefault="00CF25B0" w:rsidP="00CF25B0">
      <w:pPr>
        <w:pStyle w:val="Heading3"/>
      </w:pPr>
      <w:bookmarkStart w:id="12" w:name="_Toc175317418"/>
      <w:r>
        <w:t>Software</w:t>
      </w:r>
      <w:bookmarkEnd w:id="12"/>
    </w:p>
    <w:p w14:paraId="4CE5C7F3" w14:textId="679F4AD1" w:rsidR="001A63C0" w:rsidRDefault="001A63C0" w:rsidP="001A63C0">
      <w:pPr>
        <w:pStyle w:val="ListParagraph"/>
        <w:numPr>
          <w:ilvl w:val="0"/>
          <w:numId w:val="2"/>
        </w:numPr>
      </w:pPr>
      <w:r>
        <w:t>Selenium (Web Apps)</w:t>
      </w:r>
    </w:p>
    <w:p w14:paraId="353C5F03" w14:textId="7946B02C" w:rsidR="001A63C0" w:rsidRDefault="001A63C0" w:rsidP="001A63C0">
      <w:pPr>
        <w:pStyle w:val="ListParagraph"/>
        <w:numPr>
          <w:ilvl w:val="0"/>
          <w:numId w:val="2"/>
        </w:numPr>
      </w:pPr>
      <w:r>
        <w:t>Postman (System)</w:t>
      </w:r>
    </w:p>
    <w:p w14:paraId="306930BF" w14:textId="0126B458" w:rsidR="001A63C0" w:rsidRPr="001A63C0" w:rsidRDefault="001A63C0" w:rsidP="001A63C0">
      <w:pPr>
        <w:pStyle w:val="ListParagraph"/>
        <w:numPr>
          <w:ilvl w:val="0"/>
          <w:numId w:val="2"/>
        </w:numPr>
      </w:pPr>
      <w:r>
        <w:t>JMeter (performance)</w:t>
      </w:r>
    </w:p>
    <w:p w14:paraId="18AEE030" w14:textId="446D38DD" w:rsidR="00CF25B0" w:rsidRPr="00CF25B0" w:rsidRDefault="00CF25B0" w:rsidP="00CF25B0">
      <w:pPr>
        <w:pStyle w:val="Heading3"/>
      </w:pPr>
      <w:bookmarkStart w:id="13" w:name="_Toc175317419"/>
      <w:r>
        <w:t>Language Libraries</w:t>
      </w:r>
      <w:bookmarkEnd w:id="13"/>
    </w:p>
    <w:p w14:paraId="12A148C7" w14:textId="0D98A540" w:rsidR="004756F3" w:rsidRDefault="004756F3" w:rsidP="004756F3">
      <w:pPr>
        <w:pStyle w:val="ListParagraph"/>
        <w:numPr>
          <w:ilvl w:val="0"/>
          <w:numId w:val="2"/>
        </w:numPr>
      </w:pPr>
      <w:r>
        <w:t>JUnit (Java)</w:t>
      </w:r>
    </w:p>
    <w:p w14:paraId="394FF29B" w14:textId="33FA9EAB" w:rsidR="004756F3" w:rsidRDefault="004756F3" w:rsidP="004756F3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(C#)</w:t>
      </w:r>
    </w:p>
    <w:p w14:paraId="63631682" w14:textId="1A8BDD50" w:rsidR="004756F3" w:rsidRDefault="004756F3" w:rsidP="004756F3">
      <w:pPr>
        <w:pStyle w:val="ListParagraph"/>
        <w:numPr>
          <w:ilvl w:val="0"/>
          <w:numId w:val="2"/>
        </w:numPr>
      </w:pPr>
      <w:r>
        <w:t>Chai (JavaScript – Node)</w:t>
      </w:r>
    </w:p>
    <w:p w14:paraId="3AEAF52D" w14:textId="374329A0" w:rsidR="004756F3" w:rsidRPr="004756F3" w:rsidRDefault="004756F3" w:rsidP="004756F3">
      <w:pPr>
        <w:pStyle w:val="ListParagraph"/>
        <w:numPr>
          <w:ilvl w:val="0"/>
          <w:numId w:val="2"/>
        </w:numPr>
      </w:pPr>
      <w:proofErr w:type="spellStart"/>
      <w:r>
        <w:t>Pytest</w:t>
      </w:r>
      <w:proofErr w:type="spellEnd"/>
      <w:r>
        <w:t xml:space="preserve"> (python)</w:t>
      </w:r>
    </w:p>
    <w:p w14:paraId="78157642" w14:textId="1BE5A587" w:rsidR="00D145CB" w:rsidRDefault="00D145CB" w:rsidP="00D145CB">
      <w:pPr>
        <w:pStyle w:val="Heading2"/>
      </w:pPr>
      <w:bookmarkStart w:id="14" w:name="_Toc175317420"/>
      <w:r>
        <w:t xml:space="preserve">Workplace </w:t>
      </w:r>
      <w:bookmarkEnd w:id="14"/>
      <w:r w:rsidR="00AA5F4D">
        <w:t>Highlights</w:t>
      </w:r>
    </w:p>
    <w:p w14:paraId="7F8EF049" w14:textId="29A51BA1" w:rsidR="00E35557" w:rsidRDefault="00E35557">
      <w:pPr>
        <w:spacing w:line="278" w:lineRule="auto"/>
      </w:pPr>
      <w:r>
        <w:br w:type="page"/>
      </w:r>
    </w:p>
    <w:p w14:paraId="627CC149" w14:textId="311FF311" w:rsidR="00482B32" w:rsidRDefault="00482B32" w:rsidP="00482B32">
      <w:pPr>
        <w:pStyle w:val="Heading2"/>
      </w:pPr>
      <w:bookmarkStart w:id="15" w:name="_Toc175317421"/>
      <w:r>
        <w:lastRenderedPageBreak/>
        <w:t>Theory Reflections</w:t>
      </w:r>
      <w:bookmarkEnd w:id="15"/>
    </w:p>
    <w:p w14:paraId="048CD2A7" w14:textId="2979F263" w:rsidR="00A825A3" w:rsidRDefault="00A825A3">
      <w:pPr>
        <w:spacing w:line="278" w:lineRule="auto"/>
      </w:pPr>
      <w:r>
        <w:br w:type="page"/>
      </w:r>
    </w:p>
    <w:p w14:paraId="3E21B3C0" w14:textId="00163BA2" w:rsidR="00E35557" w:rsidRDefault="00744549" w:rsidP="00E35557">
      <w:pPr>
        <w:pStyle w:val="Heading1"/>
      </w:pPr>
      <w:bookmarkStart w:id="16" w:name="_Toc175317422"/>
      <w:r>
        <w:lastRenderedPageBreak/>
        <w:t xml:space="preserve">Applied </w:t>
      </w:r>
      <w:r w:rsidR="00E35557">
        <w:t>Testing</w:t>
      </w:r>
      <w:bookmarkEnd w:id="16"/>
    </w:p>
    <w:p w14:paraId="41F3D78E" w14:textId="77777777" w:rsidR="00D03347" w:rsidRDefault="00D03347" w:rsidP="003015C7">
      <w:pPr>
        <w:pStyle w:val="Heading2"/>
        <w:sectPr w:rsidR="00D03347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927BB7" w14:textId="3F1C4D0F" w:rsidR="003015C7" w:rsidRDefault="003015C7" w:rsidP="003015C7">
      <w:pPr>
        <w:pStyle w:val="Heading2"/>
      </w:pPr>
      <w:bookmarkStart w:id="17" w:name="_Toc175317423"/>
      <w:r>
        <w:lastRenderedPageBreak/>
        <w:t>Scenarios</w:t>
      </w:r>
      <w:r w:rsidR="00BE58FD">
        <w:t xml:space="preserve"> – Test Plan</w:t>
      </w:r>
      <w:bookmarkEnd w:id="17"/>
    </w:p>
    <w:p w14:paraId="5C8BD45A" w14:textId="51986B74" w:rsidR="007950E7" w:rsidRDefault="007950E7" w:rsidP="007950E7">
      <w:pPr>
        <w:pStyle w:val="ListParagraph"/>
        <w:numPr>
          <w:ilvl w:val="0"/>
          <w:numId w:val="2"/>
        </w:numPr>
      </w:pPr>
      <w:r>
        <w:t>System Testing (Postman)</w:t>
      </w:r>
    </w:p>
    <w:p w14:paraId="5D982C7E" w14:textId="4AD54051" w:rsidR="007950E7" w:rsidRDefault="007950E7" w:rsidP="007950E7">
      <w:pPr>
        <w:pStyle w:val="ListParagraph"/>
        <w:numPr>
          <w:ilvl w:val="0"/>
          <w:numId w:val="2"/>
        </w:numPr>
      </w:pPr>
      <w:r>
        <w:t>Integration Testing (test Delphi and TAC Integrations work)</w:t>
      </w:r>
    </w:p>
    <w:p w14:paraId="1ACFA6B9" w14:textId="5D3FC1FA" w:rsidR="007950E7" w:rsidRDefault="007950E7" w:rsidP="007950E7">
      <w:pPr>
        <w:pStyle w:val="ListParagraph"/>
        <w:numPr>
          <w:ilvl w:val="0"/>
          <w:numId w:val="2"/>
        </w:numPr>
      </w:pPr>
      <w:r>
        <w:t xml:space="preserve">Performance (peak </w:t>
      </w:r>
      <w:r w:rsidR="00D03347">
        <w:t>volumes</w:t>
      </w:r>
      <w:r>
        <w:t xml:space="preserve"> and response times)</w:t>
      </w:r>
    </w:p>
    <w:p w14:paraId="7B087B42" w14:textId="0E1D2F6E" w:rsidR="007950E7" w:rsidRDefault="007950E7" w:rsidP="007950E7">
      <w:pPr>
        <w:pStyle w:val="ListParagraph"/>
        <w:numPr>
          <w:ilvl w:val="0"/>
          <w:numId w:val="2"/>
        </w:numPr>
      </w:pPr>
      <w:r>
        <w:t>Security (support from IT)</w:t>
      </w:r>
    </w:p>
    <w:p w14:paraId="339EE752" w14:textId="77777777" w:rsidR="00D03347" w:rsidRDefault="00D03347" w:rsidP="00D03347">
      <w:pPr>
        <w:sectPr w:rsidR="00D03347" w:rsidSect="00D0334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5D0F60A" w14:textId="799D029E" w:rsidR="003015C7" w:rsidRPr="003015C7" w:rsidRDefault="00926F29" w:rsidP="00926F29">
      <w:pPr>
        <w:pStyle w:val="Heading2"/>
      </w:pPr>
      <w:bookmarkStart w:id="18" w:name="_Toc175317424"/>
      <w:r>
        <w:lastRenderedPageBreak/>
        <w:t>Test Code created</w:t>
      </w:r>
      <w:bookmarkEnd w:id="18"/>
    </w:p>
    <w:p w14:paraId="11D674BC" w14:textId="6B48FD8D" w:rsidR="009C5763" w:rsidRDefault="009C5763">
      <w:pPr>
        <w:spacing w:line="278" w:lineRule="auto"/>
      </w:pPr>
      <w:r>
        <w:br w:type="page"/>
      </w:r>
    </w:p>
    <w:p w14:paraId="6A33FF55" w14:textId="08B1DA6D" w:rsidR="009C5763" w:rsidRDefault="009C5763" w:rsidP="009C5763">
      <w:pPr>
        <w:pStyle w:val="Heading1"/>
      </w:pPr>
      <w:bookmarkStart w:id="19" w:name="_Toc175317425"/>
      <w:r>
        <w:lastRenderedPageBreak/>
        <w:t>Conclusion</w:t>
      </w:r>
      <w:bookmarkEnd w:id="19"/>
    </w:p>
    <w:p w14:paraId="0AB64305" w14:textId="0D35C3C7" w:rsidR="009C5763" w:rsidRDefault="009C5763">
      <w:pPr>
        <w:spacing w:line="278" w:lineRule="auto"/>
      </w:pPr>
      <w:r>
        <w:br w:type="page"/>
      </w:r>
    </w:p>
    <w:p w14:paraId="62A45C2B" w14:textId="48849E70" w:rsidR="009C5763" w:rsidRDefault="009C5763" w:rsidP="009C5763">
      <w:pPr>
        <w:pStyle w:val="Heading1"/>
      </w:pPr>
      <w:bookmarkStart w:id="20" w:name="_Toc175317426"/>
      <w:r>
        <w:lastRenderedPageBreak/>
        <w:t>References</w:t>
      </w:r>
      <w:bookmarkEnd w:id="20"/>
    </w:p>
    <w:p w14:paraId="18C7B169" w14:textId="28953920" w:rsidR="009C5763" w:rsidRDefault="00000000" w:rsidP="009C5763">
      <w:pPr>
        <w:rPr>
          <w:rStyle w:val="Hyperlink"/>
        </w:rPr>
      </w:pPr>
      <w:hyperlink r:id="rId17" w:history="1">
        <w:r w:rsidR="004756F3" w:rsidRPr="005C51FA">
          <w:rPr>
            <w:rStyle w:val="Hyperlink"/>
          </w:rPr>
          <w:t>https://smartbear.com/learn/aut</w:t>
        </w:r>
        <w:r w:rsidR="004756F3" w:rsidRPr="005C51FA">
          <w:rPr>
            <w:rStyle w:val="Hyperlink"/>
          </w:rPr>
          <w:t>o</w:t>
        </w:r>
        <w:r w:rsidR="004756F3" w:rsidRPr="005C51FA">
          <w:rPr>
            <w:rStyle w:val="Hyperlink"/>
          </w:rPr>
          <w:t>mated-testing/test-automation-framewor</w:t>
        </w:r>
        <w:r w:rsidR="004756F3" w:rsidRPr="005C51FA">
          <w:rPr>
            <w:rStyle w:val="Hyperlink"/>
          </w:rPr>
          <w:t>k</w:t>
        </w:r>
        <w:r w:rsidR="004756F3" w:rsidRPr="005C51FA">
          <w:rPr>
            <w:rStyle w:val="Hyperlink"/>
          </w:rPr>
          <w:t>s/</w:t>
        </w:r>
      </w:hyperlink>
    </w:p>
    <w:p w14:paraId="700B32FD" w14:textId="593FD4AE" w:rsidR="00186C6A" w:rsidRDefault="00186C6A" w:rsidP="009C5763">
      <w:r w:rsidRPr="00186C6A">
        <w:t>https://docs.apimatic.io/testing/testing-frameworks/</w:t>
      </w:r>
    </w:p>
    <w:p w14:paraId="76502986" w14:textId="77777777" w:rsidR="00A16C85" w:rsidRDefault="00A16C85" w:rsidP="00BE58FD"/>
    <w:p w14:paraId="08C4EBD6" w14:textId="029CDBBF" w:rsidR="00A16C85" w:rsidRDefault="00A16C85" w:rsidP="00BE58FD">
      <w:r w:rsidRPr="00A16C85">
        <w:t>AWS. (2024). </w:t>
      </w:r>
      <w:r w:rsidRPr="00A16C85">
        <w:rPr>
          <w:i/>
          <w:iCs/>
        </w:rPr>
        <w:t xml:space="preserve">What is Unit </w:t>
      </w:r>
      <w:proofErr w:type="gramStart"/>
      <w:r w:rsidRPr="00A16C85">
        <w:rPr>
          <w:i/>
          <w:iCs/>
        </w:rPr>
        <w:t>Testing?</w:t>
      </w:r>
      <w:r w:rsidRPr="00A16C85">
        <w:t>.</w:t>
      </w:r>
      <w:proofErr w:type="gramEnd"/>
      <w:r w:rsidRPr="00A16C85">
        <w:t xml:space="preserve"> [Online]</w:t>
      </w:r>
      <w:proofErr w:type="gramStart"/>
      <w:r w:rsidRPr="00A16C85">
        <w:t>. .</w:t>
      </w:r>
      <w:proofErr w:type="gramEnd"/>
      <w:r w:rsidRPr="00A16C85">
        <w:t xml:space="preserve"> Available at: https://aws.amazon.com/what-is/unit-testing/#:~:text=Unit%20testing%20is%20the%20process,test%20for%20each%20code%20unit. [Accessed 23 August 2024].</w:t>
      </w:r>
      <w:r>
        <w:t xml:space="preserve"> </w:t>
      </w:r>
    </w:p>
    <w:p w14:paraId="45885CCC" w14:textId="7C55F5D5" w:rsidR="004756F3" w:rsidRPr="009C5763" w:rsidRDefault="00BE58FD" w:rsidP="00BE58FD">
      <w:proofErr w:type="spellStart"/>
      <w:r w:rsidRPr="00BE58FD">
        <w:t>Smartbear</w:t>
      </w:r>
      <w:proofErr w:type="spellEnd"/>
      <w:r w:rsidRPr="00BE58FD">
        <w:t>. (</w:t>
      </w:r>
      <w:r>
        <w:t>2024a</w:t>
      </w:r>
      <w:r w:rsidRPr="00BE58FD">
        <w:t>). </w:t>
      </w:r>
      <w:r w:rsidRPr="00BE58FD">
        <w:rPr>
          <w:i/>
          <w:iCs/>
        </w:rPr>
        <w:t>Software Testing Methodologies</w:t>
      </w:r>
      <w:r w:rsidRPr="00BE58FD">
        <w:t>. [Online]</w:t>
      </w:r>
      <w:proofErr w:type="gramStart"/>
      <w:r w:rsidRPr="00BE58FD">
        <w:t>. .</w:t>
      </w:r>
      <w:proofErr w:type="gramEnd"/>
      <w:r w:rsidRPr="00BE58FD">
        <w:t xml:space="preserve"> Available at: https://smartbear.com/learn/automated-testing/software-testing-methodologies/ [Accessed 23 August 2024].</w:t>
      </w:r>
    </w:p>
    <w:sectPr w:rsidR="004756F3" w:rsidRPr="009C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Benjamin Roberts (Credit)" w:date="2024-08-23T11:33:00Z" w:initials="BR">
    <w:p w14:paraId="0F85FB35" w14:textId="77777777" w:rsidR="00EE24E8" w:rsidRDefault="00EE24E8" w:rsidP="00EE24E8">
      <w:pPr>
        <w:pStyle w:val="CommentText"/>
      </w:pPr>
      <w:r>
        <w:rPr>
          <w:rStyle w:val="CommentReference"/>
        </w:rPr>
        <w:annotationRef/>
      </w:r>
      <w:r>
        <w:t>Reword this if it’s possible to do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85F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583925" w16cex:dateUtc="2024-08-23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85FB35" w16cid:durableId="57583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D6071" w14:textId="77777777" w:rsidR="00012029" w:rsidRDefault="00012029" w:rsidP="00881303">
      <w:pPr>
        <w:spacing w:after="0" w:line="240" w:lineRule="auto"/>
      </w:pPr>
      <w:r>
        <w:separator/>
      </w:r>
    </w:p>
  </w:endnote>
  <w:endnote w:type="continuationSeparator" w:id="0">
    <w:p w14:paraId="5859A85D" w14:textId="77777777" w:rsidR="00012029" w:rsidRDefault="00012029" w:rsidP="0088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1372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D46ED" w14:textId="3B288BF1" w:rsidR="00881303" w:rsidRDefault="008813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42369" w14:textId="7962B16E" w:rsidR="00881303" w:rsidRDefault="00881303">
    <w:pPr>
      <w:pStyle w:val="Footer"/>
    </w:pPr>
    <w:r w:rsidRPr="00881303">
      <w:t>Application Testing Methods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D792" w14:textId="77777777" w:rsidR="00012029" w:rsidRDefault="00012029" w:rsidP="00881303">
      <w:pPr>
        <w:spacing w:after="0" w:line="240" w:lineRule="auto"/>
      </w:pPr>
      <w:r>
        <w:separator/>
      </w:r>
    </w:p>
  </w:footnote>
  <w:footnote w:type="continuationSeparator" w:id="0">
    <w:p w14:paraId="17CA45E4" w14:textId="77777777" w:rsidR="00012029" w:rsidRDefault="00012029" w:rsidP="0088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0656"/>
    <w:multiLevelType w:val="hybridMultilevel"/>
    <w:tmpl w:val="AF56E5D4"/>
    <w:lvl w:ilvl="0" w:tplc="97D0B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50D"/>
    <w:multiLevelType w:val="hybridMultilevel"/>
    <w:tmpl w:val="5A062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564"/>
    <w:multiLevelType w:val="hybridMultilevel"/>
    <w:tmpl w:val="2C3A2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2FBD"/>
    <w:multiLevelType w:val="hybridMultilevel"/>
    <w:tmpl w:val="517E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4AC9"/>
    <w:multiLevelType w:val="hybridMultilevel"/>
    <w:tmpl w:val="0F0C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F13B9"/>
    <w:multiLevelType w:val="hybridMultilevel"/>
    <w:tmpl w:val="9B4C4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7DAB"/>
    <w:multiLevelType w:val="hybridMultilevel"/>
    <w:tmpl w:val="735E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90755"/>
    <w:multiLevelType w:val="hybridMultilevel"/>
    <w:tmpl w:val="11D0D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85E6A"/>
    <w:multiLevelType w:val="hybridMultilevel"/>
    <w:tmpl w:val="D68C3114"/>
    <w:lvl w:ilvl="0" w:tplc="42C63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4472">
    <w:abstractNumId w:val="5"/>
  </w:num>
  <w:num w:numId="2" w16cid:durableId="1361785479">
    <w:abstractNumId w:val="3"/>
  </w:num>
  <w:num w:numId="3" w16cid:durableId="1964919224">
    <w:abstractNumId w:val="7"/>
  </w:num>
  <w:num w:numId="4" w16cid:durableId="632829472">
    <w:abstractNumId w:val="8"/>
  </w:num>
  <w:num w:numId="5" w16cid:durableId="1690373458">
    <w:abstractNumId w:val="6"/>
  </w:num>
  <w:num w:numId="6" w16cid:durableId="733310273">
    <w:abstractNumId w:val="1"/>
  </w:num>
  <w:num w:numId="7" w16cid:durableId="1629815799">
    <w:abstractNumId w:val="0"/>
  </w:num>
  <w:num w:numId="8" w16cid:durableId="1193106241">
    <w:abstractNumId w:val="4"/>
  </w:num>
  <w:num w:numId="9" w16cid:durableId="15790249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njamin Roberts (Credit)">
    <w15:presenceInfo w15:providerId="AD" w15:userId="S::Benjamin.Roberts@vanquis.com::3b04bba9-e976-44ec-83bc-f4c0610edf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03"/>
    <w:rsid w:val="00012029"/>
    <w:rsid w:val="000301C5"/>
    <w:rsid w:val="00054475"/>
    <w:rsid w:val="000702BD"/>
    <w:rsid w:val="001358E9"/>
    <w:rsid w:val="00186C6A"/>
    <w:rsid w:val="001A63C0"/>
    <w:rsid w:val="002378E9"/>
    <w:rsid w:val="002D5F1F"/>
    <w:rsid w:val="003015C7"/>
    <w:rsid w:val="0032727B"/>
    <w:rsid w:val="003521A8"/>
    <w:rsid w:val="003A398B"/>
    <w:rsid w:val="0040134F"/>
    <w:rsid w:val="00406B76"/>
    <w:rsid w:val="0042518C"/>
    <w:rsid w:val="004756F3"/>
    <w:rsid w:val="00476E4F"/>
    <w:rsid w:val="004776CA"/>
    <w:rsid w:val="00482B32"/>
    <w:rsid w:val="005D7974"/>
    <w:rsid w:val="005D7C58"/>
    <w:rsid w:val="006A277F"/>
    <w:rsid w:val="0071420F"/>
    <w:rsid w:val="00744549"/>
    <w:rsid w:val="007950E7"/>
    <w:rsid w:val="007A4813"/>
    <w:rsid w:val="007A7F66"/>
    <w:rsid w:val="007B0584"/>
    <w:rsid w:val="0083388A"/>
    <w:rsid w:val="00850EB5"/>
    <w:rsid w:val="00881303"/>
    <w:rsid w:val="008B2860"/>
    <w:rsid w:val="00926F29"/>
    <w:rsid w:val="00963ABE"/>
    <w:rsid w:val="009773F6"/>
    <w:rsid w:val="00980385"/>
    <w:rsid w:val="0098538D"/>
    <w:rsid w:val="00992D59"/>
    <w:rsid w:val="009C5763"/>
    <w:rsid w:val="00A03391"/>
    <w:rsid w:val="00A16C85"/>
    <w:rsid w:val="00A825A3"/>
    <w:rsid w:val="00A865E0"/>
    <w:rsid w:val="00A95B75"/>
    <w:rsid w:val="00AA5F4D"/>
    <w:rsid w:val="00B952CC"/>
    <w:rsid w:val="00BE58FD"/>
    <w:rsid w:val="00C65902"/>
    <w:rsid w:val="00CB0D0F"/>
    <w:rsid w:val="00CE0045"/>
    <w:rsid w:val="00CF25B0"/>
    <w:rsid w:val="00D03347"/>
    <w:rsid w:val="00D11090"/>
    <w:rsid w:val="00D145CB"/>
    <w:rsid w:val="00D26383"/>
    <w:rsid w:val="00E35557"/>
    <w:rsid w:val="00EE24E8"/>
    <w:rsid w:val="00EE6364"/>
    <w:rsid w:val="00F01855"/>
    <w:rsid w:val="00F34AA7"/>
    <w:rsid w:val="00F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B9C3"/>
  <w15:chartTrackingRefBased/>
  <w15:docId w15:val="{88DFF47A-4760-4AD3-A8C7-C61BC18C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0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8FD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58FD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58FD"/>
    <w:rPr>
      <w:rFonts w:eastAsiaTheme="majorEastAsia" w:cstheme="majorBidi"/>
      <w:i/>
      <w:iCs/>
      <w:color w:val="0F476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03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4AA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4A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AA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78E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756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2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4E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63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E58F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BE58FD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86C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smartbear.com/learn/automated-testing/test-automation-frameworks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27B7-041C-42E5-BABC-3B19FC0F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19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Roberts</dc:creator>
  <cp:keywords/>
  <dc:description/>
  <cp:lastModifiedBy>Benjamin Roberts (Credit)</cp:lastModifiedBy>
  <cp:revision>45</cp:revision>
  <dcterms:created xsi:type="dcterms:W3CDTF">2024-08-10T16:05:00Z</dcterms:created>
  <dcterms:modified xsi:type="dcterms:W3CDTF">2024-08-23T15:50:00Z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53943-e1cb-40e8-b26b-6af2088bd256_Enabled">
    <vt:lpwstr>true</vt:lpwstr>
  </property>
  <property fmtid="{D5CDD505-2E9C-101B-9397-08002B2CF9AE}" pid="3" name="MSIP_Label_7fc53943-e1cb-40e8-b26b-6af2088bd256_SetDate">
    <vt:lpwstr>2024-08-23T08:57:32Z</vt:lpwstr>
  </property>
  <property fmtid="{D5CDD505-2E9C-101B-9397-08002B2CF9AE}" pid="4" name="MSIP_Label_7fc53943-e1cb-40e8-b26b-6af2088bd256_Method">
    <vt:lpwstr>Privileged</vt:lpwstr>
  </property>
  <property fmtid="{D5CDD505-2E9C-101B-9397-08002B2CF9AE}" pid="5" name="MSIP_Label_7fc53943-e1cb-40e8-b26b-6af2088bd256_Name">
    <vt:lpwstr>Public</vt:lpwstr>
  </property>
  <property fmtid="{D5CDD505-2E9C-101B-9397-08002B2CF9AE}" pid="6" name="MSIP_Label_7fc53943-e1cb-40e8-b26b-6af2088bd256_SiteId">
    <vt:lpwstr>73984ebf-3c43-45de-900f-969cd50a6a65</vt:lpwstr>
  </property>
  <property fmtid="{D5CDD505-2E9C-101B-9397-08002B2CF9AE}" pid="7" name="MSIP_Label_7fc53943-e1cb-40e8-b26b-6af2088bd256_ActionId">
    <vt:lpwstr>9d39aefe-9341-4d5c-b6bb-99b662506db1</vt:lpwstr>
  </property>
  <property fmtid="{D5CDD505-2E9C-101B-9397-08002B2CF9AE}" pid="8" name="MSIP_Label_7fc53943-e1cb-40e8-b26b-6af2088bd256_ContentBits">
    <vt:lpwstr>0</vt:lpwstr>
  </property>
</Properties>
</file>