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6785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What is the customer’s responsibility when using AWS Lambda?</w:t>
      </w:r>
    </w:p>
    <w:p w14:paraId="2990127D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Operating system configuration</w:t>
      </w:r>
      <w:r>
        <w:rPr>
          <w:rFonts w:ascii="Arial" w:hAnsi="Arial" w:cs="Arial"/>
          <w:color w:val="333333"/>
        </w:rPr>
        <w:br/>
        <w:t>B. Application management</w:t>
      </w:r>
      <w:r>
        <w:rPr>
          <w:rFonts w:ascii="Arial" w:hAnsi="Arial" w:cs="Arial"/>
          <w:color w:val="333333"/>
        </w:rPr>
        <w:br/>
        <w:t>C. Platform management</w:t>
      </w:r>
      <w:r>
        <w:rPr>
          <w:rFonts w:ascii="Arial" w:hAnsi="Arial" w:cs="Arial"/>
          <w:color w:val="333333"/>
        </w:rPr>
        <w:br/>
        <w:t>D. Code encryption</w:t>
      </w:r>
    </w:p>
    <w:p w14:paraId="423233E7" w14:textId="7A05B0A4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B</w:t>
      </w:r>
    </w:p>
    <w:p w14:paraId="54292FE9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company wants to be notified when its AWS Cloud costs or usage exceed defined thresholds. Which AWS service will support these requirements?</w:t>
      </w:r>
    </w:p>
    <w:p w14:paraId="4B1FE69E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Budgets</w:t>
      </w:r>
      <w:r>
        <w:rPr>
          <w:rFonts w:ascii="Arial" w:hAnsi="Arial" w:cs="Arial"/>
          <w:color w:val="333333"/>
        </w:rPr>
        <w:br/>
        <w:t>B. Cost Explorer</w:t>
      </w:r>
      <w:r>
        <w:rPr>
          <w:rFonts w:ascii="Arial" w:hAnsi="Arial" w:cs="Arial"/>
          <w:color w:val="333333"/>
        </w:rPr>
        <w:br/>
        <w:t>C. AWS CloudTrail</w:t>
      </w:r>
      <w:r>
        <w:rPr>
          <w:rFonts w:ascii="Arial" w:hAnsi="Arial" w:cs="Arial"/>
          <w:color w:val="333333"/>
        </w:rPr>
        <w:br/>
        <w:t>D. Amazon Macie</w:t>
      </w:r>
    </w:p>
    <w:p w14:paraId="47567CE3" w14:textId="2B6A910C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A</w:t>
      </w:r>
    </w:p>
    <w:p w14:paraId="70CCBECF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Which AWS service provides the ability to host a NoSQL database in the AWS Cloud?</w:t>
      </w:r>
    </w:p>
    <w:p w14:paraId="79C108B3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Aurora</w:t>
      </w:r>
      <w:r>
        <w:rPr>
          <w:rFonts w:ascii="Arial" w:hAnsi="Arial" w:cs="Arial"/>
          <w:color w:val="333333"/>
        </w:rPr>
        <w:br/>
        <w:t>B. Amazon DynamoDB</w:t>
      </w:r>
      <w:r>
        <w:rPr>
          <w:rFonts w:ascii="Arial" w:hAnsi="Arial" w:cs="Arial"/>
          <w:color w:val="333333"/>
        </w:rPr>
        <w:br/>
        <w:t>C. Amazon RDS</w:t>
      </w:r>
      <w:r>
        <w:rPr>
          <w:rFonts w:ascii="Arial" w:hAnsi="Arial" w:cs="Arial"/>
          <w:color w:val="333333"/>
        </w:rPr>
        <w:br/>
        <w:t>D. Amazon Redshift</w:t>
      </w:r>
    </w:p>
    <w:p w14:paraId="324B3C92" w14:textId="5B047EFF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B</w:t>
      </w:r>
    </w:p>
    <w:p w14:paraId="7E4FC3AB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Which AWS service allows customers to purchase unused Amazon EC2 capacity at an </w:t>
      </w:r>
      <w:proofErr w:type="gramStart"/>
      <w:r>
        <w:rPr>
          <w:rFonts w:ascii="Arial" w:hAnsi="Arial" w:cs="Arial"/>
          <w:color w:val="333333"/>
        </w:rPr>
        <w:t>often discounted</w:t>
      </w:r>
      <w:proofErr w:type="gramEnd"/>
      <w:r>
        <w:rPr>
          <w:rFonts w:ascii="Arial" w:hAnsi="Arial" w:cs="Arial"/>
          <w:color w:val="333333"/>
        </w:rPr>
        <w:t xml:space="preserve"> rate?</w:t>
      </w:r>
    </w:p>
    <w:p w14:paraId="551274ED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Reserved Instances</w:t>
      </w:r>
      <w:r>
        <w:rPr>
          <w:rFonts w:ascii="Arial" w:hAnsi="Arial" w:cs="Arial"/>
          <w:color w:val="333333"/>
        </w:rPr>
        <w:br/>
        <w:t>B. On-Demand Instances</w:t>
      </w:r>
      <w:r>
        <w:rPr>
          <w:rFonts w:ascii="Arial" w:hAnsi="Arial" w:cs="Arial"/>
          <w:color w:val="333333"/>
        </w:rPr>
        <w:br/>
        <w:t>C. Dedicated Instances</w:t>
      </w:r>
      <w:r>
        <w:rPr>
          <w:rFonts w:ascii="Arial" w:hAnsi="Arial" w:cs="Arial"/>
          <w:color w:val="333333"/>
        </w:rPr>
        <w:br/>
        <w:t>D. Spot Instances</w:t>
      </w:r>
    </w:p>
    <w:p w14:paraId="5688E29D" w14:textId="14E5B6D5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D</w:t>
      </w:r>
    </w:p>
    <w:p w14:paraId="00B8EAD7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or feature requires an internet service provider (ISP) and a colocation facility to be implemented?</w:t>
      </w:r>
    </w:p>
    <w:p w14:paraId="5115F9F2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A. AWS VPN</w:t>
      </w:r>
      <w:r>
        <w:rPr>
          <w:rFonts w:ascii="Arial" w:hAnsi="Arial" w:cs="Arial"/>
          <w:color w:val="333333"/>
        </w:rPr>
        <w:br/>
        <w:t>B. Amazon Connect</w:t>
      </w:r>
      <w:r>
        <w:rPr>
          <w:rFonts w:ascii="Arial" w:hAnsi="Arial" w:cs="Arial"/>
          <w:color w:val="333333"/>
        </w:rPr>
        <w:br/>
        <w:t>C. AWS Direct Connect</w:t>
      </w:r>
      <w:r>
        <w:rPr>
          <w:rFonts w:ascii="Arial" w:hAnsi="Arial" w:cs="Arial"/>
          <w:color w:val="333333"/>
        </w:rPr>
        <w:br/>
        <w:t>D. Internet gateway</w:t>
      </w:r>
    </w:p>
    <w:p w14:paraId="4BA3CB04" w14:textId="07A52113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C</w:t>
      </w:r>
    </w:p>
    <w:p w14:paraId="72EED6FF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services offer compute capabilities? (Choose two.)</w:t>
      </w:r>
    </w:p>
    <w:p w14:paraId="4FBADB5D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Amazon EC2</w:t>
      </w:r>
      <w:r>
        <w:rPr>
          <w:rFonts w:ascii="Arial" w:hAnsi="Arial" w:cs="Arial"/>
          <w:color w:val="333333"/>
        </w:rPr>
        <w:br/>
        <w:t>B. Amazon S3</w:t>
      </w:r>
      <w:r>
        <w:rPr>
          <w:rFonts w:ascii="Arial" w:hAnsi="Arial" w:cs="Arial"/>
          <w:color w:val="333333"/>
        </w:rPr>
        <w:br/>
        <w:t>C. Amazon Elastic Block Store (Amazon EBS)</w:t>
      </w:r>
      <w:r>
        <w:rPr>
          <w:rFonts w:ascii="Arial" w:hAnsi="Arial" w:cs="Arial"/>
          <w:color w:val="333333"/>
        </w:rPr>
        <w:br/>
        <w:t>D. Amazon Cognito</w:t>
      </w:r>
      <w:r>
        <w:rPr>
          <w:rFonts w:ascii="Arial" w:hAnsi="Arial" w:cs="Arial"/>
          <w:color w:val="333333"/>
        </w:rPr>
        <w:br/>
        <w:t>E. AWS Lambda</w:t>
      </w:r>
    </w:p>
    <w:p w14:paraId="64F29A16" w14:textId="6622E1C0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A AND C</w:t>
      </w:r>
    </w:p>
    <w:p w14:paraId="633B6162" w14:textId="7813D63F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</w:p>
    <w:p w14:paraId="5DD910FC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 Which AWS service can be used to privately store and manage versions of source code?</w:t>
      </w:r>
    </w:p>
    <w:p w14:paraId="6B6D8715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AWS </w:t>
      </w:r>
      <w:proofErr w:type="spellStart"/>
      <w:r>
        <w:rPr>
          <w:rFonts w:ascii="Arial" w:hAnsi="Arial" w:cs="Arial"/>
          <w:color w:val="333333"/>
        </w:rPr>
        <w:t>CodeBuild</w:t>
      </w:r>
      <w:proofErr w:type="spellEnd"/>
      <w:r>
        <w:rPr>
          <w:rFonts w:ascii="Arial" w:hAnsi="Arial" w:cs="Arial"/>
          <w:color w:val="333333"/>
        </w:rPr>
        <w:br/>
        <w:t xml:space="preserve">B. AWS </w:t>
      </w:r>
      <w:proofErr w:type="spellStart"/>
      <w:r>
        <w:rPr>
          <w:rFonts w:ascii="Arial" w:hAnsi="Arial" w:cs="Arial"/>
          <w:color w:val="333333"/>
        </w:rPr>
        <w:t>CodeCommit</w:t>
      </w:r>
      <w:proofErr w:type="spellEnd"/>
      <w:r>
        <w:rPr>
          <w:rFonts w:ascii="Arial" w:hAnsi="Arial" w:cs="Arial"/>
          <w:color w:val="333333"/>
        </w:rPr>
        <w:br/>
        <w:t xml:space="preserve">C. AWS </w:t>
      </w:r>
      <w:proofErr w:type="spellStart"/>
      <w:r>
        <w:rPr>
          <w:rFonts w:ascii="Arial" w:hAnsi="Arial" w:cs="Arial"/>
          <w:color w:val="333333"/>
        </w:rPr>
        <w:t>CodePipeline</w:t>
      </w:r>
      <w:proofErr w:type="spellEnd"/>
      <w:r>
        <w:rPr>
          <w:rFonts w:ascii="Arial" w:hAnsi="Arial" w:cs="Arial"/>
          <w:color w:val="333333"/>
        </w:rPr>
        <w:br/>
        <w:t xml:space="preserve">D. AWS </w:t>
      </w:r>
      <w:proofErr w:type="spellStart"/>
      <w:r>
        <w:rPr>
          <w:rFonts w:ascii="Arial" w:hAnsi="Arial" w:cs="Arial"/>
          <w:color w:val="333333"/>
        </w:rPr>
        <w:t>CodeStar</w:t>
      </w:r>
      <w:proofErr w:type="spellEnd"/>
    </w:p>
    <w:p w14:paraId="2C0F3370" w14:textId="5592A70F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B</w:t>
      </w:r>
    </w:p>
    <w:p w14:paraId="698C6349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AWS service should a cloud practitioner use to identify security vulnerabilities of an AWS account?</w:t>
      </w:r>
    </w:p>
    <w:p w14:paraId="49C9CC4C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Secrets Manager</w:t>
      </w:r>
      <w:r>
        <w:rPr>
          <w:rFonts w:ascii="Arial" w:hAnsi="Arial" w:cs="Arial"/>
          <w:color w:val="333333"/>
        </w:rPr>
        <w:br/>
        <w:t>B. Amazon Cognito</w:t>
      </w:r>
      <w:r>
        <w:rPr>
          <w:rFonts w:ascii="Arial" w:hAnsi="Arial" w:cs="Arial"/>
          <w:color w:val="333333"/>
        </w:rPr>
        <w:br/>
        <w:t>C. Amazon Macie</w:t>
      </w:r>
      <w:r>
        <w:rPr>
          <w:rFonts w:ascii="Arial" w:hAnsi="Arial" w:cs="Arial"/>
          <w:color w:val="333333"/>
        </w:rPr>
        <w:br/>
        <w:t>D. AWS Trusted Advisor</w:t>
      </w:r>
    </w:p>
    <w:p w14:paraId="761FBC7E" w14:textId="515F769E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D</w:t>
      </w:r>
    </w:p>
    <w:p w14:paraId="0AD3C8DF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A company wants to ensure its infrastructure is designed for fault tolerance and business continuity in the event of an environmental disruption. Which AWS infrastructure component should the company replicate across?</w:t>
      </w:r>
    </w:p>
    <w:p w14:paraId="79CDD565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Edge locations</w:t>
      </w:r>
      <w:r>
        <w:rPr>
          <w:rFonts w:ascii="Arial" w:hAnsi="Arial" w:cs="Arial"/>
          <w:color w:val="333333"/>
        </w:rPr>
        <w:br/>
        <w:t>B. Availability Zones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C. Regions</w:t>
      </w:r>
      <w:r>
        <w:rPr>
          <w:rFonts w:ascii="Arial" w:hAnsi="Arial" w:cs="Arial"/>
          <w:color w:val="333333"/>
        </w:rPr>
        <w:br/>
        <w:t>D. Amazon Route 53</w:t>
      </w:r>
    </w:p>
    <w:p w14:paraId="56565DF8" w14:textId="2B6E2128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C</w:t>
      </w:r>
    </w:p>
    <w:p w14:paraId="3EFADAE3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user has limited knowledge of AWS </w:t>
      </w:r>
      <w:proofErr w:type="gramStart"/>
      <w:r>
        <w:rPr>
          <w:rFonts w:ascii="Arial" w:hAnsi="Arial" w:cs="Arial"/>
          <w:color w:val="333333"/>
        </w:rPr>
        <w:t>services, but</w:t>
      </w:r>
      <w:proofErr w:type="gramEnd"/>
      <w:r>
        <w:rPr>
          <w:rFonts w:ascii="Arial" w:hAnsi="Arial" w:cs="Arial"/>
          <w:color w:val="333333"/>
        </w:rPr>
        <w:t xml:space="preserve"> wants to quickly deploy a scalable Node.js application in the AWS Cloud. Which service should be used to deploy the application?</w:t>
      </w:r>
    </w:p>
    <w:p w14:paraId="38ABFC60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A. AWS CloudFormation</w:t>
      </w:r>
      <w:r>
        <w:rPr>
          <w:rFonts w:ascii="Arial" w:hAnsi="Arial" w:cs="Arial"/>
          <w:color w:val="333333"/>
        </w:rPr>
        <w:br/>
        <w:t>B. AWS Elastic Beanstalk</w:t>
      </w:r>
      <w:r>
        <w:rPr>
          <w:rFonts w:ascii="Arial" w:hAnsi="Arial" w:cs="Arial"/>
          <w:color w:val="333333"/>
        </w:rPr>
        <w:br/>
        <w:t>C. Amazon EC2</w:t>
      </w:r>
      <w:r>
        <w:rPr>
          <w:rFonts w:ascii="Arial" w:hAnsi="Arial" w:cs="Arial"/>
          <w:color w:val="333333"/>
        </w:rPr>
        <w:br/>
        <w:t xml:space="preserve">D. AWS </w:t>
      </w:r>
      <w:proofErr w:type="spellStart"/>
      <w:r>
        <w:rPr>
          <w:rFonts w:ascii="Arial" w:hAnsi="Arial" w:cs="Arial"/>
          <w:color w:val="333333"/>
        </w:rPr>
        <w:t>OpsWorks</w:t>
      </w:r>
      <w:proofErr w:type="spellEnd"/>
    </w:p>
    <w:p w14:paraId="3AFAC32A" w14:textId="466488AA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ANS: B</w:t>
      </w:r>
    </w:p>
    <w:p w14:paraId="4F590225" w14:textId="77777777" w:rsidR="00B542D4" w:rsidRPr="00B542D4" w:rsidRDefault="00B542D4" w:rsidP="00B542D4">
      <w:pPr>
        <w:spacing w:before="39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2D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AWS Trusted Advisor check is available to all AWS users?</w:t>
      </w:r>
    </w:p>
    <w:p w14:paraId="24B43011" w14:textId="77777777" w:rsidR="00B542D4" w:rsidRPr="00B542D4" w:rsidRDefault="00B542D4" w:rsidP="00B542D4">
      <w:pPr>
        <w:spacing w:before="390"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2D4">
        <w:rPr>
          <w:rFonts w:ascii="Times New Roman" w:eastAsia="Times New Roman" w:hAnsi="Times New Roman" w:cs="Times New Roman"/>
          <w:sz w:val="24"/>
          <w:szCs w:val="24"/>
          <w:lang w:eastAsia="en-IN"/>
        </w:rPr>
        <w:t>A. Core checks</w:t>
      </w:r>
      <w:r w:rsidRPr="00B542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All checks</w:t>
      </w:r>
      <w:r w:rsidRPr="00B542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Cost optimization checks</w:t>
      </w:r>
      <w:r w:rsidRPr="00B542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Fault tolerance checks</w:t>
      </w:r>
    </w:p>
    <w:p w14:paraId="19DBBDFF" w14:textId="39C0A8F7" w:rsidR="00B542D4" w:rsidRDefault="00B542D4" w:rsidP="00B542D4">
      <w:pPr>
        <w:shd w:val="clear" w:color="auto" w:fill="F0F0F0"/>
        <w:spacing w:line="300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Answer: A</w:t>
      </w:r>
    </w:p>
    <w:p w14:paraId="457037C4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web developer is concerned that a DDoS attack could target an application. Which AWS services or features can help protect against such an attack? (Choose two.)</w:t>
      </w:r>
    </w:p>
    <w:p w14:paraId="7D1828A6" w14:textId="57E691FF" w:rsidR="00B542D4" w:rsidRDefault="00B542D4" w:rsidP="00B542D4">
      <w:pPr>
        <w:pStyle w:val="NormalWeb"/>
        <w:numPr>
          <w:ilvl w:val="0"/>
          <w:numId w:val="1"/>
        </w:numPr>
        <w:shd w:val="clear" w:color="auto" w:fill="F9F8F8"/>
        <w:spacing w:before="39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Shield</w:t>
      </w:r>
      <w:r>
        <w:rPr>
          <w:rFonts w:ascii="Arial" w:hAnsi="Arial" w:cs="Arial"/>
          <w:color w:val="333333"/>
        </w:rPr>
        <w:br/>
        <w:t>B. AWS CloudTrail</w:t>
      </w:r>
      <w:r>
        <w:rPr>
          <w:rFonts w:ascii="Arial" w:hAnsi="Arial" w:cs="Arial"/>
          <w:color w:val="333333"/>
        </w:rPr>
        <w:br/>
        <w:t>C. Amazon CloudFront</w:t>
      </w:r>
      <w:r>
        <w:rPr>
          <w:rFonts w:ascii="Arial" w:hAnsi="Arial" w:cs="Arial"/>
          <w:color w:val="333333"/>
        </w:rPr>
        <w:br/>
        <w:t xml:space="preserve">D. AWS Support </w:t>
      </w:r>
      <w:proofErr w:type="spellStart"/>
      <w:r>
        <w:rPr>
          <w:rFonts w:ascii="Arial" w:hAnsi="Arial" w:cs="Arial"/>
          <w:color w:val="333333"/>
        </w:rPr>
        <w:t>Center</w:t>
      </w:r>
      <w:proofErr w:type="spellEnd"/>
      <w:r>
        <w:rPr>
          <w:rFonts w:ascii="Arial" w:hAnsi="Arial" w:cs="Arial"/>
          <w:color w:val="333333"/>
        </w:rPr>
        <w:br/>
        <w:t>E. AWS Service Health Dashboard</w:t>
      </w:r>
    </w:p>
    <w:p w14:paraId="64381E12" w14:textId="77777777" w:rsidR="00B542D4" w:rsidRDefault="00B542D4" w:rsidP="00B542D4">
      <w:pPr>
        <w:pStyle w:val="NormalWeb"/>
        <w:shd w:val="clear" w:color="auto" w:fill="F9F8F8"/>
        <w:spacing w:before="390" w:beforeAutospacing="0" w:after="390" w:afterAutospacing="0"/>
        <w:ind w:left="720"/>
        <w:rPr>
          <w:rFonts w:ascii="Arial" w:hAnsi="Arial" w:cs="Arial"/>
          <w:color w:val="333333"/>
        </w:rPr>
      </w:pPr>
    </w:p>
    <w:p w14:paraId="2F1EDE61" w14:textId="7C4F6F7B" w:rsidR="00B542D4" w:rsidRDefault="00B542D4" w:rsidP="00B542D4">
      <w:pPr>
        <w:shd w:val="clear" w:color="auto" w:fill="F0F0F0"/>
        <w:spacing w:line="300" w:lineRule="atLeast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  <w:lang w:eastAsia="en-IN"/>
        </w:rPr>
      </w:pPr>
      <w:r w:rsidRPr="00B542D4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  <w:lang w:eastAsia="en-IN"/>
        </w:rPr>
        <w:t>ANSWER</w:t>
      </w:r>
      <w:r w:rsidRPr="00B542D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  <w:lang w:eastAsia="en-IN"/>
        </w:rPr>
        <w:t xml:space="preserve">: </w:t>
      </w:r>
      <w:r w:rsidRPr="00B542D4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  <w:lang w:eastAsia="en-IN"/>
        </w:rPr>
        <w:t>A AND C</w:t>
      </w:r>
    </w:p>
    <w:p w14:paraId="0E74CA35" w14:textId="317E04EF" w:rsidR="00B542D4" w:rsidRDefault="00B542D4" w:rsidP="00B542D4">
      <w:pPr>
        <w:shd w:val="clear" w:color="auto" w:fill="F0F0F0"/>
        <w:spacing w:line="300" w:lineRule="atLeast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  <w:lang w:eastAsia="en-IN"/>
        </w:rPr>
      </w:pPr>
    </w:p>
    <w:p w14:paraId="4A9008B5" w14:textId="43DEF063" w:rsidR="00B542D4" w:rsidRPr="00B542D4" w:rsidRDefault="00B542D4" w:rsidP="00B542D4">
      <w:pPr>
        <w:shd w:val="clear" w:color="auto" w:fill="F0F0F0"/>
        <w:spacing w:line="300" w:lineRule="atLeast"/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  <w:lang w:eastAsia="en-IN"/>
        </w:rPr>
      </w:pPr>
    </w:p>
    <w:p w14:paraId="2E2633C1" w14:textId="77777777" w:rsidR="00B542D4" w:rsidRPr="00B542D4" w:rsidRDefault="00B542D4" w:rsidP="00B542D4">
      <w:pPr>
        <w:shd w:val="clear" w:color="auto" w:fill="F0F0F0"/>
        <w:spacing w:line="300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</w:p>
    <w:p w14:paraId="7A6F863A" w14:textId="77777777" w:rsidR="00D94325" w:rsidRDefault="0068169E"/>
    <w:sectPr w:rsidR="00D9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1D3F"/>
    <w:multiLevelType w:val="hybridMultilevel"/>
    <w:tmpl w:val="5224BF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4"/>
    <w:rsid w:val="0068169E"/>
    <w:rsid w:val="00B542D4"/>
    <w:rsid w:val="00BD70FF"/>
    <w:rsid w:val="00D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00D9"/>
  <w15:chartTrackingRefBased/>
  <w15:docId w15:val="{226451F9-EA61-443B-8C4F-9171FFBB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30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1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TALARI SHIVA, BOYA</dc:creator>
  <cp:keywords/>
  <dc:description/>
  <cp:lastModifiedBy>TALARI SHIVA, BOYA</cp:lastModifiedBy>
  <cp:revision>1</cp:revision>
  <dcterms:created xsi:type="dcterms:W3CDTF">2022-07-04T05:17:00Z</dcterms:created>
  <dcterms:modified xsi:type="dcterms:W3CDTF">2022-07-04T10:02:00Z</dcterms:modified>
</cp:coreProperties>
</file>